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38abf" w14:paraId="3138abf" w:rsidRDefault="00C701B8" w:rsidP="00C701B8" w:rsidR="00C701B8" w:rsidRPr="00762101">
      <w:pPr>
        <w15:collapsed w:val="false"/>
      </w:pPr>
      <w:bookmarkStart w:name="_GoBack" w:id="0"/>
      <w:bookmarkEnd w:id="0"/>
      <w:r w:rsidRPr="00762101">
        <w:t xml:space="preserve">               </w:t>
      </w:r>
      <w:r w:rsidR="00762101">
        <w:t xml:space="preserve">  </w:t>
      </w:r>
      <w:r w:rsidRPr="00762101">
        <w:t xml:space="preserve"> </w:t>
      </w:r>
      <w:r w:rsidR="00FB07F3" w:rsidRPr="00762101">
        <w:rPr>
          <w:noProof/>
        </w:rPr>
        <w:drawing>
          <wp:inline distR="0" distL="0" distB="0" distT="0">
            <wp:extent cy="673735" cx="524510"/>
            <wp:effectExtent b="0" r="8890" t="0" l="0"/>
            <wp:docPr descr="HR grb" name="Slika 2" id="1"/>
            <wp:cNvGraphicFramePr>
              <a:graphicFrameLocks noChangeAspect="true"/>
            </wp:cNvGraphicFramePr>
            <a:graphic>
              <a:graphicData uri="http://schemas.openxmlformats.org/drawingml/2006/picture">
                <pic:pic>
                  <pic:nvPicPr>
                    <pic:cNvPr descr="HR 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735" cx="524510"/>
                    </a:xfrm>
                    <a:prstGeom prst="rect">
                      <a:avLst/>
                    </a:prstGeom>
                    <a:noFill/>
                    <a:ln>
                      <a:noFill/>
                    </a:ln>
                  </pic:spPr>
                </pic:pic>
              </a:graphicData>
            </a:graphic>
          </wp:inline>
        </w:drawing>
      </w:r>
      <w:r w:rsidRPr="00762101">
        <w:t xml:space="preserve">                                                            </w:t>
      </w:r>
    </w:p>
    <w:p w:rsidRDefault="00762101" w:rsidP="00C701B8" w:rsidR="00C701B8" w:rsidRPr="00762101">
      <w:r>
        <w:t xml:space="preserve">   </w:t>
      </w:r>
      <w:r w:rsidR="00C701B8" w:rsidRPr="00762101">
        <w:t xml:space="preserve">REPUBLIKA HRVATSKA </w:t>
      </w:r>
      <w:r w:rsidR="00C701B8" w:rsidRPr="00762101">
        <w:tab/>
      </w:r>
      <w:r w:rsidR="00C701B8" w:rsidRPr="00762101">
        <w:tab/>
      </w:r>
      <w:r w:rsidR="00C701B8" w:rsidRPr="00762101">
        <w:tab/>
      </w:r>
      <w:r w:rsidR="00C701B8" w:rsidRPr="00762101">
        <w:tab/>
      </w:r>
      <w:r w:rsidR="00C701B8" w:rsidRPr="00762101">
        <w:tab/>
      </w:r>
    </w:p>
    <w:p w:rsidRDefault="00C701B8" w:rsidP="008C6C52" w:rsidR="008C6C52" w:rsidRPr="00762101">
      <w:r w:rsidRPr="00762101">
        <w:t>TRGOVAČKI SUD U PAZINU</w:t>
      </w:r>
    </w:p>
    <w:p w:rsidRDefault="004B44C2" w:rsidP="00762101" w:rsidR="00C701B8">
      <w:pPr>
        <w:ind w:firstLine="720"/>
      </w:pPr>
      <w:r w:rsidRPr="00762101">
        <w:t>Pazin</w:t>
      </w:r>
      <w:r w:rsidR="00C701B8" w:rsidRPr="00762101">
        <w:t>, Dršćevka 1</w:t>
      </w:r>
      <w:r w:rsidR="00AF2216" w:rsidRPr="00762101">
        <w:t xml:space="preserve"> </w:t>
      </w:r>
    </w:p>
    <w:p w:rsidRDefault="00762101" w:rsidP="00762101" w:rsidR="00762101" w:rsidRPr="00762101">
      <w:pPr>
        <w:ind w:firstLine="720"/>
      </w:pPr>
    </w:p>
    <w:p w:rsidRDefault="00C701B8" w:rsidP="009B5E3F" w:rsidR="00C701B8" w:rsidRPr="00762101">
      <w:pPr>
        <w:jc w:val="center"/>
      </w:pPr>
      <w:r w:rsidRPr="00762101">
        <w:t>R E P U B L I K A  H R V A T S K A</w:t>
      </w:r>
    </w:p>
    <w:p w:rsidRDefault="00870735" w:rsidP="009B5E3F" w:rsidR="00870735" w:rsidRPr="00762101">
      <w:pPr>
        <w:jc w:val="center"/>
      </w:pPr>
    </w:p>
    <w:p w:rsidRDefault="00C701B8" w:rsidP="00C701B8" w:rsidR="00C701B8" w:rsidRPr="00762101">
      <w:pPr>
        <w:jc w:val="center"/>
      </w:pPr>
      <w:r w:rsidRPr="00762101">
        <w:t>R J E Š E NJ E</w:t>
      </w:r>
    </w:p>
    <w:p w:rsidRDefault="00C701B8" w:rsidP="00C701B8" w:rsidR="00C701B8" w:rsidRPr="00762101"/>
    <w:p w:rsidRDefault="00C701B8" w:rsidP="00F36301" w:rsidR="009159CF">
      <w:pPr>
        <w:jc w:val="both"/>
      </w:pPr>
      <w:r w:rsidRPr="00762101">
        <w:tab/>
      </w:r>
      <w:r w:rsidR="0007028E" w:rsidRPr="00762101">
        <w:t xml:space="preserve">Trgovački sud u Pazinu, po stečajnom sucu Ivanu Dujiću, po prijedlogu predlagatelja Financijske agencije, RC Rijeka, Podružnica Pula, Giardini 5, OIB: 85821130368, za otvaranje stečajnog postupka nad dužnikom </w:t>
      </w:r>
      <w:r w:rsidR="00C564E8" w:rsidRPr="00762101">
        <w:t>AGRO MAX d.o.o. Vrsar, Brionska 3, OIB 97819991800,  20</w:t>
      </w:r>
      <w:r w:rsidR="0007028E" w:rsidRPr="00762101">
        <w:t xml:space="preserve">. </w:t>
      </w:r>
      <w:r w:rsidR="00E77A9B" w:rsidRPr="00762101">
        <w:t>lip</w:t>
      </w:r>
      <w:r w:rsidR="0007028E" w:rsidRPr="00762101">
        <w:t>nja 2018.</w:t>
      </w:r>
    </w:p>
    <w:p w:rsidRDefault="00762101" w:rsidP="00F36301" w:rsidR="00762101" w:rsidRPr="00762101">
      <w:pPr>
        <w:jc w:val="both"/>
      </w:pPr>
    </w:p>
    <w:p w:rsidRDefault="00CC5545" w:rsidP="00350D95" w:rsidR="00350D95" w:rsidRPr="00762101">
      <w:pPr>
        <w:jc w:val="center"/>
      </w:pPr>
      <w:r w:rsidRPr="00762101">
        <w:t>r i j e š i o    j e</w:t>
      </w:r>
    </w:p>
    <w:p w:rsidRDefault="00350D95" w:rsidP="00350D95" w:rsidR="00350D95" w:rsidRPr="00762101">
      <w:pPr>
        <w:jc w:val="both"/>
      </w:pPr>
    </w:p>
    <w:p w:rsidRDefault="00020463" w:rsidP="0007028E" w:rsidR="0007028E" w:rsidRPr="00762101">
      <w:pPr>
        <w:jc w:val="both"/>
      </w:pPr>
      <w:r w:rsidRPr="00762101">
        <w:t>I</w:t>
      </w:r>
      <w:r w:rsidRPr="00762101">
        <w:tab/>
        <w:t>Otvara se stečajni postupak nad dužnikom</w:t>
      </w:r>
      <w:r w:rsidR="00210936" w:rsidRPr="00762101">
        <w:t xml:space="preserve"> </w:t>
      </w:r>
      <w:r w:rsidR="00C564E8" w:rsidRPr="00762101">
        <w:t>AGRO MAX d.o.o. Vrsar, Brionska 3, OIB 97819991800</w:t>
      </w:r>
      <w:r w:rsidRPr="00762101">
        <w:t>.</w:t>
      </w:r>
    </w:p>
    <w:p w:rsidRDefault="0007028E" w:rsidP="0007028E" w:rsidR="0007028E" w:rsidRPr="00762101">
      <w:pPr>
        <w:jc w:val="both"/>
      </w:pPr>
    </w:p>
    <w:p w:rsidRDefault="00C564E8" w:rsidP="00E77A9B" w:rsidR="00E77A9B" w:rsidRPr="00762101">
      <w:pPr>
        <w:jc w:val="both"/>
      </w:pPr>
      <w:r w:rsidRPr="00762101">
        <w:t>II</w:t>
      </w:r>
      <w:r w:rsidRPr="00762101">
        <w:tab/>
        <w:t>Za stečajnog upravitelja imenuje se Anamarija Murtezani, iz Zagreba, Ulica Sunčane Škrinjarić 1, OIB: 54031780904.</w:t>
      </w:r>
    </w:p>
    <w:p w:rsidRDefault="00C564E8" w:rsidP="00E77A9B" w:rsidR="00C564E8" w:rsidRPr="00762101">
      <w:pPr>
        <w:jc w:val="both"/>
      </w:pPr>
    </w:p>
    <w:p w:rsidRDefault="00020463" w:rsidP="00020463" w:rsidR="00C701B8">
      <w:pPr>
        <w:jc w:val="both"/>
      </w:pPr>
      <w:r w:rsidRPr="00762101">
        <w:t>III</w:t>
      </w:r>
      <w:r w:rsidRPr="00762101">
        <w:tab/>
        <w:t xml:space="preserve">Zaključuje se stečajni postupak nad </w:t>
      </w:r>
      <w:r w:rsidR="00C564E8" w:rsidRPr="00762101">
        <w:t>AGRO MAX d.o.o. Vrsar, Brionska 3, OIB 97819991800</w:t>
      </w:r>
      <w:r w:rsidRPr="00762101">
        <w:t>.</w:t>
      </w:r>
    </w:p>
    <w:p w:rsidRDefault="00762101" w:rsidP="00020463" w:rsidR="00762101" w:rsidRPr="00762101">
      <w:pPr>
        <w:jc w:val="both"/>
      </w:pPr>
    </w:p>
    <w:p w:rsidRDefault="00CC5545" w:rsidP="00CC5545" w:rsidR="00CC5545" w:rsidRPr="00762101">
      <w:pPr>
        <w:jc w:val="center"/>
        <w:rPr>
          <w:bCs/>
        </w:rPr>
      </w:pPr>
      <w:r w:rsidRPr="00762101">
        <w:rPr>
          <w:bCs/>
        </w:rPr>
        <w:t>Obrazloženje</w:t>
      </w:r>
    </w:p>
    <w:p w:rsidRDefault="007A5BFA" w:rsidP="00020463" w:rsidR="007A5BFA" w:rsidRPr="00762101"/>
    <w:p w:rsidRDefault="00C1646E" w:rsidP="00C1646E" w:rsidR="00C1646E" w:rsidRPr="00762101">
      <w:pPr>
        <w:ind w:firstLine="708"/>
        <w:jc w:val="both"/>
      </w:pPr>
      <w:r w:rsidRPr="00762101">
        <w:t>Rješenjem ovog suda posl.br. St-486/17-3 od 01. rujna 2017. odlučeno je:</w:t>
      </w:r>
    </w:p>
    <w:p w:rsidRDefault="00C1646E" w:rsidP="00C1646E" w:rsidR="00C1646E" w:rsidRPr="00762101">
      <w:pPr>
        <w:ind w:firstLine="708"/>
        <w:jc w:val="both"/>
      </w:pPr>
      <w:r w:rsidRPr="00762101">
        <w:tab/>
        <w:t xml:space="preserve">„Temeljem čl. 115. st. 1. Stečajnog zakona (Narodne novine broj 71/15, dalje: SZ) pokreće se prethodni postupak radi utvrđivanja pretpostavki za otvaranje stečajnog postupka nad dužnikom AGRO MAX d.o.o. Vrsar, Brionska 3, OIB 97819991800, te se određuje ročište radi očitovanja o prijedlogu za otvaranje stečajnoga postupka (čl. 123. SZ-a) i radi rasprave o pretpostavkama za otvaranje stečajnoga postupka (čl. 128. st. 1. SZ-a) za dan </w:t>
      </w:r>
    </w:p>
    <w:p w:rsidRDefault="00C1646E" w:rsidP="00C1646E" w:rsidR="00C1646E" w:rsidRPr="00762101">
      <w:pPr>
        <w:ind w:firstLine="708"/>
        <w:jc w:val="both"/>
      </w:pPr>
      <w:r w:rsidRPr="00762101">
        <w:t>23. studenog 2017. u 9:00 sati, u Trgovačkom sudu u Pazinu, Dršćevka 1, sudnica 1,</w:t>
      </w:r>
    </w:p>
    <w:p w:rsidRDefault="00C1646E" w:rsidP="00C1646E" w:rsidR="00C1646E" w:rsidRPr="00762101">
      <w:pPr>
        <w:ind w:firstLine="708"/>
        <w:jc w:val="both"/>
      </w:pPr>
      <w:r w:rsidRPr="00762101">
        <w:tab/>
        <w:t xml:space="preserve">na koje se pozivaju: </w:t>
      </w:r>
    </w:p>
    <w:p w:rsidRDefault="00C1646E" w:rsidP="00C1646E" w:rsidR="00C1646E" w:rsidRPr="00762101">
      <w:pPr>
        <w:ind w:firstLine="708"/>
        <w:jc w:val="both"/>
      </w:pPr>
      <w:r w:rsidRPr="00762101">
        <w:tab/>
      </w:r>
      <w:r w:rsidRPr="00762101">
        <w:tab/>
        <w:t>-  predlagatelj,</w:t>
      </w:r>
    </w:p>
    <w:p w:rsidRDefault="00C1646E" w:rsidP="00C1646E" w:rsidR="00C1646E" w:rsidRPr="00762101">
      <w:pPr>
        <w:ind w:firstLine="708"/>
        <w:jc w:val="both"/>
      </w:pPr>
      <w:r w:rsidRPr="00762101">
        <w:tab/>
      </w:r>
      <w:r w:rsidRPr="00762101">
        <w:tab/>
        <w:t xml:space="preserve">-  dužnik, </w:t>
      </w:r>
    </w:p>
    <w:p w:rsidRDefault="00C1646E" w:rsidP="00C1646E" w:rsidR="00C1646E" w:rsidRPr="00762101">
      <w:pPr>
        <w:ind w:firstLine="708"/>
        <w:jc w:val="both"/>
      </w:pPr>
      <w:r w:rsidRPr="00762101">
        <w:tab/>
      </w:r>
      <w:r w:rsidRPr="00762101">
        <w:tab/>
        <w:t>- zakonski zastupnik dužnika Dalibor Toplak, iz Krapine, Zagrebačka cesta 47.</w:t>
      </w:r>
    </w:p>
    <w:p w:rsidRDefault="00C1646E" w:rsidP="00C1646E" w:rsidR="00C1646E" w:rsidRPr="00762101">
      <w:pPr>
        <w:ind w:firstLine="708"/>
        <w:jc w:val="both"/>
      </w:pPr>
      <w:r w:rsidRPr="00762101">
        <w:tab/>
        <w:t>Pozvane osobe se o prijedlogu za otvaranje stečajnoga postupka mogu očitovati i pisano (čl. 123. st. 1. i 2. SZ-a).</w:t>
      </w:r>
    </w:p>
    <w:p w:rsidRDefault="00C1646E" w:rsidP="00C1646E" w:rsidR="00C1646E" w:rsidRPr="00762101">
      <w:pPr>
        <w:ind w:firstLine="708"/>
        <w:jc w:val="both"/>
      </w:pPr>
      <w:r w:rsidRPr="00762101">
        <w:tab/>
        <w:t>II.</w:t>
      </w:r>
      <w:r w:rsidRPr="00762101">
        <w:tab/>
        <w:t>Nalaže se dužniku da do zakazanog ročišta dostavi sudu popis imovine i obveza dužnika sukladno odredbi čl. 16. st. 3. u svezi s čl. 17. SZ-a. Za davanje neistinitoga ili nepotpunoga popisa imovine i obveza, dužnik odgovara kao za davanje lažnoga iskaza u postupku pred sudom (čl. 17. st. 3. SZ-a).“.</w:t>
      </w:r>
    </w:p>
    <w:p w:rsidRDefault="00C1646E" w:rsidP="00C1646E" w:rsidR="00C1646E" w:rsidRPr="00762101">
      <w:pPr>
        <w:ind w:firstLine="708"/>
        <w:jc w:val="both"/>
      </w:pPr>
      <w:r w:rsidRPr="00762101">
        <w:t xml:space="preserve">To je rješenje objavljeno na mrežnoj stranici e-oglasna ploča sudova 04. rujna 2017., te se dostava smatra obavljenom istekom osmog dana od dana objave, sukladno čl. 12. st. 1. Stečajnog zakona. </w:t>
      </w:r>
    </w:p>
    <w:p w:rsidRDefault="00C1646E" w:rsidP="00C1646E" w:rsidR="00C1646E" w:rsidRPr="00762101">
      <w:pPr>
        <w:ind w:firstLine="708"/>
        <w:jc w:val="both"/>
      </w:pPr>
      <w:r w:rsidRPr="00762101">
        <w:lastRenderedPageBreak/>
        <w:tab/>
        <w:t xml:space="preserve">Na ročištu od 23. studenog 2017. punomoćnik zakonskog zastupnika dužnika naveo je da dužnik isporučuje bio masu za jednu elektranu u Italiji koja je bila u kvaru te je zbog toga dužnik došao u dugove. Međutim, predmetna je elektrana počela s radom te je dužnik zaključio ugovor o isporuci bio mase koji bi trebao ispuniti u roku od slijedećih 15 dana,  a plaćanje na račun dužnika bi se trebao izvršiti u dodatnom roku od 30 dana.  Slijedeća rata plaćanja bi bila u iznosu od oko 100.000,00 kuna čime bi se pokrilo dugovanje dužnika, te bi dužnik nastavio normalno poslovati. Stoga dužnik moli sud da mu omogući da u roku od 60 dana dostavi dokaze da u očevidniku redoslijeda za plaćanje nema neizvršenih osnova za plaćanje. Na upit suca, pun. zakonskog zastupnika dužnika naveo je da je gotovo sva oprema s kojom dužnik posluje u vlasništvu leasing kuća, osim jedne prikolice koja je neznatne vrijednosti. U vlasništvu leasing kuća su kamion i drobilica za drvenu masu. Dužnik nema potraživanja prema trećim osobama. </w:t>
      </w:r>
    </w:p>
    <w:p w:rsidRDefault="00C1646E" w:rsidP="00C1646E" w:rsidR="00C1646E" w:rsidRPr="00762101">
      <w:pPr>
        <w:ind w:firstLine="708"/>
        <w:jc w:val="both"/>
      </w:pPr>
      <w:r w:rsidRPr="00762101">
        <w:tab/>
        <w:t>Sudac je rješenjem naložio dužniku da u roku od 60 dana sudu dostavi dokaz – potvrdu Fine iz koje proizlazi da dužnik u očevidniku redoslijeda osnova za plaćanje nema evidentiranih neizvršenih osnova za plaćanje.</w:t>
      </w:r>
    </w:p>
    <w:p w:rsidRDefault="00C1646E" w:rsidP="00C1646E" w:rsidR="00C1646E" w:rsidRPr="00762101">
      <w:pPr>
        <w:ind w:firstLine="708"/>
        <w:jc w:val="both"/>
      </w:pPr>
      <w:r w:rsidRPr="00762101">
        <w:t>Dužnik tu potvrdu nije dostavio.</w:t>
      </w:r>
    </w:p>
    <w:p w:rsidRDefault="00C1646E" w:rsidP="00C1646E" w:rsidR="00C1646E" w:rsidRPr="00762101">
      <w:pPr>
        <w:ind w:firstLine="708"/>
        <w:jc w:val="both"/>
      </w:pPr>
      <w:r w:rsidRPr="00762101">
        <w:tab/>
        <w:t>Odredbom čl. 132. Stečajnog zakona (dalje: SZ) propisano je da će, ako prije otvaranja stečajnoga postupka sud utvrdi da imovina dužnika koja bi ušla u stečajnu masu nije dovoljna ni za namirenje troškova toga postupka ili je neznatne vrijednosti, rješenjem pozvati osobe koje imaju pravni interes za provedbom stečajnoga postupaka da u roku od 15 dana uplate predujam za namirenje troškova prethodnoga i otvorenoga stečajnog postupka (st. 1.).  Ako osobe iz stavka 1. tog članka ne predujme traženi iznos, sud će donijeti rješenje o otvaranju i zaključenju stečajnoga postupka. Na izbor i imenovanje stečajnoga upravitelja na odgovarajući se način primjenjuju odredbe o izboru i imenovanju stečajnoga upravitelja u skraćenom stečajnom postupku (st. 2.).</w:t>
      </w:r>
    </w:p>
    <w:p w:rsidRDefault="00C1646E" w:rsidP="00C1646E" w:rsidR="00C1646E" w:rsidRPr="00762101">
      <w:pPr>
        <w:ind w:firstLine="708"/>
        <w:jc w:val="both"/>
      </w:pPr>
      <w:r w:rsidRPr="00762101">
        <w:tab/>
        <w:t>Predvidivi troškovi stečajnog postupka sastoje se od sljedećih troškova (u ukupnom iznosu od 10.000,00 kn):</w:t>
      </w:r>
    </w:p>
    <w:p w:rsidRDefault="00C1646E" w:rsidP="00C1646E" w:rsidR="00C1646E" w:rsidRPr="00762101">
      <w:pPr>
        <w:ind w:firstLine="708"/>
        <w:jc w:val="both"/>
      </w:pPr>
      <w:r w:rsidRPr="00762101">
        <w:t>1.</w:t>
      </w:r>
      <w:r w:rsidRPr="00762101">
        <w:tab/>
        <w:t xml:space="preserve">putni trošak stečajnog upravitelja za četiri službena putovanja, u ukupnom iznosu od  800,00 kn i to: </w:t>
      </w:r>
    </w:p>
    <w:p w:rsidRDefault="00C1646E" w:rsidP="00C1646E" w:rsidR="00C1646E" w:rsidRPr="00762101">
      <w:pPr>
        <w:ind w:firstLine="708"/>
        <w:jc w:val="both"/>
      </w:pPr>
      <w:r w:rsidRPr="00762101">
        <w:t xml:space="preserve">- za dva službena putovanja  na Trgovački sud u Pazin, na ispitno i izvještajno ročište (jedan putni trošak), te na završno ročište vjerovnika,  na prosječnoj udaljenosti od pretpostavljenog mjesta prebivališta stečajnog upravitelja do Trgovačkog suda u Pazinu, od 50 km, sa cestarinom: 400,00 kn (200,00 kn po putovanju), </w:t>
      </w:r>
    </w:p>
    <w:p w:rsidRDefault="00C1646E" w:rsidP="00C1646E" w:rsidR="00C1646E" w:rsidRPr="00762101">
      <w:pPr>
        <w:ind w:firstLine="708"/>
        <w:jc w:val="both"/>
      </w:pPr>
      <w:r w:rsidRPr="00762101">
        <w:t>- za dva službena putovanja od pretpostavljenog mjesta prebivališta stečajnog upravitelja do mjesta sjedišta stečajnog dužnika radi uvida u poslovnu dokumentaciju i otpreme dokumentacije na arhiviranje u vrijeme zaključenja stečajnog postupka, po prosječnoj udaljenosti od 50 km, sa cestarinom: 400,00 kn (200,00 kn po putovanju),</w:t>
      </w:r>
    </w:p>
    <w:p w:rsidRDefault="00C1646E" w:rsidP="00C1646E" w:rsidR="00C1646E" w:rsidRPr="00762101">
      <w:pPr>
        <w:ind w:firstLine="708"/>
        <w:jc w:val="both"/>
      </w:pPr>
      <w:r w:rsidRPr="00762101">
        <w:t xml:space="preserve">2. </w:t>
      </w:r>
      <w:r w:rsidRPr="00762101">
        <w:tab/>
        <w:t>nagrada stečajnom upravitelju u bruto iznosu od 2.000,00 kn,</w:t>
      </w:r>
    </w:p>
    <w:p w:rsidRDefault="00C1646E" w:rsidP="00C1646E" w:rsidR="00C1646E" w:rsidRPr="00762101">
      <w:pPr>
        <w:ind w:firstLine="708"/>
        <w:jc w:val="both"/>
      </w:pPr>
      <w:r w:rsidRPr="00762101">
        <w:t xml:space="preserve">3. </w:t>
      </w:r>
      <w:r w:rsidRPr="00762101">
        <w:tab/>
        <w:t>računovodstveni poslovi: sređivanje poslovnih knjiga stečajnog dužnika na dan otvaranja stečajnog postupka od strane ovlaštenog knjigovođe:  1.600,00 kn,   izrada temeljnih financijskih izvještaja na dan otvaranja stečajnog postupka  od strane ovlaštenog knjigovođe: 1.600,00 kn, računovodstveni poslovi od strane ovlaštenog knjigovođe za vrijeme stečajnog postupka, za šest mjeseci: 1.200,00 kn,  izrada temeljnih financijskih izvještaja u vrijeme zaključenja stečajnog postupka: 1.600,00,  ukupno: 6.000,00 kn,</w:t>
      </w:r>
    </w:p>
    <w:p w:rsidRDefault="00C1646E" w:rsidP="00C1646E" w:rsidR="00C1646E" w:rsidRPr="00762101">
      <w:pPr>
        <w:ind w:firstLine="708"/>
        <w:jc w:val="both"/>
      </w:pPr>
      <w:r w:rsidRPr="00762101">
        <w:t xml:space="preserve">4. </w:t>
      </w:r>
      <w:r w:rsidRPr="00762101">
        <w:tab/>
        <w:t>naknada banci za uslugu platnog prometa  i za zatvaranje računa: 200,00 kn, troškovi slanja poštanskih pošiljki: 100,00 kn, izrada štambilja: 100,00  kn,</w:t>
      </w:r>
    </w:p>
    <w:p w:rsidRDefault="00C1646E" w:rsidP="00C1646E" w:rsidR="00C1646E" w:rsidRPr="00762101">
      <w:pPr>
        <w:ind w:firstLine="708"/>
        <w:jc w:val="both"/>
      </w:pPr>
      <w:r w:rsidRPr="00762101">
        <w:t>5.</w:t>
      </w:r>
      <w:r w:rsidRPr="00762101">
        <w:tab/>
        <w:t>naknada za arhiviranje poslovne dokumentacije stečajnog dužnika i naknada za odvoz dokumentacije stečajnog dužnika u mjesto arhiviranja: 800,00 kn.</w:t>
      </w:r>
    </w:p>
    <w:p w:rsidRDefault="00C564E8" w:rsidP="00C1646E" w:rsidR="00C1646E" w:rsidRPr="00762101">
      <w:pPr>
        <w:ind w:firstLine="708"/>
        <w:jc w:val="both"/>
      </w:pPr>
      <w:r w:rsidRPr="00762101">
        <w:t>U</w:t>
      </w:r>
      <w:r w:rsidR="00C1646E" w:rsidRPr="00762101">
        <w:t xml:space="preserve"> navedene troškove nisu uračunati troškovi procjene i prodaje imovine dužnika, koji su prilično izvjesni ukoliko vjerovnici predujme troškove (nije, naime, za očekivati da bi vjerovnici predujmljivali troškove postupka ako ne bi imali saznanja o tome da dužnik u vlasništvu imovinu iz koje bi se namirile njihove tražbine).</w:t>
      </w:r>
    </w:p>
    <w:p w:rsidRDefault="00C1646E" w:rsidP="00C1646E" w:rsidR="00C1646E" w:rsidRPr="00762101">
      <w:pPr>
        <w:ind w:firstLine="708"/>
        <w:jc w:val="both"/>
      </w:pPr>
      <w:r w:rsidRPr="00762101">
        <w:tab/>
        <w:t>Iz prijedloga FINA-e za otvaranje stečajnog postupka proizlazi da je na temelju čl. 112. SZ-a na računu dužnika zaplijenjen iznos od 5.000,00 kn. Stoga je potrebno predujmiti dodatan iznos od 5.000,00 kn za namirenje troškova prethodnoga i otvorenoga stečajnog postupka.</w:t>
      </w:r>
    </w:p>
    <w:p w:rsidRDefault="00C1646E" w:rsidP="00C1646E" w:rsidR="00C1646E" w:rsidRPr="00762101">
      <w:pPr>
        <w:ind w:firstLine="708"/>
        <w:jc w:val="both"/>
      </w:pPr>
    </w:p>
    <w:p w:rsidRDefault="00C1646E" w:rsidP="00C1646E" w:rsidR="00B11E72" w:rsidRPr="00762101">
      <w:pPr>
        <w:ind w:firstLine="708"/>
        <w:jc w:val="both"/>
      </w:pPr>
      <w:r w:rsidRPr="00762101">
        <w:tab/>
        <w:t>S obzirom da za sada nije utvrđeno da bi dužnik imao imovine iz koje bi se mogli namiriti troškovi stečajnog postupka, proizlazi da imovina koja bi ušla u stečajnu masu nije dovoljna za namirenje troškova postupka, pa je temeljem odredbe čl. 132. st. 1. SZ-a</w:t>
      </w:r>
      <w:r w:rsidR="005D3ADB" w:rsidRPr="00762101">
        <w:t>,</w:t>
      </w:r>
      <w:r w:rsidR="00491FD9" w:rsidRPr="00762101">
        <w:t xml:space="preserve"> r</w:t>
      </w:r>
      <w:r w:rsidR="00B11E72" w:rsidRPr="00762101">
        <w:t xml:space="preserve">ješenjem ovog suda posl.br. </w:t>
      </w:r>
      <w:r w:rsidR="003C3C71" w:rsidRPr="00762101">
        <w:t>St-</w:t>
      </w:r>
      <w:r w:rsidRPr="00762101">
        <w:t>486</w:t>
      </w:r>
      <w:r w:rsidR="003C3C71" w:rsidRPr="00762101">
        <w:t>/</w:t>
      </w:r>
      <w:r w:rsidR="004E17A2" w:rsidRPr="00762101">
        <w:t>20</w:t>
      </w:r>
      <w:r w:rsidR="003C3C71" w:rsidRPr="00762101">
        <w:t>1</w:t>
      </w:r>
      <w:r w:rsidRPr="00762101">
        <w:t>7</w:t>
      </w:r>
      <w:r w:rsidR="003C3C71" w:rsidRPr="00762101">
        <w:t>-</w:t>
      </w:r>
      <w:r w:rsidR="00E77A9B" w:rsidRPr="00762101">
        <w:t>1</w:t>
      </w:r>
      <w:r w:rsidR="00C564E8" w:rsidRPr="00762101">
        <w:t>9</w:t>
      </w:r>
      <w:r w:rsidR="00E77A9B" w:rsidRPr="00762101">
        <w:t xml:space="preserve"> </w:t>
      </w:r>
      <w:r w:rsidR="00B11E72" w:rsidRPr="00762101">
        <w:t xml:space="preserve">od </w:t>
      </w:r>
      <w:r w:rsidR="00C564E8" w:rsidRPr="00762101">
        <w:t>30</w:t>
      </w:r>
      <w:r w:rsidR="0007028E" w:rsidRPr="00762101">
        <w:t xml:space="preserve">. </w:t>
      </w:r>
      <w:r w:rsidR="00C564E8" w:rsidRPr="00762101">
        <w:t>travnja</w:t>
      </w:r>
      <w:r w:rsidR="0007028E" w:rsidRPr="00762101">
        <w:t xml:space="preserve"> 2018. </w:t>
      </w:r>
      <w:r w:rsidR="00B11E72" w:rsidRPr="00762101">
        <w:t xml:space="preserve">odlučeno je kako slijedi: </w:t>
      </w:r>
    </w:p>
    <w:p w:rsidRDefault="00691054" w:rsidP="00C564E8" w:rsidR="00C564E8" w:rsidRPr="00762101">
      <w:pPr>
        <w:jc w:val="both"/>
      </w:pPr>
      <w:r w:rsidRPr="00762101">
        <w:tab/>
      </w:r>
      <w:r w:rsidR="00B11E72" w:rsidRPr="00762101">
        <w:t>„</w:t>
      </w:r>
      <w:r w:rsidR="00C564E8" w:rsidRPr="00762101">
        <w:t>I</w:t>
      </w:r>
      <w:r w:rsidR="00C564E8" w:rsidRPr="00762101">
        <w:tab/>
        <w:t>Pozivaju se osobe koje imaju pravni interes za provedbom stečajnog postupka nad dužnikom AGRO MAX d.o.o. Vrsar, Brionska 3, OIB 97819991800, da u roku od 15 dana uplate predujam za namirenje troškova prethodnoga i otvorenoga stečajnog postupka iznos od 5.000,00 kuna za pokriće troškova prethodnog postupka te stečajnog postupka, na depozit ovog suda broj: HR43 2390001 1300029763, poziv na broj 020-486-17, te da o tome dostave dokaz u spis ovog predmeta.</w:t>
      </w:r>
    </w:p>
    <w:p w:rsidRDefault="00C564E8" w:rsidP="00C564E8" w:rsidR="009B5E3F" w:rsidRPr="00762101">
      <w:pPr>
        <w:jc w:val="both"/>
      </w:pPr>
      <w:r w:rsidRPr="00762101">
        <w:tab/>
        <w:t>II</w:t>
      </w:r>
      <w:r w:rsidRPr="00762101">
        <w:tab/>
        <w:t>Ako osobe iz točke I ovoga rješenja ne predujme traženi iznos, sud će donijeti rješenje o otvaranju i zaključenju stečajnoga postupka.</w:t>
      </w:r>
      <w:r w:rsidR="00D6604A" w:rsidRPr="00762101">
        <w:rPr>
          <w:bCs/>
        </w:rPr>
        <w:t>“.</w:t>
      </w:r>
    </w:p>
    <w:p w:rsidRDefault="003C3C71" w:rsidP="00845C3A" w:rsidR="00C564E8" w:rsidRPr="00762101">
      <w:pPr>
        <w:jc w:val="both"/>
      </w:pPr>
      <w:r w:rsidRPr="00762101">
        <w:rPr>
          <w:bCs/>
        </w:rPr>
        <w:tab/>
      </w:r>
      <w:r w:rsidR="00845C3A" w:rsidRPr="00762101">
        <w:t xml:space="preserve">To je rješenje </w:t>
      </w:r>
      <w:r w:rsidR="00C564E8" w:rsidRPr="00762101">
        <w:t>postalo pravomoćno 16. svibnja 2018. kada ga je Visoki trgovački sud Republike Hrvatske potvrdio rješenjem posl.br. Pž-3155/2018-2, uz odbijanje žalbe dužnika.</w:t>
      </w:r>
    </w:p>
    <w:p w:rsidRDefault="00C564E8" w:rsidP="00C564E8" w:rsidR="00C564E8" w:rsidRPr="00762101">
      <w:pPr>
        <w:jc w:val="both"/>
      </w:pPr>
      <w:r w:rsidRPr="00762101">
        <w:tab/>
        <w:t xml:space="preserve">Uz žalbu od 19. ožujka 2018. dužnik je dostavio pismo namjere člana društva  dužnika Branke Toplak iz Krapine te trgovačkog društva Capital Solution d.o.o. Vodnjan, iz kojih proizlazi da su oni spremni dužniku dati pozajmicu kojom bi se pokrile neizvršene osnove za plaćanje dužnika. </w:t>
      </w:r>
    </w:p>
    <w:p w:rsidRDefault="00C564E8" w:rsidP="00C564E8" w:rsidR="00C564E8" w:rsidRPr="00762101">
      <w:pPr>
        <w:jc w:val="both"/>
      </w:pPr>
      <w:r w:rsidRPr="00762101">
        <w:tab/>
        <w:t>Međutim, provjerom kroz aplikaciju FINA-e E-blokade utvrđeno je da dužnik na dan donošenja ovog rješenja ima ukupni iznos obveza po neizvršenim osnovama za plaćanje od 101.619,05 kn (list 45 spisa).</w:t>
      </w:r>
    </w:p>
    <w:p w:rsidRDefault="00845C3A" w:rsidP="00D43683" w:rsidR="00845C3A">
      <w:pPr>
        <w:jc w:val="both"/>
      </w:pPr>
      <w:r w:rsidRPr="00762101">
        <w:tab/>
      </w:r>
      <w:r w:rsidR="00FC37F8" w:rsidRPr="00762101">
        <w:t xml:space="preserve">Budući da nitko nije uplatio (u roku iz točke I izreke </w:t>
      </w:r>
      <w:r w:rsidR="00C564E8" w:rsidRPr="00762101">
        <w:t>rješenja ovog suda posl.br. St-486/2017-19 od 30. travnja 2018.</w:t>
      </w:r>
      <w:r w:rsidR="00FC37F8" w:rsidRPr="00762101">
        <w:t>) predujam za namirenje troškova prethodnoga i otvorenoga stečajnog postupka, temeljem čl. 132. st. 2. SZ-a, odlučeno je kao u izreci. Stečajni upravitelj izabran je metodom slučajnoga odabira (automatskog, kroz e-spis) uz odgovarajuću primjenu odredbi o izboru i imenovanju stečajnoga upravitelja u skraćenom stečajnom postupku (čl. 132. st. 2. i čl. 432. SZ-a).</w:t>
      </w:r>
      <w:r w:rsidR="00D43683" w:rsidRPr="00762101">
        <w:tab/>
      </w:r>
    </w:p>
    <w:p w:rsidRDefault="00762101" w:rsidP="00D43683" w:rsidR="00762101" w:rsidRPr="00762101">
      <w:pPr>
        <w:jc w:val="both"/>
      </w:pPr>
    </w:p>
    <w:p w:rsidRDefault="00CC5545" w:rsidP="0007028E" w:rsidR="0007028E">
      <w:pPr>
        <w:jc w:val="center"/>
      </w:pPr>
      <w:r w:rsidRPr="00762101">
        <w:t xml:space="preserve">U Pazinu, </w:t>
      </w:r>
      <w:r w:rsidR="00C564E8" w:rsidRPr="00762101">
        <w:t>20</w:t>
      </w:r>
      <w:r w:rsidR="0007028E" w:rsidRPr="00762101">
        <w:t xml:space="preserve">. </w:t>
      </w:r>
      <w:r w:rsidR="00E77A9B" w:rsidRPr="00762101">
        <w:t>lip</w:t>
      </w:r>
      <w:r w:rsidR="0007028E" w:rsidRPr="00762101">
        <w:t>nja 2018.</w:t>
      </w:r>
    </w:p>
    <w:p w:rsidRDefault="00762101" w:rsidP="0007028E" w:rsidR="00762101" w:rsidRPr="00762101">
      <w:pPr>
        <w:jc w:val="center"/>
      </w:pPr>
    </w:p>
    <w:p w:rsidRDefault="00CC5545" w:rsidP="00762101" w:rsidR="00CC5545">
      <w:pPr>
        <w:ind w:left="4320"/>
        <w:jc w:val="center"/>
      </w:pPr>
      <w:r w:rsidRPr="00762101">
        <w:t>Stečajni sudac</w:t>
      </w:r>
    </w:p>
    <w:p w:rsidRDefault="00762101" w:rsidP="00762101" w:rsidR="00762101" w:rsidRPr="00762101">
      <w:pPr>
        <w:ind w:left="4320"/>
        <w:jc w:val="center"/>
      </w:pPr>
    </w:p>
    <w:p w:rsidRDefault="00DC7997" w:rsidP="00762101" w:rsidR="00CC5545" w:rsidRPr="00762101">
      <w:pPr>
        <w:ind w:left="4320"/>
        <w:jc w:val="center"/>
      </w:pPr>
      <w:r w:rsidRPr="00762101">
        <w:t>Ivan Dujić</w:t>
      </w:r>
      <w:r w:rsidR="00BD3773">
        <w:t>, v.r.</w:t>
      </w:r>
    </w:p>
    <w:p w:rsidRDefault="00491FD9" w:rsidP="00CC5545" w:rsidR="00491FD9" w:rsidRPr="00762101">
      <w:pPr>
        <w:jc w:val="both"/>
      </w:pPr>
    </w:p>
    <w:p w:rsidRDefault="00870735" w:rsidP="00CC5545" w:rsidR="00870735" w:rsidRPr="00762101">
      <w:pPr>
        <w:jc w:val="both"/>
      </w:pPr>
    </w:p>
    <w:p w:rsidRDefault="0007028E" w:rsidP="00CC5545" w:rsidR="0007028E" w:rsidRPr="00762101">
      <w:pPr>
        <w:jc w:val="both"/>
      </w:pPr>
    </w:p>
    <w:p w:rsidRDefault="00CC5545" w:rsidP="00CC5545" w:rsidR="00CC5545" w:rsidRPr="00762101">
      <w:pPr>
        <w:jc w:val="both"/>
      </w:pPr>
      <w:r w:rsidRPr="00762101">
        <w:t>UPUTA O PRAVNOM LIJEKU:</w:t>
      </w:r>
    </w:p>
    <w:p w:rsidRDefault="00CC5545" w:rsidP="00CC5545" w:rsidR="00CC5545" w:rsidRPr="00762101">
      <w:pPr>
        <w:jc w:val="both"/>
      </w:pPr>
      <w:r w:rsidRPr="00762101">
        <w:t>Protiv ovog rješenja  mo</w:t>
      </w:r>
      <w:r w:rsidR="00C474D6" w:rsidRPr="00762101">
        <w:t>že se izjaviti žalba u roku od osam</w:t>
      </w:r>
      <w:r w:rsidRPr="00762101">
        <w:t xml:space="preserve"> dana </w:t>
      </w:r>
      <w:r w:rsidR="00C474D6" w:rsidRPr="00762101">
        <w:t xml:space="preserve">od dana dostave, a dostava se smatra obavljenom istekom osmoga dana od dana objave pismena na mrežnoj stranici e-Oglasna ploča sudova (čl. 12. SZ-a). </w:t>
      </w:r>
      <w:r w:rsidRPr="00762101">
        <w:t xml:space="preserve">Žalba se podnosi ovome sudu u </w:t>
      </w:r>
      <w:r w:rsidR="004277F1" w:rsidRPr="00762101">
        <w:t>tri</w:t>
      </w:r>
      <w:r w:rsidRPr="00762101">
        <w:t xml:space="preserve"> primjerka</w:t>
      </w:r>
      <w:r w:rsidR="004277F1" w:rsidRPr="00762101">
        <w:t>,</w:t>
      </w:r>
      <w:r w:rsidRPr="00762101">
        <w:t xml:space="preserve"> a o istoj odlučuje Visoki trgovački sud Republike Hrvatske. </w:t>
      </w:r>
    </w:p>
    <w:p w:rsidRDefault="00845C3A" w:rsidP="00CC5545" w:rsidR="00845C3A" w:rsidRPr="00762101"/>
    <w:p w:rsidRDefault="00762101" w:rsidP="00AB1448" w:rsidR="00762101">
      <w:pPr>
        <w:jc w:val="both"/>
      </w:pPr>
    </w:p>
    <w:p w:rsidRDefault="00AB1448" w:rsidP="00AB1448" w:rsidR="00AB1448" w:rsidRPr="00762101">
      <w:pPr>
        <w:jc w:val="both"/>
      </w:pPr>
      <w:r w:rsidRPr="00762101">
        <w:t>DNA:</w:t>
      </w:r>
    </w:p>
    <w:p w:rsidRDefault="00AB1448" w:rsidP="00AB1448" w:rsidR="00AB1448" w:rsidRPr="00762101">
      <w:pPr>
        <w:jc w:val="both"/>
      </w:pPr>
      <w:r w:rsidRPr="00762101">
        <w:t xml:space="preserve">          - e-oglasna ploča suda – osam dana (čl. 12. SZ-a)</w:t>
      </w:r>
    </w:p>
    <w:p w:rsidRDefault="00AB1448" w:rsidP="00AB1448" w:rsidR="007B2FFC" w:rsidRPr="00762101">
      <w:pPr>
        <w:jc w:val="both"/>
      </w:pPr>
      <w:r w:rsidRPr="00762101">
        <w:t xml:space="preserve">          - predlagatelju</w:t>
      </w:r>
    </w:p>
    <w:p w:rsidRDefault="00762101" w:rsidP="00AB1448" w:rsidR="008C6C52" w:rsidRPr="00762101">
      <w:pPr>
        <w:jc w:val="both"/>
      </w:pPr>
      <w:r>
        <w:t xml:space="preserve">          </w:t>
      </w:r>
      <w:r w:rsidR="007B2FFC" w:rsidRPr="00762101">
        <w:t xml:space="preserve">- </w:t>
      </w:r>
      <w:r w:rsidR="00AB1448" w:rsidRPr="00762101">
        <w:t>dužniku</w:t>
      </w:r>
      <w:r w:rsidR="00E56BEE" w:rsidRPr="00762101">
        <w:t xml:space="preserve"> </w:t>
      </w:r>
    </w:p>
    <w:p w:rsidRDefault="00AB1448" w:rsidP="00AB1448" w:rsidR="00AB1448" w:rsidRPr="00762101">
      <w:pPr>
        <w:jc w:val="both"/>
      </w:pPr>
      <w:r w:rsidRPr="00762101">
        <w:t xml:space="preserve">          - stečajnom upravitelju</w:t>
      </w:r>
    </w:p>
    <w:p w:rsidRDefault="00AB1448" w:rsidP="00AB1448" w:rsidR="00AB1448" w:rsidRPr="00762101">
      <w:pPr>
        <w:jc w:val="both"/>
      </w:pPr>
      <w:r w:rsidRPr="00762101">
        <w:t xml:space="preserve">          - ŽDO Pula</w:t>
      </w:r>
    </w:p>
    <w:p w:rsidRDefault="00AB1448" w:rsidP="00AB1448" w:rsidR="00AB1448" w:rsidRPr="00762101">
      <w:pPr>
        <w:jc w:val="both"/>
      </w:pPr>
      <w:r w:rsidRPr="00762101">
        <w:t xml:space="preserve">          - Porezna uprava, Područni ured u Pazinu</w:t>
      </w:r>
    </w:p>
    <w:p w:rsidRDefault="00AB1448" w:rsidP="00AB1448" w:rsidR="00AB1448" w:rsidRPr="00762101">
      <w:pPr>
        <w:jc w:val="both"/>
      </w:pPr>
      <w:r w:rsidRPr="00762101">
        <w:t xml:space="preserve">          - sudskom registru</w:t>
      </w:r>
    </w:p>
    <w:p w:rsidRDefault="002A3483" w:rsidP="00AB1448" w:rsidR="002A3483" w:rsidRPr="00762101">
      <w:pPr>
        <w:jc w:val="both"/>
      </w:pPr>
    </w:p>
    <w:p w:rsidRDefault="002A3483" w:rsidP="00AB1448" w:rsidR="00057E97" w:rsidRPr="00762101">
      <w:pPr>
        <w:jc w:val="both"/>
      </w:pPr>
      <w:r w:rsidRPr="00762101">
        <w:t xml:space="preserve">          </w:t>
      </w:r>
      <w:r w:rsidR="00AB1448" w:rsidRPr="00762101">
        <w:t xml:space="preserve">- po pravomoćnosti: sudski registar, sa klauzulom pravomoćnosti         </w:t>
      </w:r>
    </w:p>
    <w:sectPr w:rsidSect="00762101" w:rsidR="00057E97" w:rsidRPr="00762101">
      <w:headerReference w:type="even" r:id="rId11"/>
      <w:headerReference w:type="default" r:id="rId12"/>
      <w:headerReference w:type="first" r:id="rId13"/>
      <w:pgSz w:h="16838" w:w="11906"/>
      <w:pgMar w:gutter="0" w:footer="709" w:header="709" w:left="1417" w:bottom="1417" w:right="1417" w:top="1417"/>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39FE" w:rsidR="009C39FE">
      <w:r>
        <w:separator/>
      </w:r>
    </w:p>
  </w:endnote>
  <w:endnote w:id="0" w:type="continuationSeparator">
    <w:p w:rsidRDefault="009C39FE" w:rsidR="009C39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39FE" w:rsidR="009C39FE">
      <w:r>
        <w:separator/>
      </w:r>
    </w:p>
  </w:footnote>
  <w:footnote w:id="0" w:type="continuationSeparator">
    <w:p w:rsidRDefault="009C39FE" w:rsidR="009C39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51C4" w:rsidP="00CC5545" w:rsidR="00A551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551C4" w:rsidR="00A551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51C4" w:rsidP="00CC5545" w:rsidR="00A551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D3773">
      <w:rPr>
        <w:rStyle w:val="Brojstranice"/>
        <w:noProof/>
      </w:rPr>
      <w:t>- 3 -</w:t>
    </w:r>
    <w:r>
      <w:rPr>
        <w:rStyle w:val="Brojstranice"/>
      </w:rPr>
      <w:fldChar w:fldCharType="end"/>
    </w:r>
  </w:p>
  <w:p w:rsidRDefault="008A2706" w:rsidP="00D17DEB" w:rsidR="00A551C4" w:rsidRPr="00D17DEB">
    <w:pPr>
      <w:pStyle w:val="Zaglavlje"/>
    </w:pPr>
    <w:r>
      <w:rPr>
        <w:sz w:val="23"/>
        <w:szCs w:val="23"/>
      </w:rPr>
      <w:tab/>
    </w:r>
    <w:r w:rsidR="00D1629B">
      <w:rPr>
        <w:sz w:val="23"/>
        <w:szCs w:val="23"/>
      </w:rPr>
      <w:tab/>
    </w:r>
    <w:r w:rsidR="00C564E8" w:rsidRPr="00C564E8">
      <w:t>10 St-486/2017-27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D38BB" w:rsidP="00AD38BB" w:rsidR="00D321A2" w:rsidRPr="00762101">
    <w:pPr>
      <w:pStyle w:val="Zaglavlje"/>
      <w:rPr>
        <w:sz w:val="28"/>
      </w:rPr>
    </w:pPr>
    <w:r w:rsidRPr="00762101">
      <w:rPr>
        <w:szCs w:val="23"/>
      </w:rPr>
      <w:tab/>
    </w:r>
    <w:r w:rsidRPr="00762101">
      <w:rPr>
        <w:szCs w:val="23"/>
      </w:rPr>
      <w:tab/>
    </w:r>
    <w:r w:rsidR="00472F34" w:rsidRPr="00762101">
      <w:rPr>
        <w:szCs w:val="23"/>
      </w:rPr>
      <w:t xml:space="preserve">10 </w:t>
    </w:r>
    <w:r w:rsidR="004E17A2" w:rsidRPr="00762101">
      <w:rPr>
        <w:szCs w:val="23"/>
      </w:rPr>
      <w:t>St-</w:t>
    </w:r>
    <w:r w:rsidR="00C564E8" w:rsidRPr="00762101">
      <w:rPr>
        <w:szCs w:val="23"/>
      </w:rPr>
      <w:t>486</w:t>
    </w:r>
    <w:r w:rsidR="004E17A2" w:rsidRPr="00762101">
      <w:rPr>
        <w:szCs w:val="23"/>
      </w:rPr>
      <w:t>/201</w:t>
    </w:r>
    <w:r w:rsidR="00C564E8" w:rsidRPr="00762101">
      <w:rPr>
        <w:szCs w:val="23"/>
      </w:rPr>
      <w:t>7</w:t>
    </w:r>
    <w:r w:rsidR="004E17A2" w:rsidRPr="00762101">
      <w:rPr>
        <w:szCs w:val="23"/>
      </w:rPr>
      <w:t>-</w:t>
    </w:r>
    <w:r w:rsidR="00C564E8" w:rsidRPr="00762101">
      <w:rPr>
        <w:szCs w:val="23"/>
      </w:rPr>
      <w:t>27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E2356E"/>
    <w:multiLevelType w:val="hybridMultilevel"/>
    <w:tmpl w:val="F86CF8C0"/>
    <w:lvl w:tplc="041A000F"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7276361"/>
    <w:multiLevelType w:val="hybridMultilevel"/>
    <w:tmpl w:val="EC1A6A6E"/>
    <w:lvl w:tplc="9F7E3FAA" w:ilvl="0">
      <w:start w:val="1"/>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472C1F5D"/>
    <w:multiLevelType w:val="hybridMultilevel"/>
    <w:tmpl w:val="88FA5C6A"/>
    <w:lvl w:tplc="BD0E5624" w:ilvl="0">
      <w:start w:val="1"/>
      <w:numFmt w:val="upperRoman"/>
      <w:lvlText w:val="%1."/>
      <w:lvlJc w:val="left"/>
      <w:pPr>
        <w:tabs>
          <w:tab w:pos="1080" w:val="num"/>
        </w:tabs>
        <w:ind w:hanging="720" w:left="108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67561570"/>
    <w:multiLevelType w:val="hybridMultilevel"/>
    <w:tmpl w:val="5F9EB2F6"/>
    <w:lvl w:tplc="041A000F" w:ilvl="0">
      <w:start w:val="1"/>
      <w:numFmt w:val="decimal"/>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5545"/>
    <w:rsid w:val="00003763"/>
    <w:rsid w:val="000129A4"/>
    <w:rsid w:val="00017A68"/>
    <w:rsid w:val="00020463"/>
    <w:rsid w:val="00021235"/>
    <w:rsid w:val="000262FD"/>
    <w:rsid w:val="00036267"/>
    <w:rsid w:val="00054414"/>
    <w:rsid w:val="00056493"/>
    <w:rsid w:val="00057E97"/>
    <w:rsid w:val="00066B88"/>
    <w:rsid w:val="00067B0D"/>
    <w:rsid w:val="0007028E"/>
    <w:rsid w:val="00072DD0"/>
    <w:rsid w:val="00080998"/>
    <w:rsid w:val="00087D73"/>
    <w:rsid w:val="00092789"/>
    <w:rsid w:val="000A27FE"/>
    <w:rsid w:val="000A30E1"/>
    <w:rsid w:val="000B04C9"/>
    <w:rsid w:val="000B40F4"/>
    <w:rsid w:val="000C5CA8"/>
    <w:rsid w:val="000D050A"/>
    <w:rsid w:val="000F1BFC"/>
    <w:rsid w:val="000F69EC"/>
    <w:rsid w:val="000F7A57"/>
    <w:rsid w:val="00100F73"/>
    <w:rsid w:val="00102411"/>
    <w:rsid w:val="00104325"/>
    <w:rsid w:val="00104568"/>
    <w:rsid w:val="00124806"/>
    <w:rsid w:val="00124B23"/>
    <w:rsid w:val="00126BB4"/>
    <w:rsid w:val="00131DD1"/>
    <w:rsid w:val="001339DF"/>
    <w:rsid w:val="001346D2"/>
    <w:rsid w:val="00135B37"/>
    <w:rsid w:val="001369C5"/>
    <w:rsid w:val="00144635"/>
    <w:rsid w:val="001462F8"/>
    <w:rsid w:val="00157495"/>
    <w:rsid w:val="00160D6F"/>
    <w:rsid w:val="001625F3"/>
    <w:rsid w:val="00165DC2"/>
    <w:rsid w:val="00170085"/>
    <w:rsid w:val="001A0D4C"/>
    <w:rsid w:val="001A6A9D"/>
    <w:rsid w:val="001B1D09"/>
    <w:rsid w:val="001C3F32"/>
    <w:rsid w:val="001D689E"/>
    <w:rsid w:val="001E32C9"/>
    <w:rsid w:val="001E38C0"/>
    <w:rsid w:val="001E3E96"/>
    <w:rsid w:val="001F76FA"/>
    <w:rsid w:val="00206C1C"/>
    <w:rsid w:val="00210936"/>
    <w:rsid w:val="00231146"/>
    <w:rsid w:val="00241246"/>
    <w:rsid w:val="00245ADD"/>
    <w:rsid w:val="00251D25"/>
    <w:rsid w:val="00253A0B"/>
    <w:rsid w:val="00260E9A"/>
    <w:rsid w:val="00261455"/>
    <w:rsid w:val="00274711"/>
    <w:rsid w:val="00275478"/>
    <w:rsid w:val="002867CC"/>
    <w:rsid w:val="00291807"/>
    <w:rsid w:val="00294522"/>
    <w:rsid w:val="002953C2"/>
    <w:rsid w:val="002A1550"/>
    <w:rsid w:val="002A2BBF"/>
    <w:rsid w:val="002A3483"/>
    <w:rsid w:val="002A66CA"/>
    <w:rsid w:val="002B4327"/>
    <w:rsid w:val="002B4DB1"/>
    <w:rsid w:val="002D2F98"/>
    <w:rsid w:val="002E554D"/>
    <w:rsid w:val="00304C23"/>
    <w:rsid w:val="00312B4D"/>
    <w:rsid w:val="00316DD3"/>
    <w:rsid w:val="00326CC0"/>
    <w:rsid w:val="00334A81"/>
    <w:rsid w:val="00336C92"/>
    <w:rsid w:val="003430E2"/>
    <w:rsid w:val="003465FC"/>
    <w:rsid w:val="003473FD"/>
    <w:rsid w:val="00350D95"/>
    <w:rsid w:val="00366378"/>
    <w:rsid w:val="00372997"/>
    <w:rsid w:val="003843C6"/>
    <w:rsid w:val="003853AB"/>
    <w:rsid w:val="00390B25"/>
    <w:rsid w:val="003A6C58"/>
    <w:rsid w:val="003B1933"/>
    <w:rsid w:val="003C3C71"/>
    <w:rsid w:val="003C6A48"/>
    <w:rsid w:val="003F1E0F"/>
    <w:rsid w:val="003F3DA0"/>
    <w:rsid w:val="004173B6"/>
    <w:rsid w:val="00422250"/>
    <w:rsid w:val="004277F1"/>
    <w:rsid w:val="004478D5"/>
    <w:rsid w:val="0045218A"/>
    <w:rsid w:val="004536C1"/>
    <w:rsid w:val="00453E5D"/>
    <w:rsid w:val="00466C11"/>
    <w:rsid w:val="00472F34"/>
    <w:rsid w:val="004735B9"/>
    <w:rsid w:val="00491FD9"/>
    <w:rsid w:val="004B44C2"/>
    <w:rsid w:val="004C5944"/>
    <w:rsid w:val="004D028A"/>
    <w:rsid w:val="004D221A"/>
    <w:rsid w:val="004E17A2"/>
    <w:rsid w:val="004E1AE6"/>
    <w:rsid w:val="004E1C80"/>
    <w:rsid w:val="004E6771"/>
    <w:rsid w:val="00512374"/>
    <w:rsid w:val="0052282C"/>
    <w:rsid w:val="00522C2D"/>
    <w:rsid w:val="00522C82"/>
    <w:rsid w:val="00522F3F"/>
    <w:rsid w:val="005258B0"/>
    <w:rsid w:val="00527D20"/>
    <w:rsid w:val="005319C8"/>
    <w:rsid w:val="0054210D"/>
    <w:rsid w:val="0054446B"/>
    <w:rsid w:val="00554C98"/>
    <w:rsid w:val="0055713A"/>
    <w:rsid w:val="005637FF"/>
    <w:rsid w:val="00571C8D"/>
    <w:rsid w:val="00575392"/>
    <w:rsid w:val="00575BEB"/>
    <w:rsid w:val="00576173"/>
    <w:rsid w:val="005A3F63"/>
    <w:rsid w:val="005A7B2A"/>
    <w:rsid w:val="005A7B60"/>
    <w:rsid w:val="005B3003"/>
    <w:rsid w:val="005B5815"/>
    <w:rsid w:val="005D2C38"/>
    <w:rsid w:val="005D3ADB"/>
    <w:rsid w:val="005D4C5D"/>
    <w:rsid w:val="005E3D31"/>
    <w:rsid w:val="005F5229"/>
    <w:rsid w:val="006042F4"/>
    <w:rsid w:val="00607604"/>
    <w:rsid w:val="00616F5C"/>
    <w:rsid w:val="00623545"/>
    <w:rsid w:val="006269C6"/>
    <w:rsid w:val="006274A0"/>
    <w:rsid w:val="00632137"/>
    <w:rsid w:val="00636CCD"/>
    <w:rsid w:val="00637D8E"/>
    <w:rsid w:val="00646ECD"/>
    <w:rsid w:val="00647B00"/>
    <w:rsid w:val="00650E5E"/>
    <w:rsid w:val="00657101"/>
    <w:rsid w:val="00670E10"/>
    <w:rsid w:val="00691054"/>
    <w:rsid w:val="0069292F"/>
    <w:rsid w:val="006949E5"/>
    <w:rsid w:val="006A2881"/>
    <w:rsid w:val="006A5A22"/>
    <w:rsid w:val="006B5C14"/>
    <w:rsid w:val="006C4C4A"/>
    <w:rsid w:val="006F07E1"/>
    <w:rsid w:val="006F7EF9"/>
    <w:rsid w:val="00700FDC"/>
    <w:rsid w:val="0070308E"/>
    <w:rsid w:val="007044AE"/>
    <w:rsid w:val="00712F89"/>
    <w:rsid w:val="0071671C"/>
    <w:rsid w:val="0072673C"/>
    <w:rsid w:val="00732744"/>
    <w:rsid w:val="00732CD7"/>
    <w:rsid w:val="00734887"/>
    <w:rsid w:val="00735CC0"/>
    <w:rsid w:val="00762101"/>
    <w:rsid w:val="007738A3"/>
    <w:rsid w:val="00776065"/>
    <w:rsid w:val="007827F4"/>
    <w:rsid w:val="0078473E"/>
    <w:rsid w:val="00785665"/>
    <w:rsid w:val="007912DA"/>
    <w:rsid w:val="00791EB7"/>
    <w:rsid w:val="007A0757"/>
    <w:rsid w:val="007A1B68"/>
    <w:rsid w:val="007A5BFA"/>
    <w:rsid w:val="007B2FFC"/>
    <w:rsid w:val="007B543C"/>
    <w:rsid w:val="007B554B"/>
    <w:rsid w:val="007D08EB"/>
    <w:rsid w:val="007D234D"/>
    <w:rsid w:val="007D5F87"/>
    <w:rsid w:val="007E07F0"/>
    <w:rsid w:val="007E4CB5"/>
    <w:rsid w:val="007E75CB"/>
    <w:rsid w:val="007F5D49"/>
    <w:rsid w:val="00803B1D"/>
    <w:rsid w:val="008061AB"/>
    <w:rsid w:val="00821218"/>
    <w:rsid w:val="00823D1F"/>
    <w:rsid w:val="00824A39"/>
    <w:rsid w:val="008300A1"/>
    <w:rsid w:val="00831A3C"/>
    <w:rsid w:val="00840C3A"/>
    <w:rsid w:val="00845C3A"/>
    <w:rsid w:val="00850CD2"/>
    <w:rsid w:val="008522E2"/>
    <w:rsid w:val="0086395B"/>
    <w:rsid w:val="00870735"/>
    <w:rsid w:val="00876A01"/>
    <w:rsid w:val="00887DBE"/>
    <w:rsid w:val="008A2706"/>
    <w:rsid w:val="008B6A6E"/>
    <w:rsid w:val="008C0DB2"/>
    <w:rsid w:val="008C471C"/>
    <w:rsid w:val="008C6C52"/>
    <w:rsid w:val="008D00B5"/>
    <w:rsid w:val="008E5382"/>
    <w:rsid w:val="008F4E21"/>
    <w:rsid w:val="008F5845"/>
    <w:rsid w:val="008F5913"/>
    <w:rsid w:val="008F6B3C"/>
    <w:rsid w:val="00904527"/>
    <w:rsid w:val="009159CF"/>
    <w:rsid w:val="00917651"/>
    <w:rsid w:val="00925F3F"/>
    <w:rsid w:val="00937114"/>
    <w:rsid w:val="00965260"/>
    <w:rsid w:val="00970FAC"/>
    <w:rsid w:val="00980731"/>
    <w:rsid w:val="009A2495"/>
    <w:rsid w:val="009A6CBF"/>
    <w:rsid w:val="009B5E3F"/>
    <w:rsid w:val="009C39FE"/>
    <w:rsid w:val="009C6CD7"/>
    <w:rsid w:val="009C71BB"/>
    <w:rsid w:val="009D479D"/>
    <w:rsid w:val="009F5681"/>
    <w:rsid w:val="00A00ED6"/>
    <w:rsid w:val="00A0299B"/>
    <w:rsid w:val="00A06218"/>
    <w:rsid w:val="00A06792"/>
    <w:rsid w:val="00A14E20"/>
    <w:rsid w:val="00A17CCC"/>
    <w:rsid w:val="00A20932"/>
    <w:rsid w:val="00A24792"/>
    <w:rsid w:val="00A308C4"/>
    <w:rsid w:val="00A36732"/>
    <w:rsid w:val="00A36C8E"/>
    <w:rsid w:val="00A47286"/>
    <w:rsid w:val="00A50424"/>
    <w:rsid w:val="00A54889"/>
    <w:rsid w:val="00A551C4"/>
    <w:rsid w:val="00A568DC"/>
    <w:rsid w:val="00A57E85"/>
    <w:rsid w:val="00A6058C"/>
    <w:rsid w:val="00A77403"/>
    <w:rsid w:val="00A77B69"/>
    <w:rsid w:val="00AA1311"/>
    <w:rsid w:val="00AA3161"/>
    <w:rsid w:val="00AA6FB0"/>
    <w:rsid w:val="00AB1448"/>
    <w:rsid w:val="00AB1AD1"/>
    <w:rsid w:val="00AB2162"/>
    <w:rsid w:val="00AB43EA"/>
    <w:rsid w:val="00AB4E57"/>
    <w:rsid w:val="00AB56D2"/>
    <w:rsid w:val="00AB63CA"/>
    <w:rsid w:val="00AC66E8"/>
    <w:rsid w:val="00AD38BB"/>
    <w:rsid w:val="00AD542C"/>
    <w:rsid w:val="00AE1196"/>
    <w:rsid w:val="00AF2216"/>
    <w:rsid w:val="00AF3CEF"/>
    <w:rsid w:val="00B016BE"/>
    <w:rsid w:val="00B11E72"/>
    <w:rsid w:val="00B166A8"/>
    <w:rsid w:val="00B2779A"/>
    <w:rsid w:val="00B37DEA"/>
    <w:rsid w:val="00B4018F"/>
    <w:rsid w:val="00B412D2"/>
    <w:rsid w:val="00B53A19"/>
    <w:rsid w:val="00B710D6"/>
    <w:rsid w:val="00B907AF"/>
    <w:rsid w:val="00B90FAC"/>
    <w:rsid w:val="00B950D6"/>
    <w:rsid w:val="00B95E81"/>
    <w:rsid w:val="00B97908"/>
    <w:rsid w:val="00BA7523"/>
    <w:rsid w:val="00BA771B"/>
    <w:rsid w:val="00BB099C"/>
    <w:rsid w:val="00BB1234"/>
    <w:rsid w:val="00BB1590"/>
    <w:rsid w:val="00BB1E1D"/>
    <w:rsid w:val="00BB7B8C"/>
    <w:rsid w:val="00BC0402"/>
    <w:rsid w:val="00BC2D8B"/>
    <w:rsid w:val="00BD293A"/>
    <w:rsid w:val="00BD3773"/>
    <w:rsid w:val="00BD43C3"/>
    <w:rsid w:val="00BE29EC"/>
    <w:rsid w:val="00BE3666"/>
    <w:rsid w:val="00BE5BAE"/>
    <w:rsid w:val="00C1222F"/>
    <w:rsid w:val="00C1646E"/>
    <w:rsid w:val="00C1660B"/>
    <w:rsid w:val="00C17AE2"/>
    <w:rsid w:val="00C21188"/>
    <w:rsid w:val="00C26825"/>
    <w:rsid w:val="00C32CE1"/>
    <w:rsid w:val="00C4180B"/>
    <w:rsid w:val="00C43ADF"/>
    <w:rsid w:val="00C451E8"/>
    <w:rsid w:val="00C474D6"/>
    <w:rsid w:val="00C538AA"/>
    <w:rsid w:val="00C5593C"/>
    <w:rsid w:val="00C564E8"/>
    <w:rsid w:val="00C60F17"/>
    <w:rsid w:val="00C63DA2"/>
    <w:rsid w:val="00C64890"/>
    <w:rsid w:val="00C66020"/>
    <w:rsid w:val="00C701B8"/>
    <w:rsid w:val="00C760A7"/>
    <w:rsid w:val="00C85E5F"/>
    <w:rsid w:val="00C93B96"/>
    <w:rsid w:val="00CA0B0E"/>
    <w:rsid w:val="00CA19F2"/>
    <w:rsid w:val="00CA2342"/>
    <w:rsid w:val="00CA27D0"/>
    <w:rsid w:val="00CA7967"/>
    <w:rsid w:val="00CC5545"/>
    <w:rsid w:val="00CC6254"/>
    <w:rsid w:val="00CD7AF0"/>
    <w:rsid w:val="00CE1AD7"/>
    <w:rsid w:val="00D06BB1"/>
    <w:rsid w:val="00D07F21"/>
    <w:rsid w:val="00D12E34"/>
    <w:rsid w:val="00D1629B"/>
    <w:rsid w:val="00D17DEB"/>
    <w:rsid w:val="00D30195"/>
    <w:rsid w:val="00D321A2"/>
    <w:rsid w:val="00D43683"/>
    <w:rsid w:val="00D4697F"/>
    <w:rsid w:val="00D52C51"/>
    <w:rsid w:val="00D60115"/>
    <w:rsid w:val="00D6604A"/>
    <w:rsid w:val="00D665CF"/>
    <w:rsid w:val="00D75D2E"/>
    <w:rsid w:val="00D7642C"/>
    <w:rsid w:val="00D852DC"/>
    <w:rsid w:val="00DA1732"/>
    <w:rsid w:val="00DA2BC2"/>
    <w:rsid w:val="00DB14A7"/>
    <w:rsid w:val="00DC7997"/>
    <w:rsid w:val="00DD1175"/>
    <w:rsid w:val="00DE13D1"/>
    <w:rsid w:val="00DF1087"/>
    <w:rsid w:val="00DF41EF"/>
    <w:rsid w:val="00DF45D1"/>
    <w:rsid w:val="00DF6E3B"/>
    <w:rsid w:val="00E10EDE"/>
    <w:rsid w:val="00E16F80"/>
    <w:rsid w:val="00E17C47"/>
    <w:rsid w:val="00E25D8D"/>
    <w:rsid w:val="00E54C37"/>
    <w:rsid w:val="00E56BEE"/>
    <w:rsid w:val="00E66BEA"/>
    <w:rsid w:val="00E727A8"/>
    <w:rsid w:val="00E77A9B"/>
    <w:rsid w:val="00E823E7"/>
    <w:rsid w:val="00E83693"/>
    <w:rsid w:val="00E97741"/>
    <w:rsid w:val="00EA1FF2"/>
    <w:rsid w:val="00EA5217"/>
    <w:rsid w:val="00EC087A"/>
    <w:rsid w:val="00EC143A"/>
    <w:rsid w:val="00EC1B25"/>
    <w:rsid w:val="00ED33F7"/>
    <w:rsid w:val="00EE14E8"/>
    <w:rsid w:val="00EE5853"/>
    <w:rsid w:val="00EF0007"/>
    <w:rsid w:val="00EF0A59"/>
    <w:rsid w:val="00EF3ED5"/>
    <w:rsid w:val="00F042BF"/>
    <w:rsid w:val="00F13572"/>
    <w:rsid w:val="00F16643"/>
    <w:rsid w:val="00F34512"/>
    <w:rsid w:val="00F34977"/>
    <w:rsid w:val="00F36301"/>
    <w:rsid w:val="00F3672F"/>
    <w:rsid w:val="00F45730"/>
    <w:rsid w:val="00F504CF"/>
    <w:rsid w:val="00F54A7E"/>
    <w:rsid w:val="00F572F0"/>
    <w:rsid w:val="00F62027"/>
    <w:rsid w:val="00F63B91"/>
    <w:rsid w:val="00F66D61"/>
    <w:rsid w:val="00F83821"/>
    <w:rsid w:val="00FA217A"/>
    <w:rsid w:val="00FA2B42"/>
    <w:rsid w:val="00FB07F3"/>
    <w:rsid w:val="00FB343B"/>
    <w:rsid w:val="00FC37F8"/>
    <w:rsid w:val="00FE0688"/>
    <w:rsid w:val="00FE40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7028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5545"/>
    <w:pPr>
      <w:tabs>
        <w:tab w:pos="4536" w:val="center"/>
        <w:tab w:pos="9072" w:val="right"/>
      </w:tabs>
    </w:pPr>
  </w:style>
  <w:style w:styleId="Brojstranice" w:type="character">
    <w:name w:val="page number"/>
    <w:basedOn w:val="Zadanifontodlomka"/>
    <w:rsid w:val="00CC5545"/>
  </w:style>
  <w:style w:styleId="Podnoje" w:type="paragraph">
    <w:name w:val="footer"/>
    <w:basedOn w:val="Normal"/>
    <w:rsid w:val="00E97741"/>
    <w:pPr>
      <w:tabs>
        <w:tab w:pos="4320" w:val="center"/>
        <w:tab w:pos="8640" w:val="right"/>
      </w:tabs>
    </w:pPr>
  </w:style>
  <w:style w:customStyle="true" w:styleId="f01" w:type="character">
    <w:name w:val="f01"/>
    <w:rsid w:val="00B950D6"/>
    <w:rPr>
      <w:rFonts w:cs="Times New Roman" w:hAnsi="Times New Roman" w:ascii="Times New Roman" w:hint="default"/>
      <w:color w:val="000000"/>
      <w:sz w:val="24"/>
      <w:szCs w:val="24"/>
    </w:rPr>
  </w:style>
  <w:style w:styleId="Tijeloteksta" w:type="paragraph">
    <w:name w:val="Body Text"/>
    <w:basedOn w:val="Normal"/>
    <w:rsid w:val="0071671C"/>
    <w:pPr>
      <w:spacing w:after="120"/>
    </w:pPr>
    <w:rPr>
      <w:lang w:eastAsia="en-US" w:val="en-GB"/>
    </w:rPr>
  </w:style>
  <w:style w:styleId="Istaknuto" w:type="character">
    <w:name w:val="Emphasis"/>
    <w:qFormat/>
    <w:rsid w:val="00D30195"/>
    <w:rPr>
      <w:i/>
      <w:iCs/>
    </w:rPr>
  </w:style>
  <w:style w:styleId="Tekstbalonia" w:type="paragraph">
    <w:name w:val="Balloon Text"/>
    <w:basedOn w:val="Normal"/>
    <w:link w:val="TekstbaloniaChar"/>
    <w:rsid w:val="00FB07F3"/>
    <w:rPr>
      <w:rFonts w:cs="Tahoma" w:hAnsi="Tahoma" w:ascii="Tahoma"/>
      <w:sz w:val="16"/>
      <w:szCs w:val="16"/>
    </w:rPr>
  </w:style>
  <w:style w:customStyle="true" w:styleId="TekstbaloniaChar" w:type="character">
    <w:name w:val="Tekst balončića Char"/>
    <w:basedOn w:val="Zadanifontodlomka"/>
    <w:link w:val="Tekstbalonia"/>
    <w:rsid w:val="00FB07F3"/>
    <w:rPr>
      <w:rFonts w:cs="Tahoma" w:hAnsi="Tahoma" w:ascii="Tahoma"/>
      <w:sz w:val="16"/>
      <w:szCs w:val="16"/>
    </w:rPr>
  </w:style>
  <w:style w:styleId="Tekstrezerviranogmjesta" w:type="character">
    <w:name w:val="Placeholder Text"/>
    <w:basedOn w:val="Zadanifontodlomka"/>
    <w:uiPriority w:val="99"/>
    <w:semiHidden/>
    <w:rsid w:val="00BD3773"/>
    <w:rPr>
      <w:color w:val="808080"/>
      <w:bdr w:space="0" w:sz="0" w:color="auto" w:val="none"/>
      <w:shd w:fill="auto" w:color="auto" w:val="clear"/>
    </w:rPr>
  </w:style>
  <w:style w:customStyle="true" w:styleId="eSPISCCParagraphDefaultFont" w:type="character">
    <w:name w:val="eSPIS_CC_Paragraph Default Font"/>
    <w:basedOn w:val="Zadanifontodlomka"/>
    <w:rsid w:val="00BD37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3773"/>
    <w:rPr>
      <w:bdr w:space="0" w:sz="0" w:color="auto" w:val="none"/>
      <w:shd w:fill="FFFFCC" w:color="auto" w:val="clear"/>
      <w:lang w:val="hr-HR"/>
    </w:rPr>
  </w:style>
  <w:style w:customStyle="true" w:styleId="PozadinaSvijetloCrvena" w:type="character">
    <w:name w:val="Pozadina_SvijetloCrvena"/>
    <w:basedOn w:val="eSPISCCParagraphDefaultFont"/>
    <w:rsid w:val="00BD37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37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7028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5545"/>
    <w:pPr>
      <w:tabs>
        <w:tab w:pos="4536" w:val="center"/>
        <w:tab w:pos="9072" w:val="right"/>
      </w:tabs>
    </w:pPr>
  </w:style>
  <w:style w:styleId="Brojstranice" w:type="character">
    <w:name w:val="page number"/>
    <w:basedOn w:val="Zadanifontodlomka"/>
    <w:rsid w:val="00CC5545"/>
  </w:style>
  <w:style w:styleId="Podnoje" w:type="paragraph">
    <w:name w:val="footer"/>
    <w:basedOn w:val="Normal"/>
    <w:rsid w:val="00E97741"/>
    <w:pPr>
      <w:tabs>
        <w:tab w:pos="4320" w:val="center"/>
        <w:tab w:pos="8640" w:val="right"/>
      </w:tabs>
    </w:pPr>
  </w:style>
  <w:style w:customStyle="1" w:styleId="f01" w:type="character">
    <w:name w:val="f01"/>
    <w:rsid w:val="00B950D6"/>
    <w:rPr>
      <w:rFonts w:ascii="Times New Roman" w:cs="Times New Roman" w:hAnsi="Times New Roman" w:hint="default"/>
      <w:color w:val="000000"/>
      <w:sz w:val="24"/>
      <w:szCs w:val="24"/>
    </w:rPr>
  </w:style>
  <w:style w:styleId="Tijeloteksta" w:type="paragraph">
    <w:name w:val="Body Text"/>
    <w:basedOn w:val="Normal"/>
    <w:rsid w:val="0071671C"/>
    <w:pPr>
      <w:spacing w:after="120"/>
    </w:pPr>
    <w:rPr>
      <w:lang w:eastAsia="en-US" w:val="en-GB"/>
    </w:rPr>
  </w:style>
  <w:style w:styleId="Istaknuto" w:type="character">
    <w:name w:val="Emphasis"/>
    <w:qFormat/>
    <w:rsid w:val="00D30195"/>
    <w:rPr>
      <w:i/>
      <w:iCs/>
    </w:rPr>
  </w:style>
  <w:style w:styleId="Tekstbalonia" w:type="paragraph">
    <w:name w:val="Balloon Text"/>
    <w:basedOn w:val="Normal"/>
    <w:link w:val="TekstbaloniaChar"/>
    <w:rsid w:val="00FB07F3"/>
    <w:rPr>
      <w:rFonts w:ascii="Tahoma" w:cs="Tahoma" w:hAnsi="Tahoma"/>
      <w:sz w:val="16"/>
      <w:szCs w:val="16"/>
    </w:rPr>
  </w:style>
  <w:style w:customStyle="1" w:styleId="TekstbaloniaChar" w:type="character">
    <w:name w:val="Tekst balončića Char"/>
    <w:basedOn w:val="Zadanifontodlomka"/>
    <w:link w:val="Tekstbalonia"/>
    <w:rsid w:val="00FB07F3"/>
    <w:rPr>
      <w:rFonts w:ascii="Tahoma" w:cs="Tahoma" w:hAnsi="Tahoma"/>
      <w:sz w:val="16"/>
      <w:szCs w:val="16"/>
    </w:rPr>
  </w:style>
  <w:style w:styleId="Tekstrezerviranogmjesta" w:type="character">
    <w:name w:val="Placeholder Text"/>
    <w:basedOn w:val="Zadanifontodlomka"/>
    <w:uiPriority w:val="99"/>
    <w:semiHidden/>
    <w:rsid w:val="00BD3773"/>
    <w:rPr>
      <w:color w:val="808080"/>
      <w:bdr w:color="auto" w:space="0" w:sz="0" w:val="none"/>
      <w:shd w:color="auto" w:fill="auto" w:val="clear"/>
    </w:rPr>
  </w:style>
  <w:style w:customStyle="1" w:styleId="eSPISCCParagraphDefaultFont" w:type="character">
    <w:name w:val="eSPIS_CC_Paragraph Default Font"/>
    <w:basedOn w:val="Zadanifontodlomka"/>
    <w:rsid w:val="00BD37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3773"/>
    <w:rPr>
      <w:bdr w:color="auto" w:space="0" w:sz="0" w:val="none"/>
      <w:shd w:color="auto" w:fill="FFFFCC" w:val="clear"/>
      <w:lang w:val="hr-HR"/>
    </w:rPr>
  </w:style>
  <w:style w:customStyle="1" w:styleId="PozadinaSvijetloCrvena" w:type="character">
    <w:name w:val="Pozadina_SvijetloCrvena"/>
    <w:basedOn w:val="eSPISCCParagraphDefaultFont"/>
    <w:rsid w:val="00BD37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377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lipnja 2018.</izvorni_sadrzaj>
    <derivirana_varijabla naziv="DomainObject.DatumDonosenjaOdluke_1">20.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486</izvorni_sadrzaj>
    <derivirana_varijabla naziv="DomainObject.Predmet.Broj_1">486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2017.</izvorni_sadrzaj>
    <derivirana_varijabla naziv="DomainObject.Predmet.DatumOsnivanja_1">22.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St-486/2017</izvorni_sadrzaj>
    <derivirana_varijabla naziv="DomainObject.Predmet.OznakaBroj_1">St-486/2017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 MAX d.o.o. VRSAR</izvorni_sadrzaj>
    <derivirana_varijabla naziv="DomainObject.Predmet.ProtustrankaFormated_1">  AGRO MAX d.o.o. VRSAR</derivirana_varijabla>
  </DomainObject.Predmet.ProtustrankaFormated>
  <DomainObject.Predmet.ProtustrankaFormatedOIB>
    <izvorni_sadrzaj>  AGRO MAX d.o.o. VRSAR, OIB 97819991800</izvorni_sadrzaj>
    <derivirana_varijabla naziv="DomainObject.Predmet.ProtustrankaFormatedOIB_1">  AGRO MAX d.o.o. VRSAR, OIB 97819991800</derivirana_varijabla>
  </DomainObject.Predmet.ProtustrankaFormatedOIB>
  <DomainObject.Predmet.ProtustrankaFormatedWithAdress>
    <izvorni_sadrzaj> AGRO MAX d.o.o. VRSAR, Brionska 3, 52450 Vrsar</izvorni_sadrzaj>
    <derivirana_varijabla naziv="DomainObject.Predmet.ProtustrankaFormatedWithAdress_1"> AGRO MAX d.o.o. VRSAR, Brionska 3, 52450 Vrsar</derivirana_varijabla>
  </DomainObject.Predmet.ProtustrankaFormatedWithAdress>
  <DomainObject.Predmet.ProtustrankaFormatedWithAdressOIB>
    <izvorni_sadrzaj> AGRO MAX d.o.o. VRSAR, OIB 97819991800, Brionska 3, 52450 Vrsar</izvorni_sadrzaj>
    <derivirana_varijabla naziv="DomainObject.Predmet.ProtustrankaFormatedWithAdressOIB_1"> AGRO MAX d.o.o. VRSAR, OIB 97819991800, Brionska 3, 52450 Vrsar</derivirana_varijabla>
  </DomainObject.Predmet.ProtustrankaFormatedWithAdressOIB>
  <DomainObject.Predmet.ProtustrankaWithAdress>
    <izvorni_sadrzaj>AGRO MAX d.o.o. VRSAR Brionska 3, 52450 Vrsar</izvorni_sadrzaj>
    <derivirana_varijabla naziv="DomainObject.Predmet.ProtustrankaWithAdress_1">AGRO MAX d.o.o. VRSAR Brionska 3, 52450 Vrsar</derivirana_varijabla>
  </DomainObject.Predmet.ProtustrankaWithAdress>
  <DomainObject.Predmet.ProtustrankaWithAdressOIB>
    <izvorni_sadrzaj>AGRO MAX d.o.o. VRSAR, OIB 97819991800, Brionska 3, 52450 Vrsar</izvorni_sadrzaj>
    <derivirana_varijabla naziv="DomainObject.Predmet.ProtustrankaWithAdressOIB_1">AGRO MAX d.o.o. VRSAR, OIB 97819991800, Brionska 3, 52450 Vrsar</derivirana_varijabla>
  </DomainObject.Predmet.ProtustrankaWithAdressOIB>
  <DomainObject.Predmet.ProtustrankaNazivFormated>
    <izvorni_sadrzaj>AGRO MAX d.o.o. VRSAR</izvorni_sadrzaj>
    <derivirana_varijabla naziv="DomainObject.Predmet.ProtustrankaNazivFormated_1">AGRO MAX d.o.o. VRSAR</derivirana_varijabla>
  </DomainObject.Predmet.ProtustrankaNazivFormated>
  <DomainObject.Predmet.ProtustrankaNazivFormatedOIB>
    <izvorni_sadrzaj>AGRO MAX d.o.o. VRSAR, OIB 97819991800</izvorni_sadrzaj>
    <derivirana_varijabla naziv="DomainObject.Predmet.ProtustrankaNazivFormatedOIB_1">AGRO MAX d.o.o. VRSAR, OIB 97819991800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Frana Kurelca 8, 51000 Rijeka</izvorni_sadrzaj>
    <derivirana_varijabla naziv="DomainObject.Predmet.StrankaFormatedWithAdress_1"> FINANCIJSKA AGENCIJA, RC RIJEKA, PODRUŽNICA PULA, PULA, Frana Kurelca 8, 51000 Rijeka</derivirana_varijabla>
  </DomainObject.Predmet.StrankaFormatedWithAdress>
  <DomainObject.Predmet.StrankaFormatedWithAdressOIB>
    <izvorni_sadrzaj> FINANCIJSKA AGENCIJA, RC RIJEKA, PODRUŽNICA PULA, PULA, OIB 85821130368, Frana Kurelca 8, 51000 Rijeka</izvorni_sadrzaj>
    <derivirana_varijabla naziv="DomainObject.Predmet.StrankaFormatedWithAdressOIB_1"> FINANCIJSKA AGENCIJA, RC RIJEKA, PODRUŽNICA PULA, PULA, OIB 85821130368, Frana Kurelca 8, 51000 Rijeka</derivirana_varijabla>
  </DomainObject.Predmet.StrankaFormatedWithAdressOIB>
  <DomainObject.Predmet.StrankaWithAdress>
    <izvorni_sadrzaj>FINANCIJSKA AGENCIJA, RC RIJEKA, PODRUŽNICA PULA, PULA Frana Kurelca 8,51000 Rijeka</izvorni_sadrzaj>
    <derivirana_varijabla naziv="DomainObject.Predmet.StrankaWithAdress_1">FINANCIJSKA AGENCIJA, RC RIJEKA, PODRUŽNICA PULA, PULA Frana Kurelca 8,51000 Rijeka</derivirana_varijabla>
  </DomainObject.Predmet.StrankaWithAdress>
  <DomainObject.Predmet.StrankaWithAdressOIB>
    <izvorni_sadrzaj>FINANCIJSKA AGENCIJA, RC RIJEKA, PODRUŽNICA PULA, PULA, OIB 85821130368, Frana Kurelca 8,51000 Rijeka</izvorni_sadrzaj>
    <derivirana_varijabla naziv="DomainObject.Predmet.StrankaWithAdressOIB_1">FINANCIJSKA AGENCIJA, RC RIJEKA, PODRUŽNICA PULA, PULA, OIB 85821130368, Frana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53296.42</izvorni_sadrzaj>
    <derivirana_varijabla naziv="DomainObject.Predmet.TrenutnaVrijednost_1">53296.42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Frana Kurelca 8, 51000 Rijeka</item>
    </izvorni_sadrzaj>
    <derivirana_varijabla naziv="DomainObject.Predmet.StrankaListFormatedWithAdress_1">
      <item>FINANCIJSKA AGENCIJA, RC RIJEKA, PODRUŽNICA PULA, PULA, Frana Kurelca 8, 51000 Rijeka</item>
    </derivirana_varijabla>
  </DomainObject.Predmet.StrankaListFormatedWithAdress>
  <DomainObject.Predmet.StrankaListFormatedWithAdressOIB>
    <izvorni_sadrzaj>
      <item>FINANCIJSKA AGENCIJA, RC RIJEKA, PODRUŽNICA PULA, PULA, OIB 85821130368, Frana Kurelca 8, 51000 Rijeka</item>
    </izvorni_sadrzaj>
    <derivirana_varijabla naziv="DomainObject.Predmet.StrankaListFormatedWithAdressOIB_1">
      <item>FINANCIJSKA AGENCIJA, RC RIJEKA, PODRUŽNICA PULA, PULA, OIB 85821130368, Frana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AGRO MAX d.o.o. VRSAR</item>
    </izvorni_sadrzaj>
    <derivirana_varijabla naziv="DomainObject.Predmet.ProtuStrankaListFormated_1">
      <item>AGRO MAX d.o.o. VRSAR</item>
    </derivirana_varijabla>
  </DomainObject.Predmet.ProtuStrankaListFormated>
  <DomainObject.Predmet.ProtuStrankaListFormatedOIB>
    <izvorni_sadrzaj>
      <item>AGRO MAX d.o.o. VRSAR, OIB 97819991800</item>
    </izvorni_sadrzaj>
    <derivirana_varijabla naziv="DomainObject.Predmet.ProtuStrankaListFormatedOIB_1">
      <item>AGRO MAX d.o.o. VRSAR, OIB 97819991800</item>
    </derivirana_varijabla>
  </DomainObject.Predmet.ProtuStrankaListFormatedOIB>
  <DomainObject.Predmet.ProtuStrankaListFormatedWithAdress>
    <izvorni_sadrzaj>
      <item>AGRO MAX d.o.o. VRSAR, Brionska 3, 52450 Vrsar</item>
    </izvorni_sadrzaj>
    <derivirana_varijabla naziv="DomainObject.Predmet.ProtuStrankaListFormatedWithAdress_1">
      <item>AGRO MAX d.o.o. VRSAR, Brionska 3, 52450 Vrsar</item>
    </derivirana_varijabla>
  </DomainObject.Predmet.ProtuStrankaListFormatedWithAdress>
  <DomainObject.Predmet.ProtuStrankaListFormatedWithAdressOIB>
    <izvorni_sadrzaj>
      <item>AGRO MAX d.o.o. VRSAR, OIB 97819991800, Brionska 3, 52450 Vrsar</item>
    </izvorni_sadrzaj>
    <derivirana_varijabla naziv="DomainObject.Predmet.ProtuStrankaListFormatedWithAdressOIB_1">
      <item>AGRO MAX d.o.o. VRSAR, OIB 97819991800, Brionska 3, 52450 Vrsar</item>
    </derivirana_varijabla>
  </DomainObject.Predmet.ProtuStrankaListFormatedWithAdressOIB>
  <DomainObject.Predmet.ProtuStrankaListNazivFormated>
    <izvorni_sadrzaj>
      <item>AGRO MAX d.o.o. VRSAR</item>
    </izvorni_sadrzaj>
    <derivirana_varijabla naziv="DomainObject.Predmet.ProtuStrankaListNazivFormated_1">
      <item>AGRO MAX d.o.o. VRSAR</item>
    </derivirana_varijabla>
  </DomainObject.Predmet.ProtuStrankaListNazivFormated>
  <DomainObject.Predmet.ProtuStrankaListNazivFormatedOIB>
    <izvorni_sadrzaj>
      <item>AGRO MAX d.o.o. VRSAR, OIB 97819991800</item>
    </izvorni_sadrzaj>
    <derivirana_varijabla naziv="DomainObject.Predmet.ProtuStrankaListNazivFormatedOIB_1">
      <item>AGRO MAX d.o.o. VRSAR, OIB 97819991800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2018.</izvorni_sadrzaj>
    <derivirana_varijabla naziv="DomainObject.Datum_1">20. lipnja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AGRO MAX d.o.o. VRSAR</izvorni_sadrzaj>
    <derivirana_varijabla naziv="DomainObject.Predmet.ProtustrankaIDrugi_1">AGRO MAX d.o.o. VRSAR</derivirana_varijabla>
  </DomainObject.Predmet.ProtustrankaIDrugi>
  <DomainObject.Predmet.StrankaIDrugiAdressOIB>
    <izvorni_sadrzaj>FINANCIJSKA AGENCIJA, RC RIJEKA, PODRUŽNICA PULA, PULA, OIB 85821130368, Frana Kurelca 8, 51000 Rijeka</izvorni_sadrzaj>
    <derivirana_varijabla naziv="DomainObject.Predmet.StrankaIDrugiAdressOIB_1">FINANCIJSKA AGENCIJA, RC RIJEKA, PODRUŽNICA PULA, PULA, OIB 85821130368, Frana Kurelca 8, 51000 Rijeka</derivirana_varijabla>
  </DomainObject.Predmet.StrankaIDrugiAdressOIB>
  <DomainObject.Predmet.ProtustrankaIDrugiAdressOIB>
    <izvorni_sadrzaj>AGRO MAX d.o.o. VRSAR, OIB 97819991800, Brionska 3, 52450 Vrsar</izvorni_sadrzaj>
    <derivirana_varijabla naziv="DomainObject.Predmet.ProtustrankaIDrugiAdressOIB_1">AGRO MAX d.o.o. VRSAR, OIB 97819991800, Brionska 3, 52450 Vrsar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AGRO MAX d.o.o. VRSAR</item>
    </izvorni_sadrzaj>
    <derivirana_varijabla naziv="DomainObject.Predmet.SudioniciListNaziv_1">
      <item>FINANCIJSKA AGENCIJA, RC RIJEKA, PODRUŽNICA PULA, PULA</item>
      <item>AGRO MAX d.o.o. VRSAR</item>
    </derivirana_varijabla>
  </DomainObject.Predmet.SudioniciListNaziv>
  <DomainObject.Predmet.SudioniciListAdressOIB>
    <izvorni_sadrzaj>
      <item>FINANCIJSKA AGENCIJA, RC RIJEKA, PODRUŽNICA PULA, PULA, OIB 85821130368, Frana Kurelca 8,51000 Rijeka</item>
      <item>AGRO MAX d.o.o. VRSAR, OIB 97819991800, Brionska 3,52450 Vrsar</item>
    </izvorni_sadrzaj>
    <derivirana_varijabla naziv="DomainObject.Predmet.SudioniciListAdressOIB_1">
      <item>FINANCIJSKA AGENCIJA, RC RIJEKA, PODRUŽNICA PULA, PULA, OIB 85821130368, Frana Kurelca 8,51000 Rijeka</item>
      <item>AGRO MAX d.o.o. VRSAR, OIB 97819991800, Brionska 3,52450 Vrsar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97819991800</item>
    </izvorni_sadrzaj>
    <derivirana_varijabla naziv="DomainObject.Predmet.SudioniciListNazivOIB_1">
      <item>, OIB 85821130368</item>
      <item>, OIB 97819991800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Anamarija Murtezani, OIB 54031780904, Sunčane Škrinjarić1, 10000 Zagreb</item>
    </izvorni_sadrzaj>
    <derivirana_varijabla naziv="DomainObject.Predmet.StecajniUpraviteljiListAddressOIB_1">
      <item>Anamarija Murtezani, OIB 54031780904, Sunčane Škrinjarić1,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3819F9-070F-4EE8-B736-928F41850C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1417</properties:Words>
  <properties:Characters>7724</properties:Characters>
  <properties:Lines>157</properties:Lines>
  <properties:Paragraphs>56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2018-06-20T13:11:00Z</dcterms:created>
  <dc:creator>msimicic</dc:creator>
  <cp:lastModifiedBy>Sanja Lakošeljac</cp:lastModifiedBy>
  <cp:lastPrinted>2011-06-09T12:22:00Z</cp:lastPrinted>
  <dcterms:modified xmlns:xsi="http://www.w3.org/2001/XMLSchema-instance" xsi:type="dcterms:W3CDTF">2018-06-20T13:14:00Z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(St-486-17 Rj o otvaranju i zaključenju.docx)</vt:lpwstr>
  </prop:property>
  <prop:property name="CC_coloring" pid="4" fmtid="{D5CDD505-2E9C-101B-9397-08002B2CF9AE}">
    <vt:bool>false</vt:bool>
  </prop:property>
  <prop:property name="BrojStranica" pid="5" fmtid="{D5CDD505-2E9C-101B-9397-08002B2CF9AE}">
    <vt:i4>4</vt:i4>
  </prop:property>
</prop:Properties>
</file>