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e338" w14:paraId="c4ee33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3276D4">
      <w:pPr>
        <w:rPr>
          <w:sz w:val="16"/>
          <w:szCs w:val="1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3276D4">
      <w:pPr>
        <w:rPr>
          <w:sz w:val="8"/>
          <w:szCs w:val="8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A7218">
        <w:rPr>
          <w:lang w:val="hr-HR"/>
        </w:rPr>
        <w:t xml:space="preserve">BULC, d.o.o., OIB: 59594774281, Split, </w:t>
      </w:r>
      <w:proofErr w:type="spellStart"/>
      <w:r w:rsidR="00EA7218">
        <w:rPr>
          <w:lang w:val="hr-HR"/>
        </w:rPr>
        <w:t>Zoranićeva</w:t>
      </w:r>
      <w:proofErr w:type="spellEnd"/>
      <w:r w:rsidR="00EA7218">
        <w:rPr>
          <w:lang w:val="hr-HR"/>
        </w:rPr>
        <w:t xml:space="preserve"> 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EA7218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A7218">
        <w:rPr>
          <w:lang w:val="hr-HR"/>
        </w:rPr>
        <w:t xml:space="preserve">BULC, d.o.o., OIB: 59594774281, Split, </w:t>
      </w:r>
      <w:proofErr w:type="spellStart"/>
      <w:r w:rsidR="00EA7218">
        <w:rPr>
          <w:lang w:val="hr-HR"/>
        </w:rPr>
        <w:t>Zoranićeva</w:t>
      </w:r>
      <w:proofErr w:type="spellEnd"/>
      <w:r w:rsidR="00EA7218">
        <w:rPr>
          <w:lang w:val="hr-HR"/>
        </w:rPr>
        <w:t xml:space="preserve"> 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3276D4">
        <w:rPr>
          <w:color w:themeColor="text1" w:val="000000"/>
          <w:lang w:val="hr-HR"/>
        </w:rPr>
        <w:t>5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D436A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D436A6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3276D4">
        <w:t>Stjepan</w:t>
      </w:r>
      <w:proofErr w:type="spellEnd"/>
      <w:r w:rsidR="003276D4">
        <w:t xml:space="preserve"> </w:t>
      </w:r>
      <w:proofErr w:type="spellStart"/>
      <w:r w:rsidR="003276D4">
        <w:t>Lović</w:t>
      </w:r>
      <w:proofErr w:type="spellEnd"/>
      <w:r w:rsidR="003276D4">
        <w:t xml:space="preserve">, Zagreb, </w:t>
      </w:r>
      <w:proofErr w:type="spellStart"/>
      <w:r w:rsidR="003276D4">
        <w:t>Preradovićeva</w:t>
      </w:r>
      <w:proofErr w:type="spellEnd"/>
      <w:r w:rsidR="003276D4">
        <w:t xml:space="preserve"> 13, OIB: 25964288839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A7218">
        <w:rPr>
          <w:lang w:val="hr-HR"/>
        </w:rPr>
        <w:t xml:space="preserve">BULC, d.o.o., OIB: 59594774281, Split, </w:t>
      </w:r>
      <w:proofErr w:type="spellStart"/>
      <w:r w:rsidR="00EA7218">
        <w:rPr>
          <w:lang w:val="hr-HR"/>
        </w:rPr>
        <w:t>Zoranićeva</w:t>
      </w:r>
      <w:proofErr w:type="spellEnd"/>
      <w:r w:rsidR="00EA7218">
        <w:rPr>
          <w:lang w:val="hr-HR"/>
        </w:rPr>
        <w:t xml:space="preserve"> 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A7218">
        <w:rPr>
          <w:lang w:val="hr-HR"/>
        </w:rPr>
        <w:t>09</w:t>
      </w:r>
      <w:r w:rsidR="002331B4" w:rsidRPr="00275B05">
        <w:rPr>
          <w:lang w:val="hr-HR"/>
        </w:rPr>
        <w:t>.</w:t>
      </w:r>
      <w:r w:rsidR="00EA7218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EA721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A7218">
        <w:rPr>
          <w:lang w:val="hr-HR"/>
        </w:rPr>
        <w:t xml:space="preserve">BULC, d.o.o., OIB: 59594774281, Split, </w:t>
      </w:r>
      <w:proofErr w:type="spellStart"/>
      <w:r w:rsidR="00EA7218">
        <w:rPr>
          <w:lang w:val="hr-HR"/>
        </w:rPr>
        <w:t>Zoranićeva</w:t>
      </w:r>
      <w:proofErr w:type="spellEnd"/>
      <w:r w:rsidR="00EA7218">
        <w:rPr>
          <w:lang w:val="hr-HR"/>
        </w:rPr>
        <w:t xml:space="preserve"> 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A7218">
        <w:rPr>
          <w:lang w:val="hr-HR"/>
        </w:rPr>
        <w:t>660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A7218">
        <w:rPr>
          <w:lang w:val="hr-HR"/>
        </w:rPr>
        <w:t>63.164,74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EA721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A7218">
        <w:rPr>
          <w:lang w:val="hr-HR"/>
        </w:rPr>
        <w:t>02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EA7218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</w:t>
      </w:r>
      <w:r w:rsidR="003276D4">
        <w:rPr>
          <w:lang w:val="hr-HR"/>
        </w:rPr>
        <w:t xml:space="preserve"> </w:t>
      </w:r>
      <w:r>
        <w:rPr>
          <w:lang w:val="hr-HR"/>
        </w:rPr>
        <w:t xml:space="preserve">oglasa podnesu sudu javnobilježnički ovjerovljen popis imovine i obveza dužnika na propisanom obrascu, a vjerovnici dužnika su pozvani da najkasnije u roku od 45 dana od </w:t>
      </w:r>
    </w:p>
    <w:p w:rsidRDefault="00EA7218" w:rsidP="00EA7218" w:rsidR="00EA7218">
      <w:pPr>
        <w:jc w:val="center"/>
        <w:rPr>
          <w:lang w:val="hr-HR"/>
        </w:rPr>
      </w:pPr>
      <w:r>
        <w:rPr>
          <w:lang w:val="hr-HR"/>
        </w:rPr>
        <w:lastRenderedPageBreak/>
        <w:t>-2-</w:t>
      </w:r>
    </w:p>
    <w:p w:rsidRDefault="00EA7218" w:rsidP="00EA7218" w:rsidR="00EA7218">
      <w:pPr>
        <w:spacing w:before="100"/>
        <w:jc w:val="both"/>
        <w:rPr>
          <w:lang w:val="hr-HR"/>
        </w:rPr>
      </w:pPr>
    </w:p>
    <w:p w:rsidRDefault="00193F49" w:rsidP="00EA7218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F00E13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A7218" w:rsidR="00EA7218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EA7218" w:rsidR="00403F01" w:rsidRPr="00EA7218">
      <w:pPr>
        <w:spacing w:before="100"/>
        <w:jc w:val="both"/>
        <w:rPr>
          <w:color w:themeColor="text1" w:val="000000"/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B05" w:rsidP="00EA7218" w:rsidR="003734BE" w:rsidRPr="00EA7218">
    <w:pPr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25314">
      <w:rPr>
        <w:lang w:val="hr-HR"/>
      </w:rPr>
      <w:t>2623</w:t>
    </w:r>
    <w:r w:rsidRPr="002E1801">
      <w:rPr>
        <w:lang w:val="hr-HR"/>
      </w:rPr>
      <w:t>/201</w:t>
    </w:r>
    <w:r w:rsidR="00325314">
      <w:rPr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3276D4" w:rsidR="005A2480" w:rsidRPr="003276D4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EA7218">
      <w:rPr>
        <w:lang w:val="hr-HR"/>
      </w:rPr>
      <w:t>2623</w:t>
    </w:r>
    <w:r w:rsidRPr="002E1801">
      <w:rPr>
        <w:lang w:val="hr-HR"/>
      </w:rPr>
      <w:t>/201</w:t>
    </w:r>
    <w:r w:rsidR="00EA7218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314"/>
    <w:rsid w:val="00325BAA"/>
    <w:rsid w:val="003275F1"/>
    <w:rsid w:val="003276D4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3B83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A7218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00E13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2623</izvorni_sadrzaj>
    <derivirana_varijabla naziv="DomainObject.Predmet.Broj_1">2623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St-2623/2015</izvorni_sadrzaj>
    <derivirana_varijabla naziv="DomainObject.Predmet.OznakaBroj_1">St-2623/2015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BULC, d.o.o. za trgovinu i usluge</izvorni_sadrzaj>
    <derivirana_varijabla naziv="DomainObject.Predmet.ProtustrankaFormated_1">  BULC, d.o.o. za trgovinu i usluge</derivirana_varijabla>
  </DomainObject.Predmet.ProtustrankaFormated>
  <DomainObject.Predmet.ProtustrankaFormatedOIB>
    <izvorni_sadrzaj>  BULC, d.o.o. za trgovinu i usluge, OIB 59594774281</izvorni_sadrzaj>
    <derivirana_varijabla naziv="DomainObject.Predmet.ProtustrankaFormatedOIB_1">  BULC, d.o.o. za trgovinu i usluge, OIB 59594774281</derivirana_varijabla>
  </DomainObject.Predmet.ProtustrankaFormatedOIB>
  <DomainObject.Predmet.ProtustrankaFormatedWithAdress>
    <izvorni_sadrzaj> BULC, d.o.o. za trgovinu i usluge, Zoranićeva 2, 21000 Split</izvorni_sadrzaj>
    <derivirana_varijabla naziv="DomainObject.Predmet.ProtustrankaFormatedWithAdress_1"> BULC, d.o.o. za trgovinu i usluge, Zoranićeva 2, 21000 Split</derivirana_varijabla>
  </DomainObject.Predmet.ProtustrankaFormatedWithAdress>
  <DomainObject.Predmet.ProtustrankaFormatedWithAdressOIB>
    <izvorni_sadrzaj> BULC, d.o.o. za trgovinu i usluge, OIB 59594774281, Zoranićeva 2, 21000 Split</izvorni_sadrzaj>
    <derivirana_varijabla naziv="DomainObject.Predmet.ProtustrankaFormatedWithAdressOIB_1"> BULC, d.o.o. za trgovinu i usluge, OIB 59594774281, Zoranićeva 2, 21000 Split</derivirana_varijabla>
  </DomainObject.Predmet.ProtustrankaFormatedWithAdressOIB>
  <DomainObject.Predmet.ProtustrankaWithAdress>
    <izvorni_sadrzaj>BULC, d.o.o. za trgovinu i usluge Zoranićeva 2, 21000 Split</izvorni_sadrzaj>
    <derivirana_varijabla naziv="DomainObject.Predmet.ProtustrankaWithAdress_1">BULC, d.o.o. za trgovinu i usluge Zoranićeva 2, 21000 Split</derivirana_varijabla>
  </DomainObject.Predmet.ProtustrankaWithAdress>
  <DomainObject.Predmet.ProtustrankaWithAdressOIB>
    <izvorni_sadrzaj>BULC, d.o.o. za trgovinu i usluge, OIB 59594774281, Zoranićeva 2, 21000 Split</izvorni_sadrzaj>
    <derivirana_varijabla naziv="DomainObject.Predmet.ProtustrankaWithAdressOIB_1">BULC, d.o.o. za trgovinu i usluge, OIB 59594774281, Zoranićeva 2, 21000 Split</derivirana_varijabla>
  </DomainObject.Predmet.ProtustrankaWithAdressOIB>
  <DomainObject.Predmet.ProtustrankaNazivFormated>
    <izvorni_sadrzaj>BULC, d.o.o. za trgovinu i usluge</izvorni_sadrzaj>
    <derivirana_varijabla naziv="DomainObject.Predmet.ProtustrankaNazivFormated_1">BULC, d.o.o. za trgovinu i usluge</derivirana_varijabla>
  </DomainObject.Predmet.ProtustrankaNazivFormated>
  <DomainObject.Predmet.ProtustrankaNazivFormatedOIB>
    <izvorni_sadrzaj>BULC, d.o.o. za trgovinu i usluge, OIB 59594774281</izvorni_sadrzaj>
    <derivirana_varijabla naziv="DomainObject.Predmet.ProtustrankaNazivFormatedOIB_1">BULC, d.o.o. za trgovinu i usluge, OIB 59594774281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63164.74</izvorni_sadrzaj>
    <derivirana_varijabla naziv="DomainObject.Predmet.TrenutnaVrijednost_1">63164.74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BULC, d.o.o. za trgovinu i usluge</item>
    </izvorni_sadrzaj>
    <derivirana_varijabla naziv="DomainObject.Predmet.ProtuStrankaListFormated_1">
      <item>BULC, d.o.o. za trgovinu i usluge</item>
    </derivirana_varijabla>
  </DomainObject.Predmet.ProtuStrankaListFormated>
  <DomainObject.Predmet.ProtuStrankaListFormatedOIB>
    <izvorni_sadrzaj>
      <item>BULC, d.o.o. za trgovinu i usluge, OIB 59594774281</item>
    </izvorni_sadrzaj>
    <derivirana_varijabla naziv="DomainObject.Predmet.ProtuStrankaListFormatedOIB_1">
      <item>BULC, d.o.o. za trgovinu i usluge, OIB 59594774281</item>
    </derivirana_varijabla>
  </DomainObject.Predmet.ProtuStrankaListFormatedOIB>
  <DomainObject.Predmet.ProtuStrankaListFormatedWithAdress>
    <izvorni_sadrzaj>
      <item>BULC, d.o.o. za trgovinu i usluge, Zoranićeva 2, 21000 Split</item>
    </izvorni_sadrzaj>
    <derivirana_varijabla naziv="DomainObject.Predmet.ProtuStrankaListFormatedWithAdress_1">
      <item>BULC, d.o.o. za trgovinu i usluge, Zoranićeva 2, 21000 Split</item>
    </derivirana_varijabla>
  </DomainObject.Predmet.ProtuStrankaListFormatedWithAdress>
  <DomainObject.Predmet.ProtuStrankaListFormatedWithAdressOIB>
    <izvorni_sadrzaj>
      <item>BULC, d.o.o. za trgovinu i usluge, OIB 59594774281, Zoranićeva 2, 21000 Split</item>
    </izvorni_sadrzaj>
    <derivirana_varijabla naziv="DomainObject.Predmet.ProtuStrankaListFormatedWithAdressOIB_1">
      <item>BULC, d.o.o. za trgovinu i usluge, OIB 59594774281, Zoranićeva 2, 21000 Split</item>
    </derivirana_varijabla>
  </DomainObject.Predmet.ProtuStrankaListFormatedWithAdressOIB>
  <DomainObject.Predmet.ProtuStrankaListNazivFormated>
    <izvorni_sadrzaj>
      <item>BULC, d.o.o. za trgovinu i usluge</item>
    </izvorni_sadrzaj>
    <derivirana_varijabla naziv="DomainObject.Predmet.ProtuStrankaListNazivFormated_1">
      <item>BULC, d.o.o. za trgovinu i usluge</item>
    </derivirana_varijabla>
  </DomainObject.Predmet.ProtuStrankaListNazivFormated>
  <DomainObject.Predmet.ProtuStrankaListNazivFormatedOIB>
    <izvorni_sadrzaj>
      <item>BULC, d.o.o. za trgovinu i usluge, OIB 59594774281</item>
    </izvorni_sadrzaj>
    <derivirana_varijabla naziv="DomainObject.Predmet.ProtuStrankaListNazivFormatedOIB_1">
      <item>BULC, d.o.o. za trgovinu i usluge, OIB 59594774281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BULC, d.o.o. za trgovinu i usluge</izvorni_sadrzaj>
    <derivirana_varijabla naziv="DomainObject.Predmet.ProtustrankaIDrugi_1">BULC,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BULC, d.o.o. za trgovinu i usluge, OIB 59594774281, Zoranićeva 2, 21000 Split</izvorni_sadrzaj>
    <derivirana_varijabla naziv="DomainObject.Predmet.ProtustrankaIDrugiAdressOIB_1">BULC, d.o.o. za trgovinu i usluge, OIB 59594774281, Zoranićeva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BULC, d.o.o. za trgovinu i usluge</item>
      <item>FINANCIJSKA AGENCIJA, RC SPLIT</item>
    </izvorni_sadrzaj>
    <derivirana_varijabla naziv="DomainObject.Predmet.SudioniciListNaziv_1">
      <item>BULC, d.o.o. za trgovinu i usluge</item>
      <item>FINANCIJSKA AGENCIJA, RC SPLIT</item>
    </derivirana_varijabla>
  </DomainObject.Predmet.SudioniciListNaziv>
  <DomainObject.Predmet.SudioniciListAdressOIB>
    <izvorni_sadrzaj>
      <item>BULC, d.o.o. za trgovinu i usluge, OIB 59594774281, Zoranićeva 2,21000 Split</item>
      <item>FINANCIJSKA AGENCIJA, RC SPLIT, OIB 85821130368, Mažuranićevo šetalište 24 b,21000 Split</item>
    </izvorni_sadrzaj>
    <derivirana_varijabla naziv="DomainObject.Predmet.SudioniciListAdressOIB_1">
      <item>BULC, d.o.o. za trgovinu i usluge, OIB 59594774281, Zoranićeva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59594774281</item>
      <item>, OIB 85821130368</item>
    </izvorni_sadrzaj>
    <derivirana_varijabla naziv="DomainObject.Predmet.SudioniciListNazivOIB_1">
      <item>, OIB 59594774281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3E298-2D1C-4B39-B76D-39E883105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4145</properties:Characters>
  <properties:Lines>88</properties:Lines>
  <properties:Paragraphs>35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2016-08-25T06:38:00Z</cp:lastPrinted>
  <dcterms:modified xmlns:xsi="http://www.w3.org/2001/XMLSchema-instance" xsi:type="dcterms:W3CDTF">2016-08-25T06:43:00Z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