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0f4b" w14:paraId="f4e0f4b" w:rsidRDefault="00AB4602" w:rsidP="006E5ED7"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5ED7" w:rsidP="006E5ED7" w:rsidR="006E5ED7">
      <w:pPr>
        <w:jc w:val="right"/>
      </w:pPr>
      <w:r>
        <w:t>Poslovni broj: 3 St-643/2018-9</w:t>
      </w:r>
    </w:p>
    <w:p w:rsidRDefault="006E5ED7" w:rsidP="006E5ED7" w:rsidR="006E5ED7">
      <w:pPr>
        <w:jc w:val="center"/>
      </w:pPr>
      <w:r>
        <w:t>R E P U B L I K A  H R V A T S K A</w:t>
      </w:r>
    </w:p>
    <w:p w:rsidRDefault="006E5ED7" w:rsidP="006E5ED7" w:rsidR="006E5ED7" w:rsidRPr="006E5ED7">
      <w:pPr>
        <w:jc w:val="center"/>
      </w:pPr>
      <w:r>
        <w:t>R J E Š E N J E</w:t>
      </w:r>
    </w:p>
    <w:p w:rsidRDefault="006E5ED7" w:rsidP="006E5ED7" w:rsidR="006E5ED7">
      <w:pPr>
        <w:jc w:val="both"/>
      </w:pPr>
      <w:r>
        <w:tab/>
        <w:t xml:space="preserve">Trgovački sud u Bjelovaru, OIB 07942269267, po stečajnoj sutkinji Sanjani Zorinc, u stečajnom postupku nad Stečajnom masom iza stečajnog dužnika KLESARSTVO LUKINIĆ d.o.o. u stečaju, Bilje, Vinogradska 17, OIB 29854416634, 26. studenog 2018.  </w:t>
      </w:r>
    </w:p>
    <w:p w:rsidRDefault="006E5ED7" w:rsidP="006E5ED7" w:rsidR="006E5ED7">
      <w:pPr>
        <w:jc w:val="center"/>
      </w:pPr>
      <w:r>
        <w:t>r i j e š i o  j e</w:t>
      </w:r>
    </w:p>
    <w:p w:rsidRDefault="006E5ED7" w:rsidP="006E5ED7" w:rsidR="006E5ED7">
      <w:pPr>
        <w:jc w:val="both"/>
      </w:pPr>
      <w:r>
        <w:tab/>
        <w:t xml:space="preserve">1. Stečajnoj upraviteljici dipl. oec. Lidiji </w:t>
      </w:r>
      <w:proofErr w:type="spellStart"/>
      <w:r>
        <w:t>Balog</w:t>
      </w:r>
      <w:proofErr w:type="spellEnd"/>
      <w:r>
        <w:t xml:space="preserve"> iz Bilja, Vinogradska 17, OIB 90656042786 određuje se nagrada za rad u iznosu 7.200,00 kn bruto plus doprinos za na bruto nagradu 540,00 kn, što ukupno iznosi 7.740,00 kn. </w:t>
      </w:r>
    </w:p>
    <w:p w:rsidRDefault="006E5ED7" w:rsidP="006E5ED7" w:rsidR="006E5ED7">
      <w:pPr>
        <w:ind w:firstLine="708"/>
        <w:jc w:val="both"/>
      </w:pPr>
      <w:r>
        <w:t>2. Odobrava se naknada troškova stečajnoj upraviteljici u stečajnom postupku u iznosu 1.283,87 kn.</w:t>
      </w:r>
    </w:p>
    <w:p w:rsidRDefault="006E5ED7" w:rsidP="006E5ED7" w:rsidR="006E5ED7">
      <w:pPr>
        <w:jc w:val="center"/>
      </w:pPr>
      <w:r>
        <w:t xml:space="preserve">Obrazloženje </w:t>
      </w:r>
    </w:p>
    <w:p w:rsidRDefault="006E5ED7" w:rsidP="006E5ED7" w:rsidR="006E5ED7">
      <w:pPr>
        <w:jc w:val="both"/>
      </w:pPr>
      <w:r>
        <w:tab/>
        <w:t xml:space="preserve">Stečajna upraviteljica unovčila je imovinu koja čini Stečajnu masu iza stečajnog dužnika KLESARSTVO LUKINIĆ d.o.o. u stečaju. Stečajnu masu čine pokretnine koje su tijekom stečajnog postupka unovčene za iznos od 37.500,00 kn. </w:t>
      </w:r>
    </w:p>
    <w:p w:rsidRDefault="006E5ED7" w:rsidP="006E5ED7" w:rsidR="006E5ED7">
      <w:pPr>
        <w:jc w:val="both"/>
      </w:pPr>
      <w:r>
        <w:tab/>
        <w:t>Budući da je Stečajna masa unovčena u ukupnom iznosu od 37.500,00 kn stečajnoj upraviteljici je temeljem čl. 94. st. 2. Stečajnog zakona ("Narodne novine" broj 71/15, dalje SZ) te čl. 7. Uredbe o kriterijima i načinu obračuna i plaćanja nagrada stečajnim upraviteljima („Narodne novine“ broj 105/15) određena nagrada od 7.740,00 kn bruto.</w:t>
      </w:r>
    </w:p>
    <w:p w:rsidRDefault="006E5ED7" w:rsidP="006E5ED7" w:rsidR="006E5ED7">
      <w:pPr>
        <w:jc w:val="both"/>
      </w:pPr>
      <w:r>
        <w:tab/>
        <w:t>Stečajnoj upraviteljici određena je naknada na temelju pisanog, obrazloženog i dokumentiranog izvješća (list 46-48 spisa). Temeljem čl. 7. i 8. t. 3. Uredbe stečajnoj upraviteljici dosuđena je nagrada od 16% unovčenog iznosa te dodatna nagrada na navedenu nagradu od 20%. Na navedeno je obračunat i doprinos na bruto nagradu, što ukupno iznosi 7.740,00 kn te je riješeno kao u točki 1. izreke.</w:t>
      </w:r>
    </w:p>
    <w:p w:rsidRDefault="006E5ED7" w:rsidP="006E5ED7" w:rsidR="006E5ED7">
      <w:pPr>
        <w:jc w:val="both"/>
      </w:pPr>
      <w:r>
        <w:tab/>
        <w:t xml:space="preserve">Stečajna upraviteljica zatražila je odobrenje isplate troškova po putnom nalogu za odlazak u </w:t>
      </w:r>
      <w:proofErr w:type="spellStart"/>
      <w:r>
        <w:t>Berek</w:t>
      </w:r>
      <w:proofErr w:type="spellEnd"/>
      <w:r>
        <w:t xml:space="preserve"> radi provođenja inventure kod stečajnog dužnika. Troškovi putnog naloga (list 50 spisa) iznose ukupno 804,00 kn neto, za  prijeđenih 204 km osobnim automobilom, odnosno 2,00 kn po prijeđenom kilometru. Stoga je stečajnoj upraviteljici odobren ukupan bruto trošak u iznosu 1.283,87 kn, imajući u vidu obračunate doprinose, porez i prireze (list 51 spisa).</w:t>
      </w:r>
    </w:p>
    <w:p w:rsidRDefault="006E5ED7" w:rsidP="006E5ED7" w:rsidR="006E5ED7">
      <w:pPr>
        <w:jc w:val="center"/>
      </w:pPr>
      <w:r>
        <w:t>Bjelovar, 26. studenog 2018.</w:t>
      </w:r>
    </w:p>
    <w:p w:rsidRDefault="006E5ED7" w:rsidP="006E5ED7" w:rsidR="006E5ED7">
      <w:pPr>
        <w:pStyle w:val="Bezproreda"/>
      </w:pPr>
      <w:r>
        <w:t xml:space="preserve">                                                                                                        STEČAJNA SUTKINJA</w:t>
      </w:r>
    </w:p>
    <w:p w:rsidRDefault="006E5ED7" w:rsidP="006E5ED7" w:rsidR="006E5ED7">
      <w:pPr>
        <w:pStyle w:val="Bezproreda"/>
      </w:pPr>
      <w:r>
        <w:t xml:space="preserve">                                                                                                           SANJANA ZORINC</w:t>
      </w:r>
    </w:p>
    <w:p w:rsidRDefault="006E5ED7" w:rsidP="006E5ED7" w:rsidR="006E5ED7">
      <w:pPr>
        <w:pStyle w:val="Bezproreda"/>
      </w:pPr>
    </w:p>
    <w:p w:rsidRDefault="006E5ED7" w:rsidP="006E5ED7" w:rsidR="006E5ED7">
      <w:pPr>
        <w:pStyle w:val="Bezproreda"/>
        <w:jc w:val="center"/>
      </w:pPr>
      <w:r>
        <w:lastRenderedPageBreak/>
        <w:t>-2-</w:t>
      </w:r>
    </w:p>
    <w:p w:rsidRDefault="006E5ED7" w:rsidP="006E5ED7" w:rsidR="006E5ED7">
      <w:pPr>
        <w:pStyle w:val="Bezproreda"/>
      </w:pPr>
    </w:p>
    <w:p w:rsidRDefault="006E5ED7" w:rsidP="006E5ED7" w:rsidR="006E5ED7">
      <w:pPr>
        <w:pStyle w:val="Bezproreda"/>
        <w:jc w:val="right"/>
      </w:pPr>
      <w:r>
        <w:t>Poslovni broj: 3 St-643/2018-9</w:t>
      </w:r>
    </w:p>
    <w:p w:rsidRDefault="006E5ED7" w:rsidP="006E5ED7" w:rsidR="006E5ED7">
      <w:pPr>
        <w:pStyle w:val="Bezproreda"/>
      </w:pPr>
      <w:bookmarkStart w:name="_GoBack" w:id="0"/>
      <w:bookmarkEnd w:id="0"/>
    </w:p>
    <w:p w:rsidRDefault="006E5ED7" w:rsidP="006E5ED7" w:rsidR="006E5ED7">
      <w:pPr>
        <w:pStyle w:val="Bezproreda"/>
      </w:pPr>
    </w:p>
    <w:p w:rsidRDefault="006E5ED7" w:rsidP="006E5ED7" w:rsidR="006E5ED7">
      <w:pPr>
        <w:pStyle w:val="Bezproreda"/>
      </w:pPr>
    </w:p>
    <w:p w:rsidRDefault="006E5ED7" w:rsidP="006E5ED7" w:rsidR="006E5ED7">
      <w:pPr>
        <w:pStyle w:val="Bezproreda"/>
      </w:pPr>
    </w:p>
    <w:p w:rsidRDefault="006E5ED7" w:rsidP="006E5ED7" w:rsidR="006E5ED7">
      <w:pPr>
        <w:pStyle w:val="Bezproreda"/>
      </w:pPr>
      <w:r>
        <w:t xml:space="preserve">POUKA O PRAVNOM LIJEKU: Protiv ovoga rješenja pravo na žalbu ima stečajni upravitelj i svaki stečajni vjerovnik u roku od 8 dana od dostave rješenja. Dostava se smatra obavljenom istekom osmog dana od dana objave rješenja na mrežnoj stranici e-Oglasna ploča sudova. Žalba se podnosi Visokom trgovačkom sudu Republike Hrvatske  putem ovoga suda, u četiri primjerka (čl. 94. st. 5. SZ-a). </w:t>
      </w:r>
    </w:p>
    <w:p w:rsidRDefault="006E5ED7" w:rsidP="006E5ED7" w:rsidR="006E5ED7">
      <w:pPr>
        <w:pStyle w:val="Bezproreda"/>
      </w:pPr>
    </w:p>
    <w:p w:rsidRDefault="006E5ED7" w:rsidP="006E5ED7" w:rsidR="006E5ED7">
      <w:pPr>
        <w:pStyle w:val="Bezproreda"/>
      </w:pPr>
      <w:proofErr w:type="spellStart"/>
      <w:r>
        <w:t>Rj</w:t>
      </w:r>
      <w:proofErr w:type="spellEnd"/>
      <w:r>
        <w:t>.</w:t>
      </w:r>
    </w:p>
    <w:p w:rsidRDefault="006E5ED7" w:rsidP="006E5ED7" w:rsidR="006E5ED7">
      <w:pPr>
        <w:pStyle w:val="Bezproreda"/>
      </w:pPr>
      <w:r>
        <w:t>Dna: e-oglasna ploča</w:t>
      </w:r>
    </w:p>
    <w:p w:rsidRDefault="006E5ED7" w:rsidP="006E5ED7" w:rsidR="006E5ED7">
      <w:pPr>
        <w:pStyle w:val="Bezproreda"/>
      </w:pPr>
      <w:proofErr w:type="spellStart"/>
      <w:r>
        <w:t>Bj</w:t>
      </w:r>
      <w:proofErr w:type="spellEnd"/>
      <w:r>
        <w:t>. 26.11.2018.</w:t>
      </w:r>
    </w:p>
    <w:p w:rsidRDefault="006E5ED7" w:rsidP="006E5ED7" w:rsidR="006E5ED7">
      <w:pPr>
        <w:pStyle w:val="Bezproreda"/>
      </w:pPr>
    </w:p>
    <w:p w:rsidRDefault="006E5ED7" w:rsidP="006E5ED7" w:rsidR="006E5ED7">
      <w:pPr>
        <w:pStyle w:val="Bezproreda"/>
      </w:pPr>
    </w:p>
    <w:p w:rsidRDefault="00AE649C" w:rsidP="006E5ED7"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5ED7"/>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8830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St-643/2018-9</izvorni_sadrzaj>
    <derivirana_varijabla naziv="DomainObject.Oznaka_1">St-643/2018-9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St-643/2018</izvorni_sadrzaj>
    <derivirana_varijabla naziv="DomainObject.Predmet.OznakaBroj_1">St-643/2018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KLESARSTVO LUKINIĆ društvo s ograničenom odgovornošću za klesarstvo, trgovinu i usluge u stečaju</izvorni_sadrzaj>
    <derivirana_varijabla naziv="DomainObject.Predmet.ProtustrankaFormated_1">  Stečajna masa iza KLESARSTVO LUKINIĆ društvo s ograničenom odgovornošću za klesarstvo, trgovinu i usluge u stečaju</derivirana_varijabla>
  </DomainObject.Predmet.ProtustrankaFormated>
  <DomainObject.Predmet.ProtustrankaFormatedOIB>
    <izvorni_sadrzaj>  Stečajna masa iza KLESARSTVO LUKINIĆ društvo s ograničenom odgovornošću za klesarstvo, trgovinu i usluge u stečaju, OIB 29854416634</izvorni_sadrzaj>
    <derivirana_varijabla naziv="DomainObject.Predmet.ProtustrankaFormatedOIB_1">  Stečajna masa iza KLESARSTVO LUKINIĆ društvo s ograničenom odgovornošću za klesarstvo, trgovinu i usluge u stečaju, OIB 29854416634</derivirana_varijabla>
  </DomainObject.Predmet.ProtustrankaFormatedOIB>
  <DomainObject.Predmet.ProtustrankaFormatedWithAdress>
    <izvorni_sadrzaj> Stečajna masa iza KLESARSTVO LUKINIĆ društvo s ograničenom odgovornošću za klesarstvo, trgovinu i usluge u stečaju, Vinogradska 17, 31327 Bilje</izvorni_sadrzaj>
    <derivirana_varijabla naziv="DomainObject.Predmet.ProtustrankaFormatedWithAdress_1"> Stečajna masa iza KLESARSTVO LUKINIĆ društvo s ograničenom odgovornošću za klesarstvo, trgovinu i usluge u stečaju, Vinogradska 17, 31327 Bilje</derivirana_varijabla>
  </DomainObject.Predmet.ProtustrankaFormatedWithAdress>
  <DomainObject.Predmet.ProtustrankaFormatedWithAdressOIB>
    <izvorni_sadrzaj> Stečajna masa iza KLESARSTVO LUKINIĆ društvo s ograničenom odgovornošću za klesarstvo, trgovinu i usluge u stečaju, OIB 29854416634, Vinogradska 17, 31327 Bilje</izvorni_sadrzaj>
    <derivirana_varijabla naziv="DomainObject.Predmet.ProtustrankaFormatedWithAdressOIB_1"> Stečajna masa iza KLESARSTVO LUKINIĆ društvo s ograničenom odgovornošću za klesarstvo, trgovinu i usluge u stečaju, OIB 29854416634, Vinogradska 17, 31327 Bilje</derivirana_varijabla>
  </DomainObject.Predmet.ProtustrankaFormatedWithAdressOIB>
  <DomainObject.Predmet.ProtustrankaWithAdress>
    <izvorni_sadrzaj>Stečajna masa iza KLESARSTVO LUKINIĆ društvo s ograničenom odgovornošću za klesarstvo, trgovinu i usluge u stečaju Vinogradska 17, 31327 Bilje</izvorni_sadrzaj>
    <derivirana_varijabla naziv="DomainObject.Predmet.ProtustrankaWithAdress_1">Stečajna masa iza KLESARSTVO LUKINIĆ društvo s ograničenom odgovornošću za klesarstvo, trgovinu i usluge u stečaju Vinogradska 17, 31327 Bilje</derivirana_varijabla>
  </DomainObject.Predmet.ProtustrankaWithAdress>
  <DomainObject.Predmet.ProtustrankaWithAdressOIB>
    <izvorni_sadrzaj>Stečajna masa iza KLESARSTVO LUKINIĆ društvo s ograničenom odgovornošću za klesarstvo, trgovinu i usluge u stečaju, OIB 29854416634, Vinogradska 17, 31327 Bilje</izvorni_sadrzaj>
    <derivirana_varijabla naziv="DomainObject.Predmet.ProtustrankaWithAdressOIB_1">Stečajna masa iza KLESARSTVO LUKINIĆ društvo s ograničenom odgovornošću za klesarstvo, trgovinu i usluge u stečaju, OIB 29854416634, Vinogradska 17, 31327 Bilje</derivirana_varijabla>
  </DomainObject.Predmet.ProtustrankaWithAdressOIB>
  <DomainObject.Predmet.ProtustrankaNazivFormated>
    <izvorni_sadrzaj>Stečajna masa iza KLESARSTVO LUKINIĆ društvo s ograničenom odgovornošću za klesarstvo, trgovinu i usluge u stečaju</izvorni_sadrzaj>
    <derivirana_varijabla naziv="DomainObject.Predmet.ProtustrankaNazivFormated_1">Stečajna masa iza KLESARSTVO LUKINIĆ društvo s ograničenom odgovornošću za klesarstvo, trgovinu i usluge u stečaju</derivirana_varijabla>
  </DomainObject.Predmet.ProtustrankaNazivFormated>
  <DomainObject.Predmet.ProtustrankaNazivFormatedOIB>
    <izvorni_sadrzaj>Stečajna masa iza KLESARSTVO LUKINIĆ društvo s ograničenom odgovornošću za klesarstvo, trgovinu i usluge u stečaju, OIB 29854416634</izvorni_sadrzaj>
    <derivirana_varijabla naziv="DomainObject.Predmet.ProtustrankaNazivFormatedOIB_1">Stečajna masa iza KLESARSTVO LUKINIĆ društvo s ograničenom odgovornošću za klesarstvo, trgovinu i usluge u stečaju, OIB 29854416634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Bjelovar</izvorni_sadrzaj>
    <derivirana_varijabla naziv="DomainObject.Predmet.StrankaFormated_1">  REPUBLIKA HRVATSKA, Ministarstvo financija, Porezna uprava, Područni ured Bjelovar</derivirana_varijabla>
  </DomainObject.Predmet.StrankaFormated>
  <DomainObject.Predmet.StrankaFormatedOIB>
    <izvorni_sadrzaj>  REPUBLIKA HRVATSKA, Ministarstvo financija, Porezna uprava, Područni ured Bjelovar, OIB 18683136487</izvorni_sadrzaj>
    <derivirana_varijabla naziv="DomainObject.Predmet.StrankaFormatedOIB_1">  REPUBLIKA HRVATSKA, Ministarstvo financija, Porezna uprava, Područni ured Bjelovar, OIB 18683136487</derivirana_varijabla>
  </DomainObject.Predmet.StrankaFormatedOIB>
  <DomainObject.Predmet.StrankaFormatedWithAdress>
    <izvorni_sadrzaj> REPUBLIKA HRVATSKA, Ministarstvo financija, Porezna uprava, Područni ured Bjelovar</izvorni_sadrzaj>
    <derivirana_varijabla naziv="DomainObject.Predmet.StrankaFormatedWithAdress_1"> REPUBLIKA HRVATSKA, Ministarstvo financija, Porezna uprava, Područni ured Bjelovar</derivirana_varijabla>
  </DomainObject.Predmet.StrankaFormatedWithAdress>
  <DomainObject.Predmet.StrankaFormatedWithAdressOIB>
    <izvorni_sadrzaj> REPUBLIKA HRVATSKA, Ministarstvo financija, Porezna uprava, Područni ured Bjelovar, OIB 18683136487</izvorni_sadrzaj>
    <derivirana_varijabla naziv="DomainObject.Predmet.StrankaFormatedWithAdressOIB_1"> REPUBLIKA HRVATSKA, Ministarstvo financija, Porezna uprava, Područni ured Bjelovar, OIB 18683136487</derivirana_varijabla>
  </DomainObject.Predmet.StrankaFormatedWithAdressOIB>
  <DomainObject.Predmet.StrankaWithAdress>
    <izvorni_sadrzaj>REPUBLIKA HRVATSKA, Ministarstvo financija, Porezna uprava, Područni ured Bjelovar </izvorni_sadrzaj>
    <derivirana_varijabla naziv="DomainObject.Predmet.StrankaWithAdress_1">REPUBLIKA HRVATSKA, Ministarstvo financija, Porezna uprava, Područni ured Bjelovar </derivirana_varijabla>
  </DomainObject.Predmet.StrankaWithAdress>
  <DomainObject.Predmet.StrankaWithAdressOIB>
    <izvorni_sadrzaj>REPUBLIKA HRVATSKA, Ministarstvo financija, Porezna uprava, Područni ured Bjelovar, OIB 18683136487</izvorni_sadrzaj>
    <derivirana_varijabla naziv="DomainObject.Predmet.StrankaWithAdressOIB_1">REPUBLIKA HRVATSKA, Ministarstvo financija, Porezna uprava, Područni ured Bjelovar, OIB 18683136487</derivirana_varijabla>
  </DomainObject.Predmet.StrankaWithAdressOIB>
  <DomainObject.Predmet.StrankaNazivFormated>
    <izvorni_sadrzaj>REPUBLIKA HRVATSKA, Ministarstvo financija, Porezna uprava, Područni ured Bjelovar</izvorni_sadrzaj>
    <derivirana_varijabla naziv="DomainObject.Predmet.StrankaNazivFormated_1">REPUBLIKA HRVATSKA, Ministarstvo financija, Porezna uprava, Područni ured Bjelovar</derivirana_varijabla>
  </DomainObject.Predmet.StrankaNazivFormated>
  <DomainObject.Predmet.StrankaNazivFormatedOIB>
    <izvorni_sadrzaj>REPUBLIKA HRVATSKA, Ministarstvo financija, Porezna uprava, Područni ured Bjelovar, OIB 18683136487</izvorni_sadrzaj>
    <derivirana_varijabla naziv="DomainObject.Predmet.StrankaNazivFormatedOIB_1">REPUBLIKA HRVATSKA, Ministarstvo financija, Porezna uprava, Područni ured Bjelovar,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Bjelovar</item>
    </izvorni_sadrzaj>
    <derivirana_varijabla naziv="DomainObject.Predmet.StrankaListFormated_1">
      <item>REPUBLIKA HRVATSKA, Ministarstvo financija, Porezna uprava, Područni ured Bjelovar</item>
    </derivirana_varijabla>
  </DomainObject.Predmet.StrankaListFormated>
  <DomainObject.Predmet.StrankaListFormatedOIB>
    <izvorni_sadrzaj>
      <item>REPUBLIKA HRVATSKA, Ministarstvo financija, Porezna uprava, Područni ured Bjelovar, OIB 18683136487</item>
    </izvorni_sadrzaj>
    <derivirana_varijabla naziv="DomainObject.Predmet.StrankaListFormatedOIB_1">
      <item>REPUBLIKA HRVATSKA, Ministarstvo financija, Porezna uprava, Područni ured Bjelovar, OIB 18683136487</item>
    </derivirana_varijabla>
  </DomainObject.Predmet.StrankaListFormatedOIB>
  <DomainObject.Predmet.StrankaListFormatedWithAdress>
    <izvorni_sadrzaj>
      <item>REPUBLIKA HRVATSKA, Ministarstvo financija, Porezna uprava, Područni ured Bjelovar</item>
    </izvorni_sadrzaj>
    <derivirana_varijabla naziv="DomainObject.Predmet.StrankaListFormatedWithAdress_1">
      <item>REPUBLIKA HRVATSKA, Ministarstvo financija, Porezna uprava, Područni ured Bjelovar</item>
    </derivirana_varijabla>
  </DomainObject.Predmet.StrankaListFormatedWithAdress>
  <DomainObject.Predmet.StrankaListFormatedWithAdressOIB>
    <izvorni_sadrzaj>
      <item>REPUBLIKA HRVATSKA, Ministarstvo financija, Porezna uprava, Područni ured Bjelovar, OIB 18683136487</item>
    </izvorni_sadrzaj>
    <derivirana_varijabla naziv="DomainObject.Predmet.StrankaListFormatedWithAdressOIB_1">
      <item>REPUBLIKA HRVATSKA, Ministarstvo financija, Porezna uprava, Područni ured Bjelovar, OIB 18683136487</item>
    </derivirana_varijabla>
  </DomainObject.Predmet.StrankaListFormatedWithAdressOIB>
  <DomainObject.Predmet.StrankaListNazivFormated>
    <izvorni_sadrzaj>
      <item>REPUBLIKA HRVATSKA, Ministarstvo financija, Porezna uprava, Područni ured Bjelovar</item>
    </izvorni_sadrzaj>
    <derivirana_varijabla naziv="DomainObject.Predmet.StrankaListNazivFormated_1">
      <item>REPUBLIKA HRVATSKA, Ministarstvo financija, Porezna uprava, Područni ured Bjelovar</item>
    </derivirana_varijabla>
  </DomainObject.Predmet.StrankaListNazivFormated>
  <DomainObject.Predmet.StrankaListNazivFormatedOIB>
    <izvorni_sadrzaj>
      <item>REPUBLIKA HRVATSKA, Ministarstvo financija, Porezna uprava, Područni ured Bjelovar, OIB 18683136487</item>
    </izvorni_sadrzaj>
    <derivirana_varijabla naziv="DomainObject.Predmet.StrankaListNazivFormatedOIB_1">
      <item>REPUBLIKA HRVATSKA, Ministarstvo financija, Porezna uprava, Područni ured Bjelovar, OIB 18683136487</item>
    </derivirana_varijabla>
  </DomainObject.Predmet.StrankaListNazivFormatedOIB>
  <DomainObject.Predmet.ProtuStrankaListFormated>
    <izvorni_sadrzaj>
      <item>Stečajna masa iza KLESARSTVO LUKINIĆ društvo s ograničenom odgovornošću za klesarstvo, trgovinu i usluge u stečaju</item>
    </izvorni_sadrzaj>
    <derivirana_varijabla naziv="DomainObject.Predmet.ProtuStrankaListFormated_1">
      <item>Stečajna masa iza KLESARSTVO LUKINIĆ društvo s ograničenom odgovornošću za klesarstvo, trgovinu i usluge u stečaju</item>
    </derivirana_varijabla>
  </DomainObject.Predmet.ProtuStrankaListFormated>
  <DomainObject.Predmet.ProtuStrankaListFormatedOIB>
    <izvorni_sadrzaj>
      <item>Stečajna masa iza KLESARSTVO LUKINIĆ društvo s ograničenom odgovornošću za klesarstvo, trgovinu i usluge u stečaju, OIB 29854416634</item>
    </izvorni_sadrzaj>
    <derivirana_varijabla naziv="DomainObject.Predmet.ProtuStrankaListFormatedOIB_1">
      <item>Stečajna masa iza KLESARSTVO LUKINIĆ društvo s ograničenom odgovornošću za klesarstvo, trgovinu i usluge u stečaju, OIB 29854416634</item>
    </derivirana_varijabla>
  </DomainObject.Predmet.ProtuStrankaListFormatedOIB>
  <DomainObject.Predmet.ProtuStrankaListFormatedWithAdress>
    <izvorni_sadrzaj>
      <item>Stečajna masa iza KLESARSTVO LUKINIĆ društvo s ograničenom odgovornošću za klesarstvo, trgovinu i usluge u stečaju, Vinogradska 17, 31327 Bilje</item>
    </izvorni_sadrzaj>
    <derivirana_varijabla naziv="DomainObject.Predmet.ProtuStrankaListFormatedWithAdress_1">
      <item>Stečajna masa iza KLESARSTVO LUKINIĆ društvo s ograničenom odgovornošću za klesarstvo, trgovinu i usluge u stečaju, Vinogradska 17, 31327 Bilje</item>
    </derivirana_varijabla>
  </DomainObject.Predmet.ProtuStrankaListFormatedWithAdress>
  <DomainObject.Predmet.ProtuStrankaListFormatedWithAdressOIB>
    <izvorni_sadrzaj>
      <item>Stečajna masa iza KLESARSTVO LUKINIĆ društvo s ograničenom odgovornošću za klesarstvo, trgovinu i usluge u stečaju, OIB 29854416634, Vinogradska 17, 31327 Bilje</item>
    </izvorni_sadrzaj>
    <derivirana_varijabla naziv="DomainObject.Predmet.ProtuStrankaListFormatedWithAdressOIB_1">
      <item>Stečajna masa iza KLESARSTVO LUKINIĆ društvo s ograničenom odgovornošću za klesarstvo, trgovinu i usluge u stečaju, OIB 29854416634, Vinogradska 17, 31327 Bilje</item>
    </derivirana_varijabla>
  </DomainObject.Predmet.ProtuStrankaListFormatedWithAdressOIB>
  <DomainObject.Predmet.ProtuStrankaListNazivFormated>
    <izvorni_sadrzaj>
      <item>Stečajna masa iza KLESARSTVO LUKINIĆ društvo s ograničenom odgovornošću za klesarstvo, trgovinu i usluge u stečaju</item>
    </izvorni_sadrzaj>
    <derivirana_varijabla naziv="DomainObject.Predmet.ProtuStrankaListNazivFormated_1">
      <item>Stečajna masa iza KLESARSTVO LUKINIĆ društvo s ograničenom odgovornošću za klesarstvo, trgovinu i usluge u stečaju</item>
    </derivirana_varijabla>
  </DomainObject.Predmet.ProtuStrankaListNazivFormated>
  <DomainObject.Predmet.ProtuStrankaListNazivFormatedOIB>
    <izvorni_sadrzaj>
      <item>Stečajna masa iza KLESARSTVO LUKINIĆ društvo s ograničenom odgovornošću za klesarstvo, trgovinu i usluge u stečaju, OIB 29854416634</item>
    </izvorni_sadrzaj>
    <derivirana_varijabla naziv="DomainObject.Predmet.ProtuStrankaListNazivFormatedOIB_1">
      <item>Stečajna masa iza KLESARSTVO LUKINIĆ društvo s ograničenom odgovornošću za klesarstvo, trgovinu i usluge u stečaju, OIB 29854416634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St-643/2018-9</izvorni_sadrzaj>
    <derivirana_varijabla naziv="DomainObject.PoslovniBrojDokumenta_1">St-643/2018-9</derivirana_varijabla>
  </DomainObject.PoslovniBrojDokumenta>
  <DomainObject.Predmet.StrankaIDrugi>
    <izvorni_sadrzaj>REPUBLIKA HRVATSKA, Ministarstvo financija, Porezna uprava, Područni ured Bjelovar</izvorni_sadrzaj>
    <derivirana_varijabla naziv="DomainObject.Predmet.StrankaIDrugi_1">REPUBLIKA HRVATSKA, Ministarstvo financija, Porezna uprava, Područni ured Bjelovar</derivirana_varijabla>
  </DomainObject.Predmet.StrankaIDrugi>
  <DomainObject.Predmet.ProtustrankaIDrugi>
    <izvorni_sadrzaj>Stečajna masa iza KLESARSTVO LUKINIĆ društvo s ograničenom odgovornošću za klesarstvo, trgovinu i usluge u stečaju</izvorni_sadrzaj>
    <derivirana_varijabla naziv="DomainObject.Predmet.ProtustrankaIDrugi_1">Stečajna masa iza KLESARSTVO LUKINIĆ društvo s ograničenom odgovornošću za klesarstvo, trgovinu i usluge u stečaju</derivirana_varijabla>
  </DomainObject.Predmet.ProtustrankaIDrugi>
  <DomainObject.Predmet.StrankaIDrugiAdressOIB>
    <izvorni_sadrzaj>REPUBLIKA HRVATSKA, Ministarstvo financija, Porezna uprava, Područni ured Bjelovar, OIB 18683136487</izvorni_sadrzaj>
    <derivirana_varijabla naziv="DomainObject.Predmet.StrankaIDrugiAdressOIB_1">REPUBLIKA HRVATSKA, Ministarstvo financija, Porezna uprava, Područni ured Bjelovar, OIB 18683136487</derivirana_varijabla>
  </DomainObject.Predmet.StrankaIDrugiAdressOIB>
  <DomainObject.Predmet.ProtustrankaIDrugiAdressOIB>
    <izvorni_sadrzaj>Stečajna masa iza KLESARSTVO LUKINIĆ društvo s ograničenom odgovornošću za klesarstvo, trgovinu i usluge u stečaju, OIB 29854416634, Vinogradska 17, 31327 Bilje</izvorni_sadrzaj>
    <derivirana_varijabla naziv="DomainObject.Predmet.ProtustrankaIDrugiAdressOIB_1">Stečajna masa iza KLESARSTVO LUKINIĆ društvo s ograničenom odgovornošću za klesarstvo, trgovinu i usluge u stečaju, OIB 29854416634,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KLESARSTVO LUKINIĆ društvo s ograničenom odgovornošću za klesarstvo, trgovinu i usluge u stečaju</item>
      <item>REPUBLIKA HRVATSKA, Ministarstvo financija, Porezna uprava, Područni ured Bjelovar</item>
    </izvorni_sadrzaj>
    <derivirana_varijabla naziv="DomainObject.Predmet.SudioniciListNaziv_1">
      <item>Stečajna masa iza KLESARSTVO LUKINIĆ društvo s ograničenom odgovornošću za klesarstvo, trgovinu i usluge u stečaju</item>
      <item>REPUBLIKA HRVATSKA, Ministarstvo financija, Porezna uprava, Područni ured Bjelovar</item>
    </derivirana_varijabla>
  </DomainObject.Predmet.SudioniciListNaziv>
  <DomainObject.Predmet.SudioniciListAdressOIB>
    <izvorni_sadrzaj>
      <item>Stečajna masa iza KLESARSTVO LUKINIĆ društvo s ograničenom odgovornošću za klesarstvo, trgovinu i usluge u stečaju, OIB 29854416634, Vinogradska 17,31327 Bilje</item>
      <item>REPUBLIKA HRVATSKA, Ministarstvo financija, Porezna uprava, Područni ured Bjelovar, OIB 18683136487</item>
    </izvorni_sadrzaj>
    <derivirana_varijabla naziv="DomainObject.Predmet.SudioniciListAdressOIB_1">
      <item>Stečajna masa iza KLESARSTVO LUKINIĆ društvo s ograničenom odgovornošću za klesarstvo, trgovinu i usluge u stečaju, OIB 29854416634, Vinogradska 17,31327 Bilje</item>
      <item>REPUBLIKA HRVATSKA, Ministarstvo financija, Porezna uprava, Područni ured Bjelovar,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28D07D-85D7-4179-A8BB-ADE3179667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414</properties:Words>
  <properties:Characters>2197</properties:Characters>
  <properties:Lines>54</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2018-11-26T11:31:00Z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St-643/2018-9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