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bf119" w14:paraId="63bf119" w:rsidRDefault="00D72C8F" w:rsidP="00D72C8F" w:rsidR="00D72C8F">
      <w:pPr>
        <w15:collapsed w:val="false"/>
      </w:pPr>
      <w:bookmarkStart w:name="_GoBack" w:id="0"/>
      <w:bookmarkEnd w:id="0"/>
    </w:p>
    <w:p w:rsidRDefault="0062468D" w:rsidP="00D72C8F" w:rsidR="00D72C8F" w:rsidRPr="00323158">
      <w:r>
        <w:rPr>
          <w:noProof/>
        </w:rPr>
        <w:drawing>
          <wp:inline distR="0" distL="0" distB="0" distT="0">
            <wp:extent cy="716915" cx="54356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915" cx="543560"/>
                    </a:xfrm>
                    <a:prstGeom prst="rect">
                      <a:avLst/>
                    </a:prstGeom>
                    <a:noFill/>
                    <a:ln>
                      <a:noFill/>
                    </a:ln>
                  </pic:spPr>
                </pic:pic>
              </a:graphicData>
            </a:graphic>
          </wp:inline>
        </w:drawing>
      </w:r>
    </w:p>
    <w:p w:rsidRDefault="00784A8F" w:rsidR="00784A8F">
      <w:pPr>
        <w:rPr>
          <w:rFonts w:cs="Times New Roman" w:hAnsi="Times New Roman" w:ascii="Times New Roman"/>
        </w:rPr>
      </w:pPr>
    </w:p>
    <w:p w:rsidRDefault="00784A8F" w:rsidR="00784A8F">
      <w:pPr>
        <w:rPr>
          <w:rFonts w:cs="Times New Roman" w:hAnsi="Times New Roman" w:ascii="Times New Roman"/>
        </w:rPr>
      </w:pPr>
    </w:p>
    <w:p w:rsidRDefault="00784A8F" w:rsidR="00784A8F">
      <w:pPr>
        <w:rPr>
          <w:rFonts w:cs="Times New Roman" w:hAnsi="Times New Roman" w:ascii="Times New Roman"/>
        </w:rPr>
      </w:pPr>
      <w:r>
        <w:rPr>
          <w:rFonts w:cs="Times New Roman" w:hAnsi="Times New Roman" w:ascii="Times New Roman"/>
        </w:rPr>
        <w:t>REPUBLIKA HRVATSKA</w:t>
      </w:r>
    </w:p>
    <w:p w:rsidRDefault="00784A8F" w:rsidR="00784A8F">
      <w:pPr>
        <w:rPr>
          <w:rFonts w:cs="Times New Roman" w:hAnsi="Times New Roman" w:ascii="Times New Roman"/>
        </w:rPr>
      </w:pPr>
      <w:r>
        <w:rPr>
          <w:rFonts w:cs="Times New Roman" w:hAnsi="Times New Roman" w:ascii="Times New Roman"/>
        </w:rPr>
        <w:t>TRGOVAČKI SUD U OSIJEKU</w:t>
      </w:r>
    </w:p>
    <w:p w:rsidRDefault="00784A8F" w:rsidR="00784A8F">
      <w:pPr>
        <w:rPr>
          <w:rFonts w:cs="Times New Roman" w:hAnsi="Times New Roman" w:ascii="Times New Roman"/>
        </w:rPr>
      </w:pPr>
      <w:r>
        <w:rPr>
          <w:rFonts w:cs="Times New Roman" w:hAnsi="Times New Roman" w:ascii="Times New Roman"/>
        </w:rPr>
        <w:t>STALNA SLUŽBA U SLAVONSKOM BRODU</w:t>
      </w:r>
    </w:p>
    <w:p w:rsidRDefault="00784A8F" w:rsidR="00784A8F">
      <w:pPr>
        <w:rPr>
          <w:rFonts w:cs="Times New Roman" w:hAnsi="Times New Roman" w:ascii="Times New Roman"/>
        </w:rPr>
      </w:pPr>
      <w:r>
        <w:rPr>
          <w:rFonts w:cs="Times New Roman" w:hAnsi="Times New Roman" w:ascii="Times New Roman"/>
        </w:rPr>
        <w:t>Trg pobjede 13</w:t>
      </w:r>
    </w:p>
    <w:p w:rsidRDefault="00784A8F" w:rsidR="00784A8F">
      <w:pPr>
        <w:rPr>
          <w:rFonts w:cs="Times New Roman" w:hAnsi="Times New Roman" w:ascii="Times New Roman"/>
        </w:rPr>
      </w:pPr>
      <w:r>
        <w:rPr>
          <w:rFonts w:cs="Times New Roman" w:hAnsi="Times New Roman" w:ascii="Times New Roman"/>
        </w:rPr>
        <w:t xml:space="preserve">35000 Slavonski Brod                                               </w:t>
      </w:r>
      <w:r>
        <w:rPr>
          <w:rFonts w:cs="Times New Roman" w:hAnsi="Times New Roman" w:ascii="Times New Roman"/>
        </w:rPr>
        <w:tab/>
        <w:t xml:space="preserve">                    Broj: St-1209/2016-7</w:t>
      </w:r>
    </w:p>
    <w:p w:rsidRDefault="00D72C8F" w:rsidR="00D72C8F">
      <w:pPr>
        <w:rPr>
          <w:rFonts w:cs="Times New Roman" w:hAnsi="Times New Roman" w:ascii="Times New Roman"/>
        </w:rPr>
      </w:pPr>
    </w:p>
    <w:p w:rsidRDefault="00784A8F" w:rsidR="00784A8F">
      <w:pPr>
        <w:rPr>
          <w:rFonts w:cs="Times New Roman" w:hAnsi="Times New Roman" w:ascii="Times New Roman"/>
        </w:rPr>
      </w:pPr>
    </w:p>
    <w:p w:rsidRDefault="00784A8F" w:rsidR="00784A8F">
      <w:pPr>
        <w:rPr>
          <w:rFonts w:cs="Times New Roman" w:hAnsi="Times New Roman" w:ascii="Times New Roman"/>
        </w:rPr>
      </w:pPr>
    </w:p>
    <w:p w:rsidRDefault="00784A8F" w:rsidR="00784A8F" w:rsidRPr="00D72C8F">
      <w:pPr>
        <w:jc w:val="center"/>
        <w:rPr>
          <w:rFonts w:cs="Times New Roman" w:hAnsi="Times New Roman" w:ascii="Times New Roman"/>
        </w:rPr>
      </w:pPr>
      <w:r w:rsidRPr="00D72C8F">
        <w:rPr>
          <w:rFonts w:cs="Times New Roman" w:hAnsi="Times New Roman" w:ascii="Times New Roman"/>
          <w:bCs/>
        </w:rPr>
        <w:t>R E P U B L I K A    H R V A T S K A</w:t>
      </w:r>
    </w:p>
    <w:p w:rsidRDefault="00784A8F" w:rsidR="00784A8F" w:rsidRPr="00D72C8F">
      <w:pPr>
        <w:jc w:val="center"/>
        <w:rPr>
          <w:rFonts w:cs="Times New Roman" w:hAnsi="Times New Roman" w:ascii="Times New Roman"/>
        </w:rPr>
      </w:pPr>
      <w:r w:rsidRPr="00D72C8F">
        <w:rPr>
          <w:rFonts w:cs="Times New Roman" w:hAnsi="Times New Roman" w:ascii="Times New Roman"/>
          <w:bCs/>
        </w:rPr>
        <w:t>R J E Š E N J E</w:t>
      </w:r>
    </w:p>
    <w:p w:rsidRDefault="00784A8F" w:rsidR="00784A8F">
      <w:pPr>
        <w:rPr>
          <w:rFonts w:cs="Times New Roman" w:hAnsi="Times New Roman" w:ascii="Times New Roman"/>
        </w:rPr>
      </w:pPr>
    </w:p>
    <w:p w:rsidRDefault="00784A8F" w:rsidR="00784A8F">
      <w:pPr>
        <w:jc w:val="both"/>
        <w:rPr>
          <w:rFonts w:cs="Times New Roman" w:hAnsi="Times New Roman" w:ascii="Times New Roman"/>
        </w:rPr>
      </w:pPr>
      <w:r>
        <w:rPr>
          <w:rFonts w:cs="Times New Roman" w:hAnsi="Times New Roman" w:ascii="Times New Roman"/>
        </w:rPr>
        <w:tab/>
        <w:t>TRGOVAČKI SUD U OSIJEKU STALNA SLUŽBA U SLAVONSKOM BRODU, po stečajnom sucu Vesni Vukelić, u prethodnom postupku radi utvrđivanja pretpostavki za otvaranje stečajnog postupka nad dužnikom POLJAK d.o.o Klokočevik, dana  26.srpnja 2016.</w:t>
      </w:r>
    </w:p>
    <w:p w:rsidRDefault="00D72C8F" w:rsidR="00D72C8F">
      <w:pPr>
        <w:jc w:val="both"/>
        <w:rPr>
          <w:rFonts w:cs="Times New Roman" w:hAnsi="Times New Roman" w:ascii="Times New Roman"/>
        </w:rPr>
      </w:pPr>
    </w:p>
    <w:p w:rsidRDefault="00784A8F" w:rsidR="00784A8F">
      <w:pPr>
        <w:jc w:val="both"/>
        <w:rPr>
          <w:rFonts w:cs="Times New Roman" w:hAnsi="Times New Roman" w:ascii="Times New Roman"/>
        </w:rPr>
      </w:pPr>
    </w:p>
    <w:p w:rsidRDefault="00784A8F" w:rsidR="00784A8F">
      <w:pPr>
        <w:rPr>
          <w:rFonts w:cs="Times New Roman" w:hAnsi="Times New Roman" w:ascii="Times New Roman"/>
        </w:rPr>
      </w:pPr>
    </w:p>
    <w:p w:rsidRDefault="00784A8F" w:rsidR="00784A8F">
      <w:pPr>
        <w:jc w:val="center"/>
        <w:rPr>
          <w:rFonts w:cs="Times New Roman" w:hAnsi="Times New Roman" w:ascii="Times New Roman"/>
          <w:b/>
          <w:bCs/>
        </w:rPr>
      </w:pPr>
      <w:r w:rsidRPr="00D72C8F">
        <w:rPr>
          <w:rFonts w:cs="Times New Roman" w:hAnsi="Times New Roman" w:ascii="Times New Roman"/>
          <w:bCs/>
        </w:rPr>
        <w:t>r i j e š i o    j e</w:t>
      </w:r>
    </w:p>
    <w:p w:rsidRDefault="00784A8F" w:rsidR="00784A8F">
      <w:pPr>
        <w:tabs>
          <w:tab w:pos="720" w:val="left"/>
        </w:tabs>
        <w:jc w:val="both"/>
        <w:rPr>
          <w:rFonts w:cs="Times New Roman" w:hAnsi="Times New Roman" w:ascii="Times New Roman"/>
        </w:rPr>
      </w:pPr>
    </w:p>
    <w:p w:rsidRDefault="00784A8F" w:rsidR="00784A8F">
      <w:pPr>
        <w:ind w:firstLine="720"/>
        <w:jc w:val="both"/>
        <w:rPr>
          <w:rFonts w:cs="Times New Roman" w:hAnsi="Times New Roman" w:ascii="Times New Roman"/>
        </w:rPr>
      </w:pPr>
    </w:p>
    <w:p w:rsidRDefault="00784A8F" w:rsidR="00784A8F">
      <w:pPr>
        <w:ind w:firstLine="720"/>
        <w:jc w:val="both"/>
        <w:rPr>
          <w:rFonts w:cs="Times New Roman" w:hAnsi="Times New Roman" w:ascii="Times New Roman"/>
        </w:rPr>
      </w:pPr>
      <w:r>
        <w:rPr>
          <w:rFonts w:cs="Times New Roman" w:hAnsi="Times New Roman" w:ascii="Times New Roman"/>
          <w:b/>
          <w:bCs/>
        </w:rPr>
        <w:t>I –</w:t>
      </w:r>
      <w:r>
        <w:rPr>
          <w:rFonts w:cs="Times New Roman" w:hAnsi="Times New Roman" w:ascii="Times New Roman"/>
        </w:rPr>
        <w:t xml:space="preserve"> Privremeni stečajni upravitelj Branko Penić, dipl.ekonomist iz Slav.Broda, Ul.Ardelija Della Belle 15, OIB 44760983293, razrješava se dužnosti</w:t>
      </w:r>
    </w:p>
    <w:p w:rsidRDefault="00784A8F" w:rsidR="00784A8F">
      <w:pPr>
        <w:tabs>
          <w:tab w:pos="720" w:val="left"/>
        </w:tabs>
        <w:jc w:val="both"/>
        <w:rPr>
          <w:rFonts w:cs="Times New Roman" w:hAnsi="Times New Roman" w:ascii="Times New Roman"/>
        </w:rPr>
      </w:pPr>
    </w:p>
    <w:p w:rsidRDefault="00784A8F" w:rsidR="00784A8F">
      <w:pPr>
        <w:tabs>
          <w:tab w:pos="720" w:val="left"/>
        </w:tabs>
        <w:jc w:val="both"/>
        <w:rPr>
          <w:rFonts w:cs="Times New Roman" w:hAnsi="Times New Roman" w:ascii="Times New Roman"/>
        </w:rPr>
      </w:pPr>
      <w:r>
        <w:rPr>
          <w:rFonts w:cs="Times New Roman" w:hAnsi="Times New Roman" w:ascii="Times New Roman"/>
        </w:rPr>
        <w:tab/>
      </w:r>
      <w:r>
        <w:rPr>
          <w:rFonts w:cs="Times New Roman" w:hAnsi="Times New Roman" w:ascii="Times New Roman"/>
          <w:b/>
          <w:bCs/>
        </w:rPr>
        <w:t>II –</w:t>
      </w:r>
      <w:r>
        <w:rPr>
          <w:rFonts w:cs="Times New Roman" w:hAnsi="Times New Roman" w:ascii="Times New Roman"/>
        </w:rPr>
        <w:t xml:space="preserve"> Za novog privremenog stečajnog upravitelja imenuje se  </w:t>
      </w:r>
      <w:r w:rsidR="00D72C8F">
        <w:rPr>
          <w:rFonts w:cs="Times New Roman" w:hAnsi="Times New Roman" w:ascii="Times New Roman"/>
        </w:rPr>
        <w:t>Zoran Subotić</w:t>
      </w:r>
      <w:r w:rsidR="007D4291">
        <w:rPr>
          <w:rFonts w:cs="Times New Roman" w:hAnsi="Times New Roman" w:ascii="Times New Roman"/>
        </w:rPr>
        <w:t>, dipl.pravnik</w:t>
      </w:r>
      <w:r w:rsidR="00D72C8F">
        <w:rPr>
          <w:rFonts w:cs="Times New Roman" w:hAnsi="Times New Roman" w:ascii="Times New Roman"/>
        </w:rPr>
        <w:t xml:space="preserve"> iz  Belog</w:t>
      </w:r>
      <w:r w:rsidR="002567C6">
        <w:rPr>
          <w:rFonts w:cs="Times New Roman" w:hAnsi="Times New Roman" w:ascii="Times New Roman"/>
        </w:rPr>
        <w:t xml:space="preserve"> Manastir</w:t>
      </w:r>
      <w:r w:rsidR="00D72C8F">
        <w:rPr>
          <w:rFonts w:cs="Times New Roman" w:hAnsi="Times New Roman" w:ascii="Times New Roman"/>
        </w:rPr>
        <w:t>a</w:t>
      </w:r>
      <w:r w:rsidR="002567C6">
        <w:rPr>
          <w:rFonts w:cs="Times New Roman" w:hAnsi="Times New Roman" w:ascii="Times New Roman"/>
        </w:rPr>
        <w:t>, Kralja Tomislava 51a, OIB 09071761803.</w:t>
      </w:r>
    </w:p>
    <w:p w:rsidRDefault="00784A8F" w:rsidR="00784A8F">
      <w:pPr>
        <w:tabs>
          <w:tab w:pos="720" w:val="left"/>
        </w:tabs>
        <w:jc w:val="both"/>
        <w:rPr>
          <w:rFonts w:cs="Times New Roman" w:hAnsi="Times New Roman" w:ascii="Times New Roman"/>
        </w:rPr>
      </w:pPr>
    </w:p>
    <w:p w:rsidRDefault="00784A8F" w:rsidR="00784A8F">
      <w:pPr>
        <w:tabs>
          <w:tab w:pos="720" w:val="left"/>
        </w:tabs>
        <w:jc w:val="both"/>
        <w:rPr>
          <w:rFonts w:cs="Times New Roman" w:hAnsi="Times New Roman" w:ascii="Times New Roman"/>
        </w:rPr>
      </w:pPr>
      <w:r>
        <w:rPr>
          <w:rFonts w:cs="Times New Roman" w:hAnsi="Times New Roman" w:ascii="Times New Roman"/>
        </w:rPr>
        <w:tab/>
      </w:r>
      <w:r>
        <w:rPr>
          <w:rFonts w:cs="Times New Roman" w:hAnsi="Times New Roman" w:ascii="Times New Roman"/>
          <w:b/>
          <w:bCs/>
        </w:rPr>
        <w:t>III –</w:t>
      </w:r>
      <w:r>
        <w:rPr>
          <w:rFonts w:cs="Times New Roman" w:hAnsi="Times New Roman" w:ascii="Times New Roman"/>
        </w:rPr>
        <w:t xml:space="preserve"> Novoimenovani privremeni stečajni upravitelj dužan je obaviti zadatke koji su naloženi  u toč.II i III rješenja br. St-1209/2016-5 od 22.srpnja 2016. </w:t>
      </w:r>
    </w:p>
    <w:p w:rsidRDefault="00D72C8F" w:rsidR="00D72C8F">
      <w:pPr>
        <w:tabs>
          <w:tab w:pos="720" w:val="left"/>
        </w:tabs>
        <w:jc w:val="both"/>
        <w:rPr>
          <w:rFonts w:cs="Times New Roman" w:hAnsi="Times New Roman" w:ascii="Times New Roman"/>
        </w:rPr>
      </w:pPr>
    </w:p>
    <w:p w:rsidRDefault="00784A8F" w:rsidR="00784A8F">
      <w:pPr>
        <w:tabs>
          <w:tab w:pos="720" w:val="left"/>
        </w:tabs>
        <w:jc w:val="both"/>
        <w:rPr>
          <w:rFonts w:cs="Times New Roman" w:hAnsi="Times New Roman" w:ascii="Times New Roman"/>
        </w:rPr>
      </w:pPr>
    </w:p>
    <w:p w:rsidRDefault="00784A8F" w:rsidR="00784A8F">
      <w:pPr>
        <w:jc w:val="center"/>
        <w:rPr>
          <w:rFonts w:cs="Times New Roman" w:hAnsi="Times New Roman" w:ascii="Times New Roman"/>
          <w:b/>
          <w:bCs/>
        </w:rPr>
      </w:pPr>
      <w:r>
        <w:rPr>
          <w:rFonts w:cs="Times New Roman" w:hAnsi="Times New Roman" w:ascii="Times New Roman"/>
        </w:rPr>
        <w:t xml:space="preserve">Obrazloženje </w:t>
      </w:r>
    </w:p>
    <w:p w:rsidRDefault="00784A8F" w:rsidR="00784A8F">
      <w:pPr>
        <w:rPr>
          <w:rFonts w:cs="Times New Roman" w:hAnsi="Times New Roman" w:ascii="Times New Roman"/>
        </w:rPr>
      </w:pPr>
      <w:r>
        <w:rPr>
          <w:rFonts w:cs="Times New Roman" w:hAnsi="Times New Roman" w:ascii="Times New Roman"/>
        </w:rPr>
        <w:tab/>
      </w:r>
    </w:p>
    <w:p w:rsidRDefault="00784A8F" w:rsidR="00784A8F">
      <w:pPr>
        <w:rPr>
          <w:rFonts w:cs="Times New Roman" w:hAnsi="Times New Roman" w:ascii="Times New Roman"/>
        </w:rPr>
      </w:pPr>
      <w:r>
        <w:rPr>
          <w:rFonts w:cs="Times New Roman" w:hAnsi="Times New Roman" w:ascii="Times New Roman"/>
        </w:rPr>
        <w:tab/>
      </w:r>
    </w:p>
    <w:p w:rsidRDefault="00784A8F" w:rsidR="00784A8F">
      <w:pPr>
        <w:jc w:val="both"/>
        <w:rPr>
          <w:rFonts w:cs="Times New Roman" w:hAnsi="Times New Roman" w:ascii="Times New Roman"/>
        </w:rPr>
      </w:pPr>
      <w:r>
        <w:rPr>
          <w:rFonts w:cs="Times New Roman" w:hAnsi="Times New Roman" w:ascii="Times New Roman"/>
        </w:rPr>
        <w:tab/>
        <w:t>Rješenjem ovog suda br. St-1209/2016-5 od 22.srpnja 2016.u prethodnom postupku radi utvrđivanja pretpostavki za otvaranje stečajnog postupka nad dužnikom POLJAK d.o.o Klokočevik, imenovan je privremeni steč.upravitelj u osobi Branka Penića, dipl.ekonomiste iz Slav.Broda sa zadatkom ispitati obim, strukturu i vrijednost dužnikove imovine, te utvrditi dostatnost imovine za pokriće troškova stečajnog postupka.</w:t>
      </w:r>
    </w:p>
    <w:p w:rsidRDefault="00784A8F" w:rsidR="00784A8F">
      <w:pPr>
        <w:jc w:val="both"/>
        <w:rPr>
          <w:rFonts w:cs="Times New Roman" w:hAnsi="Times New Roman" w:ascii="Times New Roman"/>
        </w:rPr>
      </w:pPr>
      <w:r>
        <w:rPr>
          <w:rFonts w:cs="Times New Roman" w:hAnsi="Times New Roman" w:ascii="Times New Roman"/>
        </w:rPr>
        <w:tab/>
        <w:t xml:space="preserve">Podneskom od 25.srpnja 2016.privremeni steč.upravitelj je izvijestio sud da nije u mogućnosti obaviti naložene radnje zbog zdravstvenih problema </w:t>
      </w:r>
      <w:r w:rsidR="00D72C8F">
        <w:rPr>
          <w:rFonts w:cs="Times New Roman" w:hAnsi="Times New Roman" w:ascii="Times New Roman"/>
        </w:rPr>
        <w:t>uslijed</w:t>
      </w:r>
      <w:r>
        <w:rPr>
          <w:rFonts w:cs="Times New Roman" w:hAnsi="Times New Roman" w:ascii="Times New Roman"/>
        </w:rPr>
        <w:t xml:space="preserve"> kojih inače </w:t>
      </w:r>
      <w:r w:rsidR="00D72C8F">
        <w:rPr>
          <w:rFonts w:cs="Times New Roman" w:hAnsi="Times New Roman" w:ascii="Times New Roman"/>
        </w:rPr>
        <w:t xml:space="preserve">više </w:t>
      </w:r>
      <w:r>
        <w:rPr>
          <w:rFonts w:cs="Times New Roman" w:hAnsi="Times New Roman" w:ascii="Times New Roman"/>
        </w:rPr>
        <w:t>ne može obavljati stečajno upraviteljsku službu, pa je predložio da se razriješi dužnosti u skladu s odredbom čl. 91 st. 5 Stečajnog zakona.</w:t>
      </w:r>
    </w:p>
    <w:p w:rsidRDefault="00D72C8F" w:rsidR="00D72C8F">
      <w:pPr>
        <w:jc w:val="both"/>
        <w:rPr>
          <w:rFonts w:cs="Times New Roman" w:hAnsi="Times New Roman" w:ascii="Times New Roman"/>
        </w:rPr>
      </w:pPr>
    </w:p>
    <w:p w:rsidRDefault="00D72C8F" w:rsidP="00D72C8F" w:rsidR="00D72C8F">
      <w:pPr>
        <w:jc w:val="center"/>
        <w:rPr>
          <w:rFonts w:cs="Times New Roman" w:hAnsi="Times New Roman" w:ascii="Times New Roman"/>
        </w:rPr>
      </w:pPr>
      <w:r>
        <w:rPr>
          <w:rFonts w:cs="Times New Roman" w:hAnsi="Times New Roman" w:ascii="Times New Roman"/>
        </w:rPr>
        <w:lastRenderedPageBreak/>
        <w:t>-2-</w:t>
      </w:r>
    </w:p>
    <w:p w:rsidRDefault="00D72C8F" w:rsidR="00D72C8F">
      <w:pPr>
        <w:jc w:val="both"/>
        <w:rPr>
          <w:rFonts w:cs="Times New Roman" w:hAnsi="Times New Roman" w:ascii="Times New Roman"/>
        </w:rPr>
      </w:pPr>
    </w:p>
    <w:p w:rsidRDefault="00D72C8F" w:rsidR="00D72C8F">
      <w:pPr>
        <w:jc w:val="both"/>
        <w:rPr>
          <w:rFonts w:cs="Times New Roman" w:hAnsi="Times New Roman" w:ascii="Times New Roman"/>
        </w:rPr>
      </w:pPr>
    </w:p>
    <w:p w:rsidRDefault="00D72C8F" w:rsidR="00D72C8F">
      <w:pPr>
        <w:jc w:val="both"/>
        <w:rPr>
          <w:rFonts w:cs="Times New Roman" w:hAnsi="Times New Roman" w:ascii="Times New Roman"/>
        </w:rPr>
      </w:pPr>
    </w:p>
    <w:p w:rsidRDefault="00784A8F" w:rsidR="00784A8F">
      <w:pPr>
        <w:jc w:val="both"/>
        <w:rPr>
          <w:rFonts w:cs="Times New Roman" w:hAnsi="Times New Roman" w:ascii="Times New Roman"/>
        </w:rPr>
      </w:pPr>
      <w:r>
        <w:rPr>
          <w:rFonts w:cs="Times New Roman" w:hAnsi="Times New Roman" w:ascii="Times New Roman"/>
        </w:rPr>
        <w:tab/>
        <w:t>Razmatrajući zahtjev Branka Penića, a nakon uvida u priloženu liječničku potvrdu utvrđeno je da boluje od angine pektoris što je opravdan razlog za nemogućnost obavljanja stečajno upraviteljske službe pa je sud ocijenio zahtjev osnovanim zbog čega je privremenog stečajnog upravitelja razriješio dužnosti, te imenovao drugo</w:t>
      </w:r>
      <w:r w:rsidR="00D72C8F">
        <w:rPr>
          <w:rFonts w:cs="Times New Roman" w:hAnsi="Times New Roman" w:ascii="Times New Roman"/>
        </w:rPr>
        <w:t>g</w:t>
      </w:r>
      <w:r>
        <w:rPr>
          <w:rFonts w:cs="Times New Roman" w:hAnsi="Times New Roman" w:ascii="Times New Roman"/>
        </w:rPr>
        <w:t xml:space="preserve"> u osobi </w:t>
      </w:r>
      <w:r w:rsidR="00D72C8F">
        <w:rPr>
          <w:rFonts w:cs="Times New Roman" w:hAnsi="Times New Roman" w:ascii="Times New Roman"/>
        </w:rPr>
        <w:t>Zorana Subotića</w:t>
      </w:r>
      <w:r>
        <w:rPr>
          <w:rFonts w:cs="Times New Roman" w:hAnsi="Times New Roman" w:ascii="Times New Roman"/>
        </w:rPr>
        <w:t xml:space="preserve"> čiji izbor je obavljen metodom slučajnog odabira u skladu s odredbom čl. 84 Stečajnog zakona (NN br.71/15, dalje SZ).</w:t>
      </w:r>
    </w:p>
    <w:p w:rsidRDefault="00784A8F" w:rsidR="00784A8F">
      <w:pPr>
        <w:jc w:val="both"/>
        <w:rPr>
          <w:rFonts w:cs="Times New Roman" w:hAnsi="Times New Roman" w:ascii="Times New Roman"/>
        </w:rPr>
      </w:pPr>
      <w:r>
        <w:rPr>
          <w:rFonts w:cs="Times New Roman" w:hAnsi="Times New Roman" w:ascii="Times New Roman"/>
        </w:rPr>
        <w:tab/>
        <w:t>Slijedom navedenog valjalo je odlučiti kao u izreci ovog rješenja na temelju odredbe čl. 91 st. 5, 118 st. 1 toč. 1 i 119 st. 6 SZ-a.</w:t>
      </w:r>
    </w:p>
    <w:p w:rsidRDefault="00784A8F" w:rsidR="00784A8F">
      <w:pPr>
        <w:jc w:val="both"/>
        <w:rPr>
          <w:rFonts w:cs="Times New Roman" w:hAnsi="Times New Roman" w:ascii="Times New Roman"/>
        </w:rPr>
      </w:pPr>
    </w:p>
    <w:p w:rsidRDefault="00784A8F" w:rsidR="00784A8F">
      <w:pPr>
        <w:jc w:val="both"/>
        <w:rPr>
          <w:rFonts w:cs="Times New Roman" w:hAnsi="Times New Roman" w:ascii="Times New Roman"/>
        </w:rPr>
      </w:pP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t>U Slav.Brodu, 26.srpnja 2016.</w:t>
      </w:r>
    </w:p>
    <w:p w:rsidRDefault="00784A8F" w:rsidR="00784A8F">
      <w:pPr>
        <w:jc w:val="both"/>
        <w:rPr>
          <w:rFonts w:cs="Times New Roman" w:hAnsi="Times New Roman" w:ascii="Times New Roman"/>
        </w:rPr>
      </w:pPr>
    </w:p>
    <w:p w:rsidRDefault="00784A8F" w:rsidR="00784A8F">
      <w:pPr>
        <w:jc w:val="both"/>
        <w:rPr>
          <w:rFonts w:cs="Times New Roman" w:hAnsi="Times New Roman" w:ascii="Times New Roman"/>
        </w:rPr>
      </w:pPr>
      <w:r>
        <w:rPr>
          <w:rFonts w:cs="Times New Roman" w:hAnsi="Times New Roman" w:ascii="Times New Roman"/>
        </w:rPr>
        <w:t xml:space="preserve">                                                                                                   STEČAJNI SUDAC:</w:t>
      </w:r>
    </w:p>
    <w:p w:rsidRDefault="00784A8F" w:rsidR="00784A8F">
      <w:pPr>
        <w:jc w:val="both"/>
        <w:rPr>
          <w:rFonts w:cs="Times New Roman" w:hAnsi="Times New Roman" w:ascii="Times New Roman"/>
        </w:rPr>
      </w:pPr>
    </w:p>
    <w:p w:rsidRDefault="00784A8F" w:rsidR="00784A8F">
      <w:pPr>
        <w:jc w:val="both"/>
        <w:rPr>
          <w:rFonts w:cs="Times New Roman" w:hAnsi="Times New Roman" w:ascii="Times New Roman"/>
        </w:rPr>
      </w:pPr>
      <w:r>
        <w:rPr>
          <w:rFonts w:cs="Times New Roman" w:hAnsi="Times New Roman" w:ascii="Times New Roman"/>
        </w:rPr>
        <w:t xml:space="preserve">                                                                                                   Vesna Vukelić v.r.</w:t>
      </w:r>
    </w:p>
    <w:p w:rsidRDefault="00784A8F" w:rsidR="00784A8F">
      <w:pPr>
        <w:jc w:val="both"/>
        <w:rPr>
          <w:rFonts w:cs="Times New Roman" w:hAnsi="Times New Roman" w:ascii="Times New Roman"/>
        </w:rPr>
      </w:pPr>
    </w:p>
    <w:p w:rsidRDefault="00784A8F" w:rsidR="00784A8F">
      <w:pPr>
        <w:jc w:val="both"/>
        <w:rPr>
          <w:rFonts w:cs="Times New Roman" w:hAnsi="Times New Roman" w:ascii="Times New Roman"/>
          <w:b/>
          <w:bCs/>
          <w:sz w:val="20"/>
          <w:szCs w:val="20"/>
        </w:rPr>
      </w:pPr>
      <w:r>
        <w:rPr>
          <w:rFonts w:cs="Times New Roman" w:hAnsi="Times New Roman" w:ascii="Times New Roman"/>
          <w:b/>
          <w:bCs/>
          <w:sz w:val="20"/>
          <w:szCs w:val="20"/>
        </w:rPr>
        <w:t>NAPUTAK O PRAVNOM LIJEKU:</w:t>
      </w:r>
    </w:p>
    <w:p w:rsidRDefault="00784A8F" w:rsidR="00784A8F">
      <w:pPr>
        <w:jc w:val="both"/>
        <w:rPr>
          <w:rFonts w:cs="Times New Roman" w:hAnsi="Times New Roman" w:ascii="Times New Roman"/>
          <w:sz w:val="20"/>
          <w:szCs w:val="20"/>
        </w:rPr>
      </w:pPr>
      <w:r>
        <w:rPr>
          <w:rFonts w:cs="Times New Roman" w:hAnsi="Times New Roman" w:ascii="Times New Roman"/>
          <w:sz w:val="20"/>
          <w:szCs w:val="20"/>
        </w:rPr>
        <w:t xml:space="preserve">Provi ovog rješenja postoji pravo žalbe u roku </w:t>
      </w:r>
    </w:p>
    <w:p w:rsidRDefault="00784A8F" w:rsidR="00784A8F">
      <w:pPr>
        <w:jc w:val="both"/>
        <w:rPr>
          <w:rFonts w:cs="Times New Roman" w:hAnsi="Times New Roman" w:ascii="Times New Roman"/>
          <w:sz w:val="20"/>
          <w:szCs w:val="20"/>
        </w:rPr>
      </w:pPr>
      <w:r>
        <w:rPr>
          <w:rFonts w:cs="Times New Roman" w:hAnsi="Times New Roman" w:ascii="Times New Roman"/>
          <w:sz w:val="20"/>
          <w:szCs w:val="20"/>
        </w:rPr>
        <w:t>od 8 dana od dana objave rješenja u Narodnim</w:t>
      </w:r>
    </w:p>
    <w:p w:rsidRDefault="00784A8F" w:rsidR="00784A8F">
      <w:pPr>
        <w:jc w:val="both"/>
        <w:rPr>
          <w:rFonts w:cs="Times New Roman" w:hAnsi="Times New Roman" w:ascii="Times New Roman"/>
          <w:sz w:val="20"/>
          <w:szCs w:val="20"/>
        </w:rPr>
      </w:pPr>
      <w:r>
        <w:rPr>
          <w:rFonts w:cs="Times New Roman" w:hAnsi="Times New Roman" w:ascii="Times New Roman"/>
          <w:sz w:val="20"/>
          <w:szCs w:val="20"/>
        </w:rPr>
        <w:t>Novinama, s tim da rok za žalbu počinje teći</w:t>
      </w:r>
    </w:p>
    <w:p w:rsidRDefault="00784A8F" w:rsidR="00784A8F">
      <w:pPr>
        <w:jc w:val="both"/>
        <w:rPr>
          <w:rFonts w:cs="Times New Roman" w:hAnsi="Times New Roman" w:ascii="Times New Roman"/>
          <w:sz w:val="20"/>
          <w:szCs w:val="20"/>
        </w:rPr>
      </w:pPr>
      <w:r>
        <w:rPr>
          <w:rFonts w:cs="Times New Roman" w:hAnsi="Times New Roman" w:ascii="Times New Roman"/>
          <w:sz w:val="20"/>
          <w:szCs w:val="20"/>
        </w:rPr>
        <w:t>protekom osmog dana od dana objave.</w:t>
      </w:r>
    </w:p>
    <w:p w:rsidRDefault="00784A8F" w:rsidR="00784A8F">
      <w:pPr>
        <w:jc w:val="both"/>
        <w:rPr>
          <w:rFonts w:cs="Times New Roman" w:hAnsi="Times New Roman" w:ascii="Times New Roman"/>
        </w:rPr>
      </w:pPr>
    </w:p>
    <w:p w:rsidRDefault="00784A8F" w:rsidR="00784A8F">
      <w:pPr>
        <w:jc w:val="both"/>
        <w:rPr>
          <w:rFonts w:cs="Times New Roman" w:hAnsi="Times New Roman" w:ascii="Times New Roman"/>
        </w:rPr>
      </w:pPr>
      <w:r>
        <w:rPr>
          <w:rFonts w:cs="Times New Roman" w:hAnsi="Times New Roman" w:ascii="Times New Roman"/>
        </w:rPr>
        <w:t>Dostaviti putem mrežne stanice e-Oglasna ploča sudova</w:t>
      </w:r>
    </w:p>
    <w:p w:rsidRDefault="00784A8F" w:rsidR="00784A8F">
      <w:pPr>
        <w:jc w:val="both"/>
        <w:rPr>
          <w:rFonts w:cs="Times New Roman" w:hAnsi="Times New Roman" w:ascii="Times New Roman"/>
        </w:rPr>
      </w:pPr>
      <w:r>
        <w:rPr>
          <w:rFonts w:cs="Times New Roman" w:hAnsi="Times New Roman" w:ascii="Times New Roman"/>
        </w:rPr>
        <w:t>1. ranijem privremenom steč.upravitelju</w:t>
      </w:r>
    </w:p>
    <w:p w:rsidRDefault="00784A8F" w:rsidR="00784A8F">
      <w:pPr>
        <w:jc w:val="both"/>
        <w:rPr>
          <w:rFonts w:cs="Times New Roman" w:hAnsi="Times New Roman" w:ascii="Times New Roman"/>
        </w:rPr>
      </w:pPr>
      <w:r>
        <w:rPr>
          <w:rFonts w:cs="Times New Roman" w:hAnsi="Times New Roman" w:ascii="Times New Roman"/>
        </w:rPr>
        <w:t>2. novo imenovanom privremenom steč.upravitelju</w:t>
      </w:r>
    </w:p>
    <w:p w:rsidRDefault="00784A8F" w:rsidR="00784A8F">
      <w:pPr>
        <w:jc w:val="both"/>
        <w:rPr>
          <w:rFonts w:cs="Times New Roman" w:hAnsi="Times New Roman" w:ascii="Times New Roman"/>
        </w:rPr>
      </w:pPr>
      <w:r>
        <w:rPr>
          <w:rFonts w:cs="Times New Roman" w:hAnsi="Times New Roman" w:ascii="Times New Roman"/>
        </w:rPr>
        <w:t>3. dužniku</w:t>
      </w:r>
    </w:p>
    <w:sectPr w:rsidSect="00784A8F" w:rsidR="00784A8F">
      <w:headerReference w:type="default" r:id="rId9"/>
      <w:footerReference w:type="default" r:id="rId10"/>
      <w:pgSz w:h="16838" w:w="11905"/>
      <w:pgMar w:gutter="0" w:footer="708" w:header="708" w:left="1416" w:bottom="1416" w:right="1416" w:top="1416"/>
      <w:pgNumType w:start="1"/>
      <w:cols w:space="720"/>
      <w:noEndnote/>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4487" w:rsidP="00784A8F" w:rsidR="004F4487">
      <w:r>
        <w:separator/>
      </w:r>
    </w:p>
  </w:endnote>
  <w:endnote w:id="0" w:type="continuationSeparator">
    <w:p w:rsidRDefault="004F4487" w:rsidP="00784A8F" w:rsidR="004F448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84A8F" w:rsidR="00784A8F">
    <w:pPr>
      <w:tabs>
        <w:tab w:pos="4536" w:val="center"/>
        <w:tab w:pos="9072" w:val="right"/>
      </w:tabs>
      <w:rPr>
        <w:kern w:val="0"/>
      </w:rPr>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4487" w:rsidP="00784A8F" w:rsidR="004F4487">
      <w:r>
        <w:separator/>
      </w:r>
    </w:p>
  </w:footnote>
  <w:footnote w:id="0" w:type="continuationSeparator">
    <w:p w:rsidRDefault="004F4487" w:rsidP="00784A8F" w:rsidR="004F448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84A8F" w:rsidR="00784A8F">
    <w:pPr>
      <w:tabs>
        <w:tab w:pos="4536" w:val="center"/>
        <w:tab w:pos="9072" w:val="right"/>
      </w:tabs>
      <w:rPr>
        <w:kern w:val="0"/>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59"/>
  <w:embedSystemFonts/>
  <w:bordersDoNotSurroundHeader/>
  <w:bordersDoNotSurroundFooter/>
  <w:attachedTemplate r:id="rId1"/>
  <w:defaultTabStop w:val="708"/>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docVars>
    <w:docVar w:val="-1" w:name="ColorPos"/>
    <w:docVar w:val="-1" w:name="ColorSet"/>
    <w:docVar w:val="-1" w:name="StylePos"/>
    <w:docVar w:val="-1" w:name="StyleSet"/>
  </w:docVars>
  <w:rsids>
    <w:rsidRoot w:val="00784A8F"/>
    <w:rsid w:val="00147E58"/>
    <w:rsid w:val="002567C6"/>
    <w:rsid w:val="004F4487"/>
    <w:rsid w:val="0062468D"/>
    <w:rsid w:val="006E096F"/>
    <w:rsid w:val="00784A8F"/>
    <w:rsid w:val="007D4291"/>
    <w:rsid w:val="008F7788"/>
    <w:rsid w:val="00936232"/>
    <w:rsid w:val="00D72C8F"/>
    <w:rsid w:val="00E269A3"/>
    <w:rsid w:val="00FC7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widowControl w:val="false"/>
      <w:overflowPunct w:val="false"/>
      <w:adjustRightInd w:val="false"/>
    </w:pPr>
    <w:rPr>
      <w:rFonts w:cs="Tahoma" w:hAnsi="Tahoma" w:ascii="Tahoma"/>
      <w:kern w:val="28"/>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62468D"/>
    <w:rPr>
      <w:sz w:val="16"/>
      <w:szCs w:val="16"/>
    </w:rPr>
  </w:style>
  <w:style w:customStyle="true" w:styleId="TekstbaloniaChar" w:type="character">
    <w:name w:val="Tekst balončića Char"/>
    <w:basedOn w:val="Zadanifontodlomka"/>
    <w:link w:val="Tekstbalonia"/>
    <w:uiPriority w:val="99"/>
    <w:semiHidden/>
    <w:rsid w:val="0062468D"/>
    <w:rPr>
      <w:rFonts w:cs="Tahoma" w:hAnsi="Tahoma" w:ascii="Tahoma"/>
      <w:kern w:val="28"/>
      <w:sz w:val="16"/>
      <w:szCs w:val="16"/>
    </w:rPr>
  </w:style>
  <w:style w:styleId="Tekstrezerviranogmjesta" w:type="character">
    <w:name w:val="Placeholder Text"/>
    <w:basedOn w:val="Zadanifontodlomka"/>
    <w:uiPriority w:val="99"/>
    <w:semiHidden/>
    <w:rsid w:val="006E096F"/>
    <w:rPr>
      <w:color w:val="808080"/>
      <w:bdr w:space="0" w:sz="0" w:color="auto" w:val="none"/>
      <w:shd w:fill="CCFFFF" w:color="auto" w:val="clear"/>
    </w:rPr>
  </w:style>
  <w:style w:customStyle="true" w:styleId="eSPISCCParagraphDefaultFont" w:type="character">
    <w:name w:val="eSPIS_CC_Paragraph Default Font"/>
    <w:basedOn w:val="Zadanifontodlomka"/>
    <w:rsid w:val="006E096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E096F"/>
    <w:rPr>
      <w:bdr w:space="0" w:sz="0" w:color="auto" w:val="none"/>
      <w:shd w:fill="FFFFCC" w:color="auto" w:val="clear"/>
      <w:lang w:val="hr-HR"/>
    </w:rPr>
  </w:style>
  <w:style w:customStyle="true" w:styleId="PozadinaSvijetloCrvena" w:type="character">
    <w:name w:val="Pozadina_SvijetloCrvena"/>
    <w:basedOn w:val="eSPISCCParagraphDefaultFont"/>
    <w:rsid w:val="006E096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E096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Times New Roman"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widowControl w:val="0"/>
      <w:overflowPunct w:val="0"/>
      <w:adjustRightInd w:val="0"/>
    </w:pPr>
    <w:rPr>
      <w:rFonts w:ascii="Tahoma" w:cs="Tahoma" w:hAnsi="Tahoma"/>
      <w:kern w:val="28"/>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62468D"/>
    <w:rPr>
      <w:sz w:val="16"/>
      <w:szCs w:val="16"/>
    </w:rPr>
  </w:style>
  <w:style w:customStyle="1" w:styleId="TekstbaloniaChar" w:type="character">
    <w:name w:val="Tekst balončića Char"/>
    <w:basedOn w:val="Zadanifontodlomka"/>
    <w:link w:val="Tekstbalonia"/>
    <w:uiPriority w:val="99"/>
    <w:semiHidden/>
    <w:rsid w:val="0062468D"/>
    <w:rPr>
      <w:rFonts w:ascii="Tahoma" w:cs="Tahoma" w:hAnsi="Tahoma"/>
      <w:kern w:val="28"/>
      <w:sz w:val="16"/>
      <w:szCs w:val="16"/>
    </w:rPr>
  </w:style>
  <w:style w:styleId="Tekstrezerviranogmjesta" w:type="character">
    <w:name w:val="Placeholder Text"/>
    <w:basedOn w:val="Zadanifontodlomka"/>
    <w:uiPriority w:val="99"/>
    <w:semiHidden/>
    <w:rsid w:val="006E096F"/>
    <w:rPr>
      <w:color w:val="808080"/>
      <w:bdr w:color="auto" w:space="0" w:sz="0" w:val="none"/>
      <w:shd w:color="auto" w:fill="CCFFFF" w:val="clear"/>
    </w:rPr>
  </w:style>
  <w:style w:customStyle="1" w:styleId="eSPISCCParagraphDefaultFont" w:type="character">
    <w:name w:val="eSPIS_CC_Paragraph Default Font"/>
    <w:basedOn w:val="Zadanifontodlomka"/>
    <w:rsid w:val="006E096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E096F"/>
    <w:rPr>
      <w:bdr w:color="auto" w:space="0" w:sz="0" w:val="none"/>
      <w:shd w:color="auto" w:fill="FFFFCC" w:val="clear"/>
      <w:lang w:val="hr-HR"/>
    </w:rPr>
  </w:style>
  <w:style w:customStyle="1" w:styleId="PozadinaSvijetloCrvena" w:type="character">
    <w:name w:val="Pozadina_SvijetloCrvena"/>
    <w:basedOn w:val="eSPISCCParagraphDefaultFont"/>
    <w:rsid w:val="006E096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E096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srpnja 2016.</izvorni_sadrzaj>
    <derivirana_varijabla naziv="DomainObject.DatumDonosenjaOdluke_1">26.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1209</izvorni_sadrzaj>
    <derivirana_varijabla naziv="DomainObject.Predmet.Broj_1">1209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2016.</izvorni_sadrzaj>
    <derivirana_varijabla naziv="DomainObject.Predmet.DatumOsnivanja_1">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St-1209/2016</izvorni_sadrzaj>
    <derivirana_varijabla naziv="DomainObject.Predmet.OznakaBroj_1">St-1209/2016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POLJAK d.o.o. , KLOKOČEVIK</izvorni_sadrzaj>
    <derivirana_varijabla naziv="DomainObject.Predmet.ProtustrankaFormated_1">  POLJAK d.o.o. , KLOKOČEVIK</derivirana_varijabla>
  </DomainObject.Predmet.ProtustrankaFormated>
  <DomainObject.Predmet.ProtustrankaFormatedOIB>
    <izvorni_sadrzaj>  POLJAK d.o.o. , KLOKOČEVIK, OIB 05739637447</izvorni_sadrzaj>
    <derivirana_varijabla naziv="DomainObject.Predmet.ProtustrankaFormatedOIB_1">  POLJAK d.o.o. , KLOKOČEVIK, OIB 05739637447</derivirana_varijabla>
  </DomainObject.Predmet.ProtustrankaFormatedOIB>
  <DomainObject.Predmet.ProtustrankaFormatedWithAdress>
    <izvorni_sadrzaj> POLJAK d.o.o. , KLOKOČEVIK, Kralja Tomislava 31, 35212 Klokočevik</izvorni_sadrzaj>
    <derivirana_varijabla naziv="DomainObject.Predmet.ProtustrankaFormatedWithAdress_1"> POLJAK d.o.o. , KLOKOČEVIK, Kralja Tomislava 31, 35212 Klokočevik</derivirana_varijabla>
  </DomainObject.Predmet.ProtustrankaFormatedWithAdress>
  <DomainObject.Predmet.ProtustrankaFormatedWithAdressOIB>
    <izvorni_sadrzaj> POLJAK d.o.o. , KLOKOČEVIK, OIB 05739637447, Kralja Tomislava 31, 35212 Klokočevik</izvorni_sadrzaj>
    <derivirana_varijabla naziv="DomainObject.Predmet.ProtustrankaFormatedWithAdressOIB_1"> POLJAK d.o.o. , KLOKOČEVIK, OIB 05739637447, Kralja Tomislava 31, 35212 Klokočevik</derivirana_varijabla>
  </DomainObject.Predmet.ProtustrankaFormatedWithAdressOIB>
  <DomainObject.Predmet.ProtustrankaWithAdress>
    <izvorni_sadrzaj>POLJAK d.o.o. , KLOKOČEVIK Kralja Tomislava 31, 35212 Klokočevik</izvorni_sadrzaj>
    <derivirana_varijabla naziv="DomainObject.Predmet.ProtustrankaWithAdress_1">POLJAK d.o.o. , KLOKOČEVIK Kralja Tomislava 31, 35212 Klokočevik</derivirana_varijabla>
  </DomainObject.Predmet.ProtustrankaWithAdress>
  <DomainObject.Predmet.ProtustrankaWithAdressOIB>
    <izvorni_sadrzaj>POLJAK d.o.o. , KLOKOČEVIK, OIB 05739637447, Kralja Tomislava 31, 35212 Klokočevik</izvorni_sadrzaj>
    <derivirana_varijabla naziv="DomainObject.Predmet.ProtustrankaWithAdressOIB_1">POLJAK d.o.o. , KLOKOČEVIK, OIB 05739637447, Kralja Tomislava 31, 35212 Klokočevik</derivirana_varijabla>
  </DomainObject.Predmet.ProtustrankaWithAdressOIB>
  <DomainObject.Predmet.ProtustrankaNazivFormated>
    <izvorni_sadrzaj>POLJAK d.o.o. , KLOKOČEVIK</izvorni_sadrzaj>
    <derivirana_varijabla naziv="DomainObject.Predmet.ProtustrankaNazivFormated_1">POLJAK d.o.o. , KLOKOČEVIK</derivirana_varijabla>
  </DomainObject.Predmet.ProtustrankaNazivFormated>
  <DomainObject.Predmet.ProtustrankaNazivFormatedOIB>
    <izvorni_sadrzaj>POLJAK d.o.o. , KLOKOČEVIK, OIB 05739637447</izvorni_sadrzaj>
    <derivirana_varijabla naziv="DomainObject.Predmet.ProtustrankaNazivFormatedOIB_1">POLJAK d.o.o. , KLOKOČEVIK, OIB 05739637447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izvorni_sadrzaj>
    <derivirana_varijabla naziv="DomainObject.Predmet.StrankaFormated_1">  MINISTARSTVO FINANCIJA POREZNA UPRAVA</derivirana_varijabla>
  </DomainObject.Predmet.StrankaFormated>
  <DomainObject.Predmet.StrankaFormatedOIB>
    <izvorni_sadrzaj>  MINISTARSTVO FINANCIJA POREZNA UPRAVA</izvorni_sadrzaj>
    <derivirana_varijabla naziv="DomainObject.Predmet.StrankaFormatedOIB_1">  MINISTARSTVO FINANCIJA POREZNA UPRAVA</derivirana_varijabla>
  </DomainObject.Predmet.StrankaFormatedOIB>
  <DomainObject.Predmet.StrankaFormatedWithAdress>
    <izvorni_sadrzaj> MINISTARSTVO FINANCIJA POREZNA UPRAVA</izvorni_sadrzaj>
    <derivirana_varijabla naziv="DomainObject.Predmet.StrankaFormatedWithAdress_1"> MINISTARSTVO FINANCIJA POREZNA UPRAVA</derivirana_varijabla>
  </DomainObject.Predmet.StrankaFormatedWithAdress>
  <DomainObject.Predmet.StrankaFormatedWithAdressOIB>
    <izvorni_sadrzaj> MINISTARSTVO FINANCIJA POREZNA UPRAVA</izvorni_sadrzaj>
    <derivirana_varijabla naziv="DomainObject.Predmet.StrankaFormatedWithAdressOIB_1"> MINISTARSTVO FINANCIJA POREZNA UPRAVA</derivirana_varijabla>
  </DomainObject.Predmet.StrankaFormatedWithAdressOIB>
  <DomainObject.Predmet.StrankaWithAdress>
    <izvorni_sadrzaj>MINISTARSTVO FINANCIJA POREZNA UPRAVA </izvorni_sadrzaj>
    <derivirana_varijabla naziv="DomainObject.Predmet.StrankaWithAdress_1">MINISTARSTVO FINANCIJA POREZNA UPRAVA </derivirana_varijabla>
  </DomainObject.Predmet.StrankaWithAdress>
  <DomainObject.Predmet.StrankaWithAdressOIB>
    <izvorni_sadrzaj>MINISTARSTVO FINANCIJA POREZNA UPRAVA</izvorni_sadrzaj>
    <derivirana_varijabla naziv="DomainObject.Predmet.StrankaWithAdressOIB_1">MINISTARSTVO FINANCIJA POREZNA UPRAVA</derivirana_varijabla>
  </DomainObject.Predmet.StrankaWithAdressOIB>
  <DomainObject.Predmet.StrankaNazivFormated>
    <izvorni_sadrzaj>MINISTARSTVO FINANCIJA POREZNA UPRAVA</izvorni_sadrzaj>
    <derivirana_varijabla naziv="DomainObject.Predmet.StrankaNazivFormated_1">MINISTARSTVO FINANCIJA POREZNA UPRAVA</derivirana_varijabla>
  </DomainObject.Predmet.StrankaNazivFormated>
  <DomainObject.Predmet.StrankaNazivFormatedOIB>
    <izvorni_sadrzaj>MINISTARSTVO FINANCIJA POREZNA UPRAVA</izvorni_sadrzaj>
    <derivirana_varijabla naziv="DomainObject.Predmet.StrankaNazivFormatedOIB_1">MINISTARSTVO FINANCIJA POREZNA UPRAVA</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Anica Ižaković</izvorni_sadrzaj>
    <derivirana_varijabla naziv="DomainObject.Predmet.Zapisnicar_1">Anica Ižaković</derivirana_varijabla>
  </DomainObject.Predmet.Zapisnicar>
  <DomainObject.Predmet.StrankaListFormated>
    <izvorni_sadrzaj>
      <item>MINISTARSTVO FINANCIJA POREZNA UPRAVA</item>
    </izvorni_sadrzaj>
    <derivirana_varijabla naziv="DomainObject.Predmet.StrankaListFormated_1">
      <item>MINISTARSTVO FINANCIJA POREZNA UPRAVA</item>
    </derivirana_varijabla>
  </DomainObject.Predmet.StrankaListFormated>
  <DomainObject.Predmet.StrankaListFormatedOIB>
    <izvorni_sadrzaj>
      <item>MINISTARSTVO FINANCIJA POREZNA UPRAVA</item>
    </izvorni_sadrzaj>
    <derivirana_varijabla naziv="DomainObject.Predmet.StrankaListFormatedOIB_1">
      <item>MINISTARSTVO FINANCIJA POREZNA UPRAVA</item>
    </derivirana_varijabla>
  </DomainObject.Predmet.StrankaListFormatedOIB>
  <DomainObject.Predmet.StrankaListFormatedWithAdress>
    <izvorni_sadrzaj>
      <item>MINISTARSTVO FINANCIJA POREZNA UPRAVA</item>
    </izvorni_sadrzaj>
    <derivirana_varijabla naziv="DomainObject.Predmet.StrankaListFormatedWithAdress_1">
      <item>MINISTARSTVO FINANCIJA POREZNA UPRAVA</item>
    </derivirana_varijabla>
  </DomainObject.Predmet.StrankaListFormatedWithAdress>
  <DomainObject.Predmet.StrankaListFormatedWithAdressOIB>
    <izvorni_sadrzaj>
      <item>MINISTARSTVO FINANCIJA POREZNA UPRAVA</item>
    </izvorni_sadrzaj>
    <derivirana_varijabla naziv="DomainObject.Predmet.StrankaListFormatedWithAdressOIB_1">
      <item>MINISTARSTVO FINANCIJA POREZNA UPRAVA</item>
    </derivirana_varijabla>
  </DomainObject.Predmet.StrankaListFormatedWithAdressOIB>
  <DomainObject.Predmet.StrankaListNazivFormated>
    <izvorni_sadrzaj>
      <item>MINISTARSTVO FINANCIJA POREZNA UPRAVA</item>
    </izvorni_sadrzaj>
    <derivirana_varijabla naziv="DomainObject.Predmet.StrankaListNazivFormated_1">
      <item>MINISTARSTVO FINANCIJA POREZNA UPRAVA</item>
    </derivirana_varijabla>
  </DomainObject.Predmet.StrankaListNazivFormated>
  <DomainObject.Predmet.StrankaListNazivFormatedOIB>
    <izvorni_sadrzaj>
      <item>MINISTARSTVO FINANCIJA POREZNA UPRAVA</item>
    </izvorni_sadrzaj>
    <derivirana_varijabla naziv="DomainObject.Predmet.StrankaListNazivFormatedOIB_1">
      <item>MINISTARSTVO FINANCIJA POREZNA UPRAVA</item>
    </derivirana_varijabla>
  </DomainObject.Predmet.StrankaListNazivFormatedOIB>
  <DomainObject.Predmet.ProtuStrankaListFormated>
    <izvorni_sadrzaj>
      <item>POLJAK d.o.o. , KLOKOČEVIK</item>
    </izvorni_sadrzaj>
    <derivirana_varijabla naziv="DomainObject.Predmet.ProtuStrankaListFormated_1">
      <item>POLJAK d.o.o. , KLOKOČEVIK</item>
    </derivirana_varijabla>
  </DomainObject.Predmet.ProtuStrankaListFormated>
  <DomainObject.Predmet.ProtuStrankaListFormatedOIB>
    <izvorni_sadrzaj>
      <item>POLJAK d.o.o. , KLOKOČEVIK, OIB 05739637447</item>
    </izvorni_sadrzaj>
    <derivirana_varijabla naziv="DomainObject.Predmet.ProtuStrankaListFormatedOIB_1">
      <item>POLJAK d.o.o. , KLOKOČEVIK, OIB 05739637447</item>
    </derivirana_varijabla>
  </DomainObject.Predmet.ProtuStrankaListFormatedOIB>
  <DomainObject.Predmet.ProtuStrankaListFormatedWithAdress>
    <izvorni_sadrzaj>
      <item>POLJAK d.o.o. , KLOKOČEVIK, Kralja Tomislava 31, 35212 Klokočevik</item>
    </izvorni_sadrzaj>
    <derivirana_varijabla naziv="DomainObject.Predmet.ProtuStrankaListFormatedWithAdress_1">
      <item>POLJAK d.o.o. , KLOKOČEVIK, Kralja Tomislava 31, 35212 Klokočevik</item>
    </derivirana_varijabla>
  </DomainObject.Predmet.ProtuStrankaListFormatedWithAdress>
  <DomainObject.Predmet.ProtuStrankaListFormatedWithAdressOIB>
    <izvorni_sadrzaj>
      <item>POLJAK d.o.o. , KLOKOČEVIK, OIB 05739637447, Kralja Tomislava 31, 35212 Klokočevik</item>
    </izvorni_sadrzaj>
    <derivirana_varijabla naziv="DomainObject.Predmet.ProtuStrankaListFormatedWithAdressOIB_1">
      <item>POLJAK d.o.o. , KLOKOČEVIK, OIB 05739637447, Kralja Tomislava 31, 35212 Klokočevik</item>
    </derivirana_varijabla>
  </DomainObject.Predmet.ProtuStrankaListFormatedWithAdressOIB>
  <DomainObject.Predmet.ProtuStrankaListNazivFormated>
    <izvorni_sadrzaj>
      <item>POLJAK d.o.o. , KLOKOČEVIK</item>
    </izvorni_sadrzaj>
    <derivirana_varijabla naziv="DomainObject.Predmet.ProtuStrankaListNazivFormated_1">
      <item>POLJAK d.o.o. , KLOKOČEVIK</item>
    </derivirana_varijabla>
  </DomainObject.Predmet.ProtuStrankaListNazivFormated>
  <DomainObject.Predmet.ProtuStrankaListNazivFormatedOIB>
    <izvorni_sadrzaj>
      <item>POLJAK d.o.o. , KLOKOČEVIK, OIB 05739637447</item>
    </izvorni_sadrzaj>
    <derivirana_varijabla naziv="DomainObject.Predmet.ProtuStrankaListNazivFormatedOIB_1">
      <item>POLJAK d.o.o. , KLOKOČEVIK, OIB 05739637447</item>
    </derivirana_varijabla>
  </DomainObject.Predmet.ProtuStrankaListNazivFormatedOIB>
  <DomainObject.Predmet.OstaliListFormated>
    <izvorni_sadrzaj>
      <item>ŽUPANIJSKO DRŽAVNO ODVJETNIŠTVO U SLAVONSKOM BRODU</item>
      <item>Vitomir Poljak</item>
      <item>Vesna Lazarić</item>
    </izvorni_sadrzaj>
    <derivirana_varijabla naziv="DomainObject.Predmet.OstaliListFormated_1">
      <item>ŽUPANIJSKO DRŽAVNO ODVJETNIŠTVO U SLAVONSKOM BRODU</item>
      <item>Vitomir Poljak</item>
      <item>Vesna Lazarić</item>
    </derivirana_varijabla>
  </DomainObject.Predmet.OstaliListFormated>
  <DomainObject.Predmet.OstaliListFormatedOIB>
    <izvorni_sadrzaj>
      <item>ŽUPANIJSKO DRŽAVNO ODVJETNIŠTVO U SLAVONSKOM BRODU</item>
      <item>Vitomir Poljak, OIB 84166751176</item>
      <item>Vesna Lazarić</item>
    </izvorni_sadrzaj>
    <derivirana_varijabla naziv="DomainObject.Predmet.OstaliListFormatedOIB_1">
      <item>ŽUPANIJSKO DRŽAVNO ODVJETNIŠTVO U SLAVONSKOM BRODU</item>
      <item>Vitomir Poljak, OIB 84166751176</item>
      <item>Vesna Lazarić</item>
    </derivirana_varijabla>
  </DomainObject.Predmet.OstaliListFormatedOIB>
  <DomainObject.Predmet.OstaliListFormatedWithAdress>
    <izvorni_sadrzaj>
      <item>ŽUPANIJSKO DRŽAVNO ODVJETNIŠTVO U SLAVONSKOM BRODU</item>
      <item>Vitomir Poljak, Kralja Tomislava 31, 35212 Klokočevik</item>
      <item>Vesna Lazarić</item>
    </izvorni_sadrzaj>
    <derivirana_varijabla naziv="DomainObject.Predmet.OstaliListFormatedWithAdress_1">
      <item>ŽUPANIJSKO DRŽAVNO ODVJETNIŠTVO U SLAVONSKOM BRODU</item>
      <item>Vitomir Poljak, Kralja Tomislava 31, 35212 Klokočevik</item>
      <item>Vesna Lazarić</item>
    </derivirana_varijabla>
  </DomainObject.Predmet.OstaliListFormatedWithAdress>
  <DomainObject.Predmet.OstaliListFormatedWithAdressOIB>
    <izvorni_sadrzaj>
      <item>ŽUPANIJSKO DRŽAVNO ODVJETNIŠTVO U SLAVONSKOM BRODU</item>
      <item>Vitomir Poljak, OIB 84166751176, Kralja Tomislava 31, 35212 Klokočevik</item>
      <item>Vesna Lazarić</item>
    </izvorni_sadrzaj>
    <derivirana_varijabla naziv="DomainObject.Predmet.OstaliListFormatedWithAdressOIB_1">
      <item>ŽUPANIJSKO DRŽAVNO ODVJETNIŠTVO U SLAVONSKOM BRODU</item>
      <item>Vitomir Poljak, OIB 84166751176, Kralja Tomislava 31, 35212 Klokočevik</item>
      <item>Vesna Lazarić</item>
    </derivirana_varijabla>
  </DomainObject.Predmet.OstaliListFormatedWithAdressOIB>
  <DomainObject.Predmet.OstaliListNazivFormated>
    <izvorni_sadrzaj>
      <item>ŽUPANIJSKO DRŽAVNO ODVJETNIŠTVO U SLAVONSKOM BRODU</item>
      <item>Vitomir Poljak</item>
      <item>Vesna Lazarić</item>
    </izvorni_sadrzaj>
    <derivirana_varijabla naziv="DomainObject.Predmet.OstaliListNazivFormated_1">
      <item>ŽUPANIJSKO DRŽAVNO ODVJETNIŠTVO U SLAVONSKOM BRODU</item>
      <item>Vitomir Poljak</item>
      <item>Vesna Lazarić</item>
    </derivirana_varijabla>
  </DomainObject.Predmet.OstaliListNazivFormated>
  <DomainObject.Predmet.OstaliListNazivFormatedOIB>
    <izvorni_sadrzaj>
      <item>ŽUPANIJSKO DRŽAVNO ODVJETNIŠTVO U SLAVONSKOM BRODU</item>
      <item>Vitomir Poljak, OIB 84166751176</item>
      <item>Vesna Lazarić</item>
    </izvorni_sadrzaj>
    <derivirana_varijabla naziv="DomainObject.Predmet.OstaliListNazivFormatedOIB_1">
      <item>ŽUPANIJSKO DRŽAVNO ODVJETNIŠTVO U SLAVONSKOM BRODU</item>
      <item>Vitomir Poljak, OIB 84166751176</item>
      <item>Vesna Lazarić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2016.</izvorni_sadrzaj>
    <derivirana_varijabla naziv="DomainObject.Datum_1">26. srpnja 2016.</derivirana_varijabla>
  </DomainObject.Datum>
  <DomainObject.PoslovniBrojDokumenta>
    <izvorni_sadrzaj/>
    <derivirana_varijabla naziv="DomainObject.PoslovniBrojDokumenta_1"/>
  </DomainObject.PoslovniBrojDokumenta>
  <DomainObject.Predmet.StrankaIDrugi>
    <izvorni_sadrzaj>MINISTARSTVO FINANCIJA POREZNA UPRAVA</izvorni_sadrzaj>
    <derivirana_varijabla naziv="DomainObject.Predmet.StrankaIDrugi_1">MINISTARSTVO FINANCIJA POREZNA UPRAVA</derivirana_varijabla>
  </DomainObject.Predmet.StrankaIDrugi>
  <DomainObject.Predmet.ProtustrankaIDrugi>
    <izvorni_sadrzaj>POLJAK d.o.o. , KLOKOČEVIK</izvorni_sadrzaj>
    <derivirana_varijabla naziv="DomainObject.Predmet.ProtustrankaIDrugi_1">POLJAK d.o.o. , KLOKOČEVIK</derivirana_varijabla>
  </DomainObject.Predmet.ProtustrankaIDrugi>
  <DomainObject.Predmet.StrankaIDrugiAdressOIB>
    <izvorni_sadrzaj>MINISTARSTVO FINANCIJA POREZNA UPRAVA</izvorni_sadrzaj>
    <derivirana_varijabla naziv="DomainObject.Predmet.StrankaIDrugiAdressOIB_1">MINISTARSTVO FINANCIJA POREZNA UPRAVA</derivirana_varijabla>
  </DomainObject.Predmet.StrankaIDrugiAdressOIB>
  <DomainObject.Predmet.ProtustrankaIDrugiAdressOIB>
    <izvorni_sadrzaj>POLJAK d.o.o. , KLOKOČEVIK, OIB 05739637447, Kralja Tomislava 31, 35212 Klokočevik</izvorni_sadrzaj>
    <derivirana_varijabla naziv="DomainObject.Predmet.ProtustrankaIDrugiAdressOIB_1">POLJAK d.o.o. , KLOKOČEVIK, OIB 05739637447, Kralja Tomislava 31, 35212 Klokočevik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POLJAK d.o.o. , KLOKOČEVIK</item>
      <item>MINISTARSTVO FINANCIJA POREZNA UPRAVA</item>
      <item>ŽUPANIJSKO DRŽAVNO ODVJETNIŠTVO U SLAVONSKOM BRODU</item>
      <item>Vitomir Poljak</item>
      <item>Vesna Lazarić</item>
    </izvorni_sadrzaj>
    <derivirana_varijabla naziv="DomainObject.Predmet.SudioniciListNaziv_1">
      <item>POLJAK d.o.o. , KLOKOČEVIK</item>
      <item>MINISTARSTVO FINANCIJA POREZNA UPRAVA</item>
      <item>ŽUPANIJSKO DRŽAVNO ODVJETNIŠTVO U SLAVONSKOM BRODU</item>
      <item>Vitomir Poljak</item>
      <item>Vesna Lazarić</item>
    </derivirana_varijabla>
  </DomainObject.Predmet.SudioniciListNaziv>
  <DomainObject.Predmet.SudioniciListAdressOIB>
    <izvorni_sadrzaj>
      <item>POLJAK d.o.o. , KLOKOČEVIK, OIB 05739637447, Kralja Tomislava 31,35212 Klokočevik</item>
      <item>MINISTARSTVO FINANCIJA POREZNA UPRAVA</item>
      <item>ŽUPANIJSKO DRŽAVNO ODVJETNIŠTVO U SLAVONSKOM BRODU</item>
      <item>Vitomir Poljak, OIB 84166751176, Kralja Tomislava 31,35212 Klokočevik</item>
      <item>Vesna Lazarić</item>
    </izvorni_sadrzaj>
    <derivirana_varijabla naziv="DomainObject.Predmet.SudioniciListAdressOIB_1">
      <item>POLJAK d.o.o. , KLOKOČEVIK, OIB 05739637447, Kralja Tomislava 31,35212 Klokočevik</item>
      <item>MINISTARSTVO FINANCIJA POREZNA UPRAVA</item>
      <item>ŽUPANIJSKO DRŽAVNO ODVJETNIŠTVO U SLAVONSKOM BRODU</item>
      <item>Vitomir Poljak, OIB 84166751176, Kralja Tomislava 31,35212 Klokočevik</item>
      <item>Vesna Lazarić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05739637447</item>
      <item>, OIB null</item>
      <item>, OIB null</item>
      <item>, OIB 84166751176</item>
      <item>, OIB null</item>
    </izvorni_sadrzaj>
    <derivirana_varijabla naziv="DomainObject.Predmet.SudioniciListNazivOIB_1">
      <item>, OIB 05739637447</item>
      <item>, OIB null</item>
      <item>, OIB null</item>
      <item>, OIB 84166751176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Subotić, OIB 09071761803, Kralja Tomislava 51a Beli Manastir</item>
    </izvorni_sadrzaj>
    <derivirana_varijabla naziv="DomainObject.Predmet.StecajniUpraviteljiListAddressOIB_1">
      <item>Zoran Subotić, OIB 09071761803, Kralja Tomislava 51a Beli Manastir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400</properties:Words>
  <properties:Characters>2237</properties:Characters>
  <properties:Lines>76</properties:Lines>
  <properties:Paragraphs>30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2016-07-26T09:02:00Z</dcterms:created>
  <dc:creator>wsadmin</dc:creator>
  <cp:lastModifiedBy>wsadmin</cp:lastModifiedBy>
  <cp:lastPrinted>2016-07-26T09:01:00Z</cp:lastPrinted>
  <dcterms:modified xmlns:xsi="http://www.w3.org/2001/XMLSchema-instance" xsi:type="dcterms:W3CDTF">2016-07-26T09:03:00Z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