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a5d0" w14:paraId="c77a5d0"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1B5D6C">
        <w:rPr>
          <w:bCs/>
          <w:sz w:val="24"/>
          <w:szCs w:val="24"/>
        </w:rPr>
        <w:t>445/16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117885">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D34EEA" w:rsidRPr="007F50B0">
        <w:rPr>
          <w:rFonts w:hAnsi="Times New Roman" w:ascii="Times New Roman"/>
          <w:szCs w:val="24"/>
        </w:rPr>
        <w:t>4. srpnja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117885" w:rsidRPr="00117885">
        <w:rPr>
          <w:rFonts w:hAnsi="Times New Roman" w:ascii="Times New Roman"/>
          <w:szCs w:val="24"/>
          <w:lang w:val="pt-BR"/>
        </w:rPr>
        <w:t>PORTAL DNEVNO d.o.o. za javno informiranje, Zagreb, Florijana Andrašeca 14, OIB: 19561178092, MBS: 080735766</w:t>
      </w:r>
      <w:r w:rsidR="00B54B27" w:rsidRPr="00117885">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stečajni upravitelj </w:t>
      </w:r>
      <w:r w:rsidR="00117885">
        <w:rPr>
          <w:sz w:val="24"/>
          <w:szCs w:val="24"/>
        </w:rPr>
        <w:t>Zvonimir Bodrožić</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117885">
        <w:rPr>
          <w:bCs/>
          <w:sz w:val="24"/>
          <w:szCs w:val="24"/>
        </w:rPr>
        <w:t>50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B1273D" w:rsidR="004F2A2B">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w:t>
      </w:r>
      <w:r w:rsidR="00ED0570">
        <w:rPr>
          <w:bCs/>
          <w:sz w:val="24"/>
          <w:szCs w:val="24"/>
        </w:rPr>
        <w:t>–</w:t>
      </w:r>
      <w:r w:rsidR="00031AC5" w:rsidRPr="007F50B0">
        <w:rPr>
          <w:bCs/>
          <w:sz w:val="24"/>
          <w:szCs w:val="24"/>
        </w:rPr>
        <w:t xml:space="preserve"> </w:t>
      </w:r>
      <w:r w:rsidR="00455520">
        <w:rPr>
          <w:bCs/>
          <w:sz w:val="24"/>
          <w:szCs w:val="24"/>
        </w:rPr>
        <w:t>Mladen Crnjaković, zamjenik ŽDO Zagreb</w:t>
      </w:r>
    </w:p>
    <w:p w:rsidRDefault="00ED0570" w:rsidP="00B1273D" w:rsidR="00ED0570">
      <w:pPr>
        <w:numPr>
          <w:ilvl w:val="0"/>
          <w:numId w:val="2"/>
        </w:numPr>
        <w:jc w:val="both"/>
        <w:rPr>
          <w:bCs/>
          <w:sz w:val="24"/>
          <w:szCs w:val="24"/>
        </w:rPr>
      </w:pPr>
      <w:r>
        <w:rPr>
          <w:bCs/>
          <w:sz w:val="24"/>
          <w:szCs w:val="24"/>
        </w:rPr>
        <w:t>odvjetnik MARKO UJEVIĆ</w:t>
      </w:r>
    </w:p>
    <w:p w:rsidRDefault="00ED0570" w:rsidP="00B1273D" w:rsidR="00ED0570">
      <w:pPr>
        <w:numPr>
          <w:ilvl w:val="0"/>
          <w:numId w:val="2"/>
        </w:numPr>
        <w:jc w:val="both"/>
        <w:rPr>
          <w:bCs/>
          <w:sz w:val="24"/>
          <w:szCs w:val="24"/>
        </w:rPr>
      </w:pPr>
      <w:r>
        <w:rPr>
          <w:bCs/>
          <w:sz w:val="24"/>
          <w:szCs w:val="24"/>
        </w:rPr>
        <w:t>za MARIJANA HANŽEKOVIĆA i HANZA MEDIJA d.o.o. – Jelina Arsić iz OD Hanžeković i partneri</w:t>
      </w:r>
    </w:p>
    <w:p w:rsidRDefault="00ED0570" w:rsidP="00B1273D" w:rsidR="00ED0570">
      <w:pPr>
        <w:numPr>
          <w:ilvl w:val="0"/>
          <w:numId w:val="2"/>
        </w:numPr>
        <w:jc w:val="both"/>
        <w:rPr>
          <w:bCs/>
          <w:sz w:val="24"/>
          <w:szCs w:val="24"/>
        </w:rPr>
      </w:pPr>
      <w:r>
        <w:rPr>
          <w:bCs/>
          <w:sz w:val="24"/>
          <w:szCs w:val="24"/>
        </w:rPr>
        <w:t>za JOSIP ROHAČEK – Tomislav Nikolić, odvjetnik u zamjenu za odvjetnika Alena Hranilovića</w:t>
      </w:r>
    </w:p>
    <w:p w:rsidRDefault="00ED0570" w:rsidP="00B1273D" w:rsidR="00ED0570">
      <w:pPr>
        <w:numPr>
          <w:ilvl w:val="0"/>
          <w:numId w:val="2"/>
        </w:numPr>
        <w:jc w:val="both"/>
        <w:rPr>
          <w:bCs/>
          <w:sz w:val="24"/>
          <w:szCs w:val="24"/>
        </w:rPr>
      </w:pPr>
      <w:r>
        <w:rPr>
          <w:bCs/>
          <w:sz w:val="24"/>
          <w:szCs w:val="24"/>
        </w:rPr>
        <w:t>za MILA HORVAT – Zvonimir Rajić, odvjetnički vježbenik kod odvjetnika Nikole Badovinca</w:t>
      </w:r>
    </w:p>
    <w:p w:rsidRDefault="00ED0570" w:rsidP="00B1273D" w:rsidR="00ED0570">
      <w:pPr>
        <w:numPr>
          <w:ilvl w:val="0"/>
          <w:numId w:val="2"/>
        </w:numPr>
        <w:jc w:val="both"/>
        <w:rPr>
          <w:bCs/>
          <w:sz w:val="24"/>
          <w:szCs w:val="24"/>
        </w:rPr>
      </w:pPr>
      <w:r>
        <w:rPr>
          <w:bCs/>
          <w:sz w:val="24"/>
          <w:szCs w:val="24"/>
        </w:rPr>
        <w:t>za ŽELJKA NENADIĆ TABAK – Bruno Kokot Živalj, punomoćnik</w:t>
      </w:r>
    </w:p>
    <w:p w:rsidRDefault="00ED0570" w:rsidP="00B1273D" w:rsidR="00ED0570">
      <w:pPr>
        <w:numPr>
          <w:ilvl w:val="0"/>
          <w:numId w:val="2"/>
        </w:numPr>
        <w:jc w:val="both"/>
        <w:rPr>
          <w:bCs/>
          <w:sz w:val="24"/>
          <w:szCs w:val="24"/>
        </w:rPr>
      </w:pPr>
      <w:r>
        <w:rPr>
          <w:bCs/>
          <w:sz w:val="24"/>
          <w:szCs w:val="24"/>
        </w:rPr>
        <w:t xml:space="preserve">za HRVATSKI SVJETSKI KONGRES NJEMAČKA – </w:t>
      </w:r>
      <w:r w:rsidR="005F6A19">
        <w:rPr>
          <w:bCs/>
          <w:sz w:val="24"/>
          <w:szCs w:val="24"/>
        </w:rPr>
        <w:t>Inga</w:t>
      </w:r>
      <w:r>
        <w:rPr>
          <w:bCs/>
          <w:sz w:val="24"/>
          <w:szCs w:val="24"/>
        </w:rPr>
        <w:t xml:space="preserve"> Slijepčević</w:t>
      </w:r>
    </w:p>
    <w:p w:rsidRDefault="00ED0570" w:rsidP="00B1273D" w:rsidR="00ED0570">
      <w:pPr>
        <w:numPr>
          <w:ilvl w:val="0"/>
          <w:numId w:val="2"/>
        </w:numPr>
        <w:jc w:val="both"/>
        <w:rPr>
          <w:bCs/>
          <w:sz w:val="24"/>
          <w:szCs w:val="24"/>
        </w:rPr>
      </w:pPr>
      <w:r>
        <w:rPr>
          <w:bCs/>
          <w:sz w:val="24"/>
          <w:szCs w:val="24"/>
        </w:rPr>
        <w:t xml:space="preserve">za STIPE PUĐA – </w:t>
      </w:r>
      <w:r w:rsidR="005F6A19">
        <w:rPr>
          <w:bCs/>
          <w:sz w:val="24"/>
          <w:szCs w:val="24"/>
        </w:rPr>
        <w:t>Inga</w:t>
      </w:r>
      <w:r>
        <w:rPr>
          <w:bCs/>
          <w:sz w:val="24"/>
          <w:szCs w:val="24"/>
        </w:rPr>
        <w:t xml:space="preserve"> Slijepčević</w:t>
      </w:r>
    </w:p>
    <w:p w:rsidRDefault="005F6A19" w:rsidP="00B1273D" w:rsidR="005F6A19">
      <w:pPr>
        <w:numPr>
          <w:ilvl w:val="0"/>
          <w:numId w:val="2"/>
        </w:numPr>
        <w:jc w:val="both"/>
        <w:rPr>
          <w:bCs/>
          <w:sz w:val="24"/>
          <w:szCs w:val="24"/>
        </w:rPr>
      </w:pPr>
      <w:r>
        <w:rPr>
          <w:bCs/>
          <w:sz w:val="24"/>
          <w:szCs w:val="24"/>
        </w:rPr>
        <w:t>za FRANJO AKMADŽA – Inga Slijepčević</w:t>
      </w:r>
    </w:p>
    <w:p w:rsidRDefault="00455520" w:rsidP="00B1273D" w:rsidR="00ED0570">
      <w:pPr>
        <w:numPr>
          <w:ilvl w:val="0"/>
          <w:numId w:val="2"/>
        </w:numPr>
        <w:jc w:val="both"/>
        <w:rPr>
          <w:bCs/>
          <w:sz w:val="24"/>
          <w:szCs w:val="24"/>
        </w:rPr>
      </w:pPr>
      <w:r>
        <w:rPr>
          <w:bCs/>
          <w:sz w:val="24"/>
          <w:szCs w:val="24"/>
        </w:rPr>
        <w:t>za BARIŠA ČOLAK – Žarko Brkić, punomoćnik</w:t>
      </w:r>
    </w:p>
    <w:p w:rsidRDefault="00455520" w:rsidP="00455520" w:rsidR="00455520" w:rsidRPr="007F50B0">
      <w:pPr>
        <w:numPr>
          <w:ilvl w:val="0"/>
          <w:numId w:val="2"/>
        </w:numPr>
        <w:jc w:val="both"/>
        <w:rPr>
          <w:bCs/>
          <w:sz w:val="24"/>
          <w:szCs w:val="24"/>
        </w:rPr>
      </w:pPr>
      <w:r>
        <w:rPr>
          <w:bCs/>
          <w:sz w:val="24"/>
          <w:szCs w:val="24"/>
        </w:rPr>
        <w:t>za NATAŠA BIJELIĆ – odvjetnik Lovro Bađin u zamjenu za odvjetnika Filipa Žapera</w:t>
      </w:r>
    </w:p>
    <w:p w:rsidRDefault="00455520" w:rsidP="00455520" w:rsidR="00455520" w:rsidRPr="007F50B0">
      <w:pPr>
        <w:numPr>
          <w:ilvl w:val="0"/>
          <w:numId w:val="2"/>
        </w:numPr>
        <w:jc w:val="both"/>
        <w:rPr>
          <w:bCs/>
          <w:sz w:val="24"/>
          <w:szCs w:val="24"/>
        </w:rPr>
      </w:pPr>
      <w:r>
        <w:rPr>
          <w:bCs/>
          <w:sz w:val="24"/>
          <w:szCs w:val="24"/>
        </w:rPr>
        <w:t>za MARINA GLOKEVIĆ – odvjetnik Lovro Bađin u zamjenu za odvjetnika Filipa Žapera</w:t>
      </w:r>
    </w:p>
    <w:p w:rsidRDefault="00455520" w:rsidP="00455520" w:rsidR="00455520" w:rsidRPr="007F50B0">
      <w:pPr>
        <w:numPr>
          <w:ilvl w:val="0"/>
          <w:numId w:val="2"/>
        </w:numPr>
        <w:jc w:val="both"/>
        <w:rPr>
          <w:bCs/>
          <w:sz w:val="24"/>
          <w:szCs w:val="24"/>
        </w:rPr>
      </w:pPr>
      <w:r>
        <w:rPr>
          <w:bCs/>
          <w:sz w:val="24"/>
          <w:szCs w:val="24"/>
        </w:rPr>
        <w:t>za DRAGICA BIJELIĆ – odvjetnik Lovro Bađin u zamjenu za odvjetnika Filipa Žapera</w:t>
      </w:r>
    </w:p>
    <w:p w:rsidRDefault="00455520" w:rsidP="00455520" w:rsidR="00455520" w:rsidRPr="007F50B0">
      <w:pPr>
        <w:numPr>
          <w:ilvl w:val="0"/>
          <w:numId w:val="2"/>
        </w:numPr>
        <w:jc w:val="both"/>
        <w:rPr>
          <w:bCs/>
          <w:sz w:val="24"/>
          <w:szCs w:val="24"/>
        </w:rPr>
      </w:pPr>
      <w:r>
        <w:rPr>
          <w:bCs/>
          <w:sz w:val="24"/>
          <w:szCs w:val="24"/>
        </w:rPr>
        <w:t>za ALEKSANDAR BIJELIĆ – odvjetnik Lovro Bađin u zamjenu za odvjetnika Filipa Žapera</w:t>
      </w:r>
    </w:p>
    <w:p w:rsidRDefault="00455520" w:rsidP="00B1273D" w:rsidR="00455520">
      <w:pPr>
        <w:numPr>
          <w:ilvl w:val="0"/>
          <w:numId w:val="2"/>
        </w:numPr>
        <w:jc w:val="both"/>
        <w:rPr>
          <w:bCs/>
          <w:sz w:val="24"/>
          <w:szCs w:val="24"/>
        </w:rPr>
      </w:pPr>
      <w:r>
        <w:rPr>
          <w:bCs/>
          <w:sz w:val="24"/>
          <w:szCs w:val="24"/>
        </w:rPr>
        <w:t>za RIZ ODAŠILJAČI d.o.o. – odvjetnik Lovro Bađin u zamjenu za odvjetnika Filipa Žapera</w:t>
      </w:r>
    </w:p>
    <w:p w:rsidRDefault="00455520" w:rsidP="00B1273D" w:rsidR="00455520">
      <w:pPr>
        <w:numPr>
          <w:ilvl w:val="0"/>
          <w:numId w:val="2"/>
        </w:numPr>
        <w:jc w:val="both"/>
        <w:rPr>
          <w:bCs/>
          <w:sz w:val="24"/>
          <w:szCs w:val="24"/>
        </w:rPr>
      </w:pPr>
      <w:r>
        <w:rPr>
          <w:bCs/>
          <w:sz w:val="24"/>
          <w:szCs w:val="24"/>
        </w:rPr>
        <w:t>za JADRANKA FRŽOP – Lucija Corić, vježbenica u OD Dominković i partneri</w:t>
      </w:r>
    </w:p>
    <w:p w:rsidRDefault="00455520" w:rsidP="00B1273D" w:rsidR="00455520">
      <w:pPr>
        <w:numPr>
          <w:ilvl w:val="0"/>
          <w:numId w:val="2"/>
        </w:numPr>
        <w:jc w:val="both"/>
        <w:rPr>
          <w:bCs/>
          <w:sz w:val="24"/>
          <w:szCs w:val="24"/>
        </w:rPr>
      </w:pPr>
      <w:r>
        <w:rPr>
          <w:bCs/>
          <w:sz w:val="24"/>
          <w:szCs w:val="24"/>
        </w:rPr>
        <w:t>za ANDRIJA MIKULIĆ – Ana Gruber, odvjetnica u zamjenu za odvjetnika Anđelka Jureška</w:t>
      </w:r>
    </w:p>
    <w:p w:rsidRDefault="00455520" w:rsidP="00B1273D" w:rsidR="00455520">
      <w:pPr>
        <w:numPr>
          <w:ilvl w:val="0"/>
          <w:numId w:val="2"/>
        </w:numPr>
        <w:jc w:val="both"/>
        <w:rPr>
          <w:bCs/>
          <w:sz w:val="24"/>
          <w:szCs w:val="24"/>
        </w:rPr>
      </w:pPr>
      <w:r>
        <w:rPr>
          <w:bCs/>
          <w:sz w:val="24"/>
          <w:szCs w:val="24"/>
        </w:rPr>
        <w:lastRenderedPageBreak/>
        <w:t>za DARKO DVORNIK – odvjetnik Ivo Dobrašić u zamjenu za odvjetnicu Margitu Kiš Kapetanović, zamjeničku punomoć prilaže spisu</w:t>
      </w:r>
    </w:p>
    <w:p w:rsidRDefault="00455520" w:rsidP="00B1273D" w:rsidR="00455520">
      <w:pPr>
        <w:numPr>
          <w:ilvl w:val="0"/>
          <w:numId w:val="2"/>
        </w:numPr>
        <w:jc w:val="both"/>
        <w:rPr>
          <w:bCs/>
          <w:sz w:val="24"/>
          <w:szCs w:val="24"/>
        </w:rPr>
      </w:pPr>
      <w:r>
        <w:rPr>
          <w:bCs/>
          <w:sz w:val="24"/>
          <w:szCs w:val="24"/>
        </w:rPr>
        <w:t>za HRVATSKI AUDIOVIZUALNI CENTAR –Ante Meštrović odvjetnički vježbenik</w:t>
      </w:r>
    </w:p>
    <w:p w:rsidRDefault="00455520" w:rsidP="00B1273D" w:rsidR="00455520">
      <w:pPr>
        <w:numPr>
          <w:ilvl w:val="0"/>
          <w:numId w:val="2"/>
        </w:numPr>
        <w:jc w:val="both"/>
        <w:rPr>
          <w:bCs/>
          <w:sz w:val="24"/>
          <w:szCs w:val="24"/>
        </w:rPr>
      </w:pPr>
      <w:r>
        <w:rPr>
          <w:bCs/>
          <w:sz w:val="24"/>
          <w:szCs w:val="24"/>
        </w:rPr>
        <w:t>za KLINIKA ZA PSIHIJATRIJU VRAPČE – Irena Matković, vježbnica u ZOU Bandalo i Labavić</w:t>
      </w:r>
    </w:p>
    <w:p w:rsidRDefault="00455520" w:rsidP="00B1273D" w:rsidR="00455520">
      <w:pPr>
        <w:numPr>
          <w:ilvl w:val="0"/>
          <w:numId w:val="2"/>
        </w:numPr>
        <w:jc w:val="both"/>
        <w:rPr>
          <w:bCs/>
          <w:sz w:val="24"/>
          <w:szCs w:val="24"/>
        </w:rPr>
      </w:pPr>
      <w:r>
        <w:rPr>
          <w:bCs/>
          <w:sz w:val="24"/>
          <w:szCs w:val="24"/>
        </w:rPr>
        <w:t>za BOJAN KLAMOVIĆ – Soća Fruk Morina odvjetnička vježbenica kod odvjetnika Saše Poldana u zamjenu za odvjetnika Marija Granića, temeljem zamjeničke punomoći koju predaje u spis</w:t>
      </w:r>
    </w:p>
    <w:p w:rsidRDefault="00455520" w:rsidP="00B1273D" w:rsidR="00455520">
      <w:pPr>
        <w:numPr>
          <w:ilvl w:val="0"/>
          <w:numId w:val="2"/>
        </w:numPr>
        <w:jc w:val="both"/>
        <w:rPr>
          <w:bCs/>
          <w:sz w:val="24"/>
          <w:szCs w:val="24"/>
        </w:rPr>
      </w:pPr>
      <w:r>
        <w:rPr>
          <w:bCs/>
          <w:sz w:val="24"/>
          <w:szCs w:val="24"/>
        </w:rPr>
        <w:t>za ALEKSANDA JURIĆ – Martina Perenčević, odvjetnica</w:t>
      </w:r>
    </w:p>
    <w:p w:rsidRDefault="00723C8B" w:rsidP="00B1273D" w:rsidR="00455520" w:rsidRPr="007F50B0">
      <w:pPr>
        <w:numPr>
          <w:ilvl w:val="0"/>
          <w:numId w:val="2"/>
        </w:numPr>
        <w:jc w:val="both"/>
        <w:rPr>
          <w:bCs/>
          <w:sz w:val="24"/>
          <w:szCs w:val="24"/>
        </w:rPr>
      </w:pPr>
      <w:r>
        <w:rPr>
          <w:bCs/>
          <w:sz w:val="24"/>
          <w:szCs w:val="24"/>
        </w:rPr>
        <w:t>za DISTRI</w:t>
      </w:r>
      <w:r w:rsidR="00455520">
        <w:rPr>
          <w:bCs/>
          <w:sz w:val="24"/>
          <w:szCs w:val="24"/>
        </w:rPr>
        <w:t>EST d.o.o. – odvjetnik Davorin Ivančić</w:t>
      </w:r>
    </w:p>
    <w:p w:rsidRDefault="002858DA" w:rsidP="002858DA" w:rsidR="002858DA" w:rsidRPr="007F50B0">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AF5355">
        <w:rPr>
          <w:bCs/>
          <w:sz w:val="24"/>
          <w:szCs w:val="24"/>
        </w:rPr>
        <w:t>24. ožujka 2017</w:t>
      </w:r>
      <w:r w:rsidR="004F2A2B" w:rsidRPr="007F50B0">
        <w:rPr>
          <w:bCs/>
          <w:sz w:val="24"/>
          <w:szCs w:val="24"/>
        </w:rPr>
        <w:t>.</w:t>
      </w:r>
    </w:p>
    <w:p w:rsidRDefault="002858DA" w:rsidP="00313D9A" w:rsidR="00117885" w:rsidRPr="007F50B0">
      <w:pPr>
        <w:jc w:val="both"/>
        <w:rPr>
          <w:b/>
          <w:bCs/>
          <w:sz w:val="24"/>
          <w:szCs w:val="24"/>
        </w:rPr>
      </w:pPr>
      <w:r w:rsidRPr="007F50B0">
        <w:rPr>
          <w:sz w:val="24"/>
          <w:szCs w:val="24"/>
        </w:rPr>
        <w:tab/>
      </w:r>
    </w:p>
    <w:p w:rsidRDefault="004A3E09" w:rsidP="004A3E09" w:rsidR="004A3E09">
      <w:pPr>
        <w:jc w:val="both"/>
        <w:rPr>
          <w:sz w:val="24"/>
          <w:szCs w:val="24"/>
        </w:rPr>
      </w:pPr>
      <w:r w:rsidRPr="007F50B0">
        <w:rPr>
          <w:sz w:val="24"/>
          <w:szCs w:val="24"/>
        </w:rPr>
        <w:tab/>
        <w:t>Stečajni upravitelj obavještava stečajne vjerovnike da je sastavio tablicu stečajnih vjerovnika II višeg isplatnog reda:</w:t>
      </w:r>
    </w:p>
    <w:tbl>
      <w:tblPr>
        <w:tblpPr w:tblpY="1" w:tblpXSpec="center" w:vertAnchor="text" w:rightFromText="180" w:leftFromText="180"/>
        <w:tblOverlap w:val="never"/>
        <w:tblW w:type="pct" w:w="592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483"/>
        <w:gridCol w:w="1316"/>
        <w:gridCol w:w="1460"/>
        <w:gridCol w:w="1243"/>
        <w:gridCol w:w="1528"/>
        <w:gridCol w:w="1116"/>
        <w:gridCol w:w="1528"/>
      </w:tblGrid>
      <w:tr w:rsidTr="006E6576" w:rsidR="006E6576" w:rsidRPr="00B40BEB">
        <w:trPr>
          <w:jc w:val="center"/>
        </w:trPr>
        <w:tc>
          <w:tcPr>
            <w:tcW w:type="pct" w:w="564"/>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716"/>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598"/>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663"/>
            <w:shd w:themeFill="background1" w:fill="FFFFFF" w:color="auto" w:val="clear"/>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564"/>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sz w:val="24"/>
                <w:szCs w:val="24"/>
              </w:rPr>
              <w:footnoteReference w:id="1"/>
            </w:r>
          </w:p>
        </w:tc>
        <w:tc>
          <w:tcPr>
            <w:tcW w:type="pct" w:w="694"/>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pct" w:w="507"/>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694"/>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6E6576" w:rsidR="006E6576" w:rsidRPr="00B40BEB">
        <w:trPr>
          <w:jc w:val="center"/>
        </w:trPr>
        <w:tc>
          <w:tcPr>
            <w:tcW w:type="pct" w:w="564"/>
            <w:vAlign w:val="center"/>
          </w:tcPr>
          <w:p w:rsidRDefault="006E6576" w:rsidP="006E6576" w:rsidR="006E6576" w:rsidRPr="00871C59">
            <w:pPr>
              <w:pStyle w:val="Bezproreda"/>
              <w:jc w:val="center"/>
              <w:rPr>
                <w:rFonts w:hAnsi="Times New Roman" w:ascii="Times New Roman"/>
                <w:sz w:val="20"/>
                <w:szCs w:val="20"/>
              </w:rPr>
            </w:pPr>
          </w:p>
          <w:p w:rsidRDefault="006E6576" w:rsidP="006E6576" w:rsidR="006E6576" w:rsidRPr="00871C59">
            <w:pPr>
              <w:pStyle w:val="Bezproreda"/>
              <w:jc w:val="center"/>
              <w:rPr>
                <w:rFonts w:hAnsi="Times New Roman" w:ascii="Times New Roman"/>
                <w:sz w:val="20"/>
                <w:szCs w:val="20"/>
              </w:rPr>
            </w:pPr>
            <w:r w:rsidRPr="00871C59">
              <w:rPr>
                <w:rFonts w:hAnsi="Times New Roman" w:ascii="Times New Roman"/>
                <w:sz w:val="20"/>
                <w:szCs w:val="20"/>
              </w:rPr>
              <w:t>1.</w:t>
            </w:r>
          </w:p>
        </w:tc>
        <w:tc>
          <w:tcPr>
            <w:tcW w:type="pct" w:w="716"/>
            <w:shd w:themeFill="background1" w:fill="FFFFFF" w:color="auto" w:val="clear"/>
            <w:vAlign w:val="center"/>
          </w:tcPr>
          <w:p w:rsidRDefault="006E6576" w:rsidP="006E6576" w:rsidR="006E6576" w:rsidRPr="001253B9">
            <w:pPr>
              <w:pStyle w:val="Bezproreda"/>
              <w:jc w:val="center"/>
              <w:rPr>
                <w:rFonts w:hAnsi="Times New Roman" w:ascii="Times New Roman"/>
                <w:sz w:val="20"/>
                <w:szCs w:val="20"/>
                <w:highlight w:val="yellow"/>
              </w:rPr>
            </w:pPr>
            <w:r w:rsidRPr="00CF42AD">
              <w:rPr>
                <w:rFonts w:hAnsi="Times New Roman" w:ascii="Times New Roman"/>
                <w:sz w:val="20"/>
                <w:szCs w:val="20"/>
              </w:rPr>
              <w:t>REPUBLIKA HRVATSKA, Ministarstvo financija, Porezna uprava</w:t>
            </w:r>
            <w:r>
              <w:rPr>
                <w:rFonts w:hAnsi="Times New Roman" w:ascii="Times New Roman"/>
                <w:sz w:val="20"/>
                <w:szCs w:val="20"/>
              </w:rPr>
              <w:t>, Područni ured Zagreb, zastupan po ŽDO iz Zagreba</w:t>
            </w:r>
          </w:p>
        </w:tc>
        <w:tc>
          <w:tcPr>
            <w:tcW w:type="pct" w:w="598"/>
            <w:shd w:themeFill="background1" w:fill="FFFFFF" w:color="auto" w:val="clear"/>
            <w:vAlign w:val="center"/>
          </w:tcPr>
          <w:p w:rsidRDefault="006E6576" w:rsidP="006E6576" w:rsidR="006E6576" w:rsidRPr="001253B9">
            <w:pPr>
              <w:pStyle w:val="Bezproreda"/>
              <w:jc w:val="center"/>
              <w:rPr>
                <w:rFonts w:hAnsi="Times New Roman" w:ascii="Times New Roman"/>
                <w:sz w:val="20"/>
                <w:szCs w:val="20"/>
                <w:highlight w:val="yellow"/>
              </w:rPr>
            </w:pPr>
            <w:r w:rsidRPr="00CF42AD">
              <w:rPr>
                <w:rFonts w:hAnsi="Times New Roman" w:ascii="Times New Roman"/>
                <w:sz w:val="20"/>
                <w:szCs w:val="20"/>
              </w:rPr>
              <w:t>18683136487</w:t>
            </w:r>
          </w:p>
        </w:tc>
        <w:tc>
          <w:tcPr>
            <w:tcW w:type="pct" w:w="663"/>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sidRPr="00871C59">
              <w:rPr>
                <w:rFonts w:hAnsi="Times New Roman" w:ascii="Times New Roman"/>
                <w:sz w:val="20"/>
                <w:szCs w:val="20"/>
              </w:rPr>
              <w:t xml:space="preserve">Zagreb, </w:t>
            </w:r>
            <w:r>
              <w:rPr>
                <w:rFonts w:hAnsi="Times New Roman" w:ascii="Times New Roman"/>
                <w:sz w:val="20"/>
                <w:szCs w:val="20"/>
              </w:rPr>
              <w:t>Savska ulica 41</w:t>
            </w:r>
          </w:p>
        </w:tc>
        <w:tc>
          <w:tcPr>
            <w:tcW w:type="pct" w:w="564"/>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Pr>
                <w:rFonts w:hAnsi="Times New Roman" w:ascii="Times New Roman"/>
                <w:sz w:val="20"/>
                <w:szCs w:val="20"/>
              </w:rPr>
              <w:t>698.148,09</w:t>
            </w:r>
            <w:r w:rsidRPr="00871C59">
              <w:rPr>
                <w:rFonts w:hAnsi="Times New Roman" w:ascii="Times New Roman"/>
                <w:sz w:val="20"/>
                <w:szCs w:val="20"/>
              </w:rPr>
              <w:t xml:space="preserve"> </w:t>
            </w:r>
          </w:p>
        </w:tc>
        <w:tc>
          <w:tcPr>
            <w:tcW w:type="pct" w:w="694"/>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Pr>
                <w:rFonts w:hAnsi="Times New Roman" w:ascii="Times New Roman"/>
                <w:sz w:val="20"/>
                <w:szCs w:val="20"/>
              </w:rPr>
              <w:t>Vjerodostojne isprave</w:t>
            </w:r>
          </w:p>
        </w:tc>
        <w:tc>
          <w:tcPr>
            <w:tcW w:type="pct" w:w="507"/>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Pr>
                <w:rFonts w:hAnsi="Times New Roman" w:ascii="Times New Roman"/>
                <w:sz w:val="20"/>
                <w:szCs w:val="20"/>
              </w:rPr>
              <w:t>698.148,09</w:t>
            </w:r>
            <w:r w:rsidRPr="00871C59">
              <w:rPr>
                <w:rFonts w:hAnsi="Times New Roman" w:ascii="Times New Roman"/>
                <w:sz w:val="20"/>
                <w:szCs w:val="20"/>
              </w:rPr>
              <w:t xml:space="preserve"> </w:t>
            </w:r>
          </w:p>
        </w:tc>
        <w:tc>
          <w:tcPr>
            <w:tcW w:type="pct" w:w="694"/>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Pr>
                <w:rFonts w:hAnsi="Times New Roman" w:ascii="Times New Roman"/>
                <w:sz w:val="20"/>
                <w:szCs w:val="20"/>
              </w:rPr>
              <w:t>Vjerodostojne isprave</w:t>
            </w:r>
          </w:p>
        </w:tc>
      </w:tr>
      <w:tr w:rsidTr="006E6576" w:rsidR="006E6576" w:rsidRPr="00B40BEB">
        <w:trPr>
          <w:jc w:val="center"/>
        </w:trPr>
        <w:tc>
          <w:tcPr>
            <w:tcW w:type="pct" w:w="564"/>
            <w:vAlign w:val="center"/>
          </w:tcPr>
          <w:p w:rsidRDefault="006E6576" w:rsidP="006E6576" w:rsidR="006E6576" w:rsidRPr="007B3F93">
            <w:pPr>
              <w:pStyle w:val="Bezproreda"/>
              <w:jc w:val="center"/>
              <w:rPr>
                <w:rFonts w:hAnsi="Times New Roman" w:ascii="Times New Roman"/>
                <w:sz w:val="20"/>
                <w:szCs w:val="20"/>
              </w:rPr>
            </w:pPr>
            <w:r w:rsidRPr="007B3F93">
              <w:rPr>
                <w:rFonts w:hAnsi="Times New Roman" w:ascii="Times New Roman"/>
                <w:sz w:val="20"/>
                <w:szCs w:val="20"/>
              </w:rPr>
              <w:t>2.</w:t>
            </w:r>
          </w:p>
          <w:p w:rsidRDefault="006E6576" w:rsidP="006E6576" w:rsidR="006E6576" w:rsidRPr="007B3F93">
            <w:pPr>
              <w:pStyle w:val="Bezproreda"/>
              <w:jc w:val="center"/>
              <w:rPr>
                <w:rFonts w:hAnsi="Times New Roman" w:ascii="Times New Roman"/>
                <w:sz w:val="20"/>
                <w:szCs w:val="20"/>
              </w:rPr>
            </w:pPr>
          </w:p>
        </w:tc>
        <w:tc>
          <w:tcPr>
            <w:tcW w:type="pct" w:w="716"/>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KLINIKA ZA PSIHIJATRIJU VRAPČE</w:t>
            </w:r>
          </w:p>
        </w:tc>
        <w:tc>
          <w:tcPr>
            <w:tcW w:type="pct" w:w="598"/>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86937855002</w:t>
            </w:r>
          </w:p>
        </w:tc>
        <w:tc>
          <w:tcPr>
            <w:tcW w:type="pct" w:w="663"/>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Zagreb, Bolnička cesta 32</w:t>
            </w:r>
          </w:p>
        </w:tc>
        <w:tc>
          <w:tcPr>
            <w:tcW w:type="pct" w:w="564"/>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40.983,17</w:t>
            </w:r>
          </w:p>
        </w:tc>
        <w:tc>
          <w:tcPr>
            <w:tcW w:type="pct" w:w="694"/>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Tužba od dana 27.08.2015., troškovnik</w:t>
            </w:r>
          </w:p>
        </w:tc>
        <w:tc>
          <w:tcPr>
            <w:tcW w:type="pct" w:w="507"/>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40.983,17</w:t>
            </w:r>
          </w:p>
        </w:tc>
        <w:tc>
          <w:tcPr>
            <w:tcW w:type="pct" w:w="694"/>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Tužba od dana 27.08.2015., troškovnik</w:t>
            </w:r>
          </w:p>
        </w:tc>
      </w:tr>
      <w:tr w:rsidTr="006E6576" w:rsidR="006E6576" w:rsidRPr="00B40BEB">
        <w:trPr>
          <w:jc w:val="center"/>
        </w:trPr>
        <w:tc>
          <w:tcPr>
            <w:tcW w:type="pct" w:w="564"/>
            <w:vAlign w:val="center"/>
          </w:tcPr>
          <w:p w:rsidRDefault="006E6576" w:rsidP="006E6576" w:rsidR="006E6576" w:rsidRPr="007B3F93">
            <w:pPr>
              <w:pStyle w:val="Bezproreda"/>
              <w:jc w:val="center"/>
              <w:rPr>
                <w:rFonts w:hAnsi="Times New Roman" w:ascii="Times New Roman"/>
                <w:sz w:val="20"/>
                <w:szCs w:val="20"/>
              </w:rPr>
            </w:pPr>
            <w:r>
              <w:rPr>
                <w:rFonts w:hAnsi="Times New Roman" w:ascii="Times New Roman"/>
                <w:sz w:val="20"/>
                <w:szCs w:val="20"/>
              </w:rPr>
              <w:t>3.</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Andrija Mikulić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24203252494</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Hlebinski odvojak 11</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81.089,01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Općinskog građanskog suda u Zagrebu posl.br.: Pn-591/16, tužba i podaci o sudskom predmetu Pn-311/17</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81.089,01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Općinskog građanskog suda u Zagrebu posl.br.: Pn-591/16, tužba i podaci o sudskom predmetu Pn-311/17</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4.</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Marijan Hanžeković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29887444970</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Mlinovi 14</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164.353,04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21.10.2016 posl.br.: Pn-3201/16, tužba od 25.11.2016. posl.br.: Pn-3569/16, Tužba od 28.11.2016. posl.br.:Pn-3588/16, tužba od 11.11.2016. posl.br.:Pn-3393/16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164.353,04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21.10.2016 posl.br.: Pn-3201/16, tužba od 25.11.2016. posl.br.: Pn-3569/16, Tužba od 28.11.2016. posl.br.:Pn-3588/16, tužba od 11.11.2016. posl.br.:Pn-3393/16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HANZA MEDIA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79517545745</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Koranska 2</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92.831,27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21.10.2016. posl.br.:Pn-3203/16, tužba od 21.10.2016. posl.br.:Pn-3202/16, tužba od 11.11.2016. posl.br.:3392/16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92.831,27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21.10.2016. posl.br.:Pn-3203/16, tužba od 21.10.2016. posl.br.:Pn-3202/16, tužba od 11.11.2016. posl.br.:3392/16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IN TIME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18458216879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Velika cesta 78</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9.007,20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IOS, računi</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9.007,20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IOS, računi</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Odvjetnik Marko Ujević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89669284579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Preradovićeva 29</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236.562,50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Račun, specifikacija troškova</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236.562,50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Račun, specifikacija troškova</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Nataša Bijelić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54860640543</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Gjure Szaba 15</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Marina Glokević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91784515665</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Mahatme Gandhija 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10.</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Dragica Bijelić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03635140899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Kopernikova 34</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11.</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RIZ-ODAŠILJAČI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54068069668</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Božidarevićeva 13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100.000,00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29.07.2015. posl.br. Pn-343/17</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12.</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Tonći Bilić </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90421758516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Makarska, Zadarska 34</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24.589,76</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od 09.09.2016. posl.br.: Pn-2687/14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24.589,76</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Preduda OGS Zg od 09.09.2016. posl.br.: Pn-2687/14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13.</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NONIJ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45476787073</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Lavoslava Ružičke 10</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22.662,50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Vukovaru od 12.11.2014. posl.br.:P-342/2014, presuda ŽS u Slavonskom Brodu od 27.04.2017., posl.br.: Gž-488/16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22.662,50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Vukovaru od 12.11.2014. posl.br.:P-342/2014, presuda ŽS u Slavonskom Brodu od 27.04.2017., posl.br.: Gž-488/16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14.</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DAVOR PETROVIĆ, vl. ugostiteljskog obrta „Mexican bar Tequila</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78001008077</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Stjepana Radića 72</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22.662,50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Vukovaru od 12.11.2014. posl.br.:P-342/2014, presuda ŽS u Slavonskom Brodu od 27.04.2017., posl.br.: Gž-488/16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22.662,50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Vukovaru od 12.11.2014. posl.br.:P-342/2014, presuda ŽS u Slavonskom Brodu od 27.04.2017., posl.br.: Gž-488/16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15.</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RAJKO LUKIĆ, vl. zlatarsko-trgovačkog obrta „RIM“</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36176913106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J.J. Strossmayera – tržni centar</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22.662,50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Vukovaru od 12.11.2014. posl.br.:P-342/2014, presuda ŽS u Slavonskom Brodu od 27.04.2017., posl.br.: Gž-488/16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22.662,50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Vukovaru od 12.11.2014. posl.br.:P-342/2014, presuda ŽS u Slavonskom Brodu od 27.04.2017., posl.br.: Gž-488/16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16.</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Odvjetnik Daniel Brkan</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22199102283</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Horvaćanska cesta 45</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6.250,00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Račun</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6.250,00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Račun</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17.</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DISTRIEST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92203713237</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Slovenija, Sežana, Partizanska 75a</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42.736,93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Rješenje o ovrsi posl.br.: Ovrv-186/2016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42.736,93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Rješenje o ovrsi posl.br.: Ovrv-186/2016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18.</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ZIDAR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85272274160</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Rijeka, Janka Polić Kamova 85</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70,058,21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posl.br.: Pn-3705/14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70,058,21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posl.br.: Pn-3705/14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Marko Lokmer</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49852475199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Kastva, Brestovice 15</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68.351,94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posl.br.: Pn-3705/14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68.351,94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posl.br.: Pn-3705/14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20.</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Hrvatska radiotelevizija, javna ustanova</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68419124305</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Prisavlje 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4.811,43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Rješenje o ovrsi Ovrv-34526/16, računi, kamatni list</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4.811,43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Rješenje o ovrsi Ovrv-34526/16, računi, kamatni list</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21.</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Davor Jurišić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57498027200</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Rijeka, Braće Fućak 5a</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100.000,00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Zahtjev za objavu ispravka objavljene informacije + prilozi</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Zahtjev za objavu ispravka objavljene informacije + prilozi</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Ivica Bačić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17890045663</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Karlobag, Braće Radić 20</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77.350,73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Pn-588/15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77.350,73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Pn-588/15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Lucija Miše</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19561178092</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Petrinjska 48</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49.923,14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Pn-2108/14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49.923,14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Pn-2108/14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24.</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Karolina Šestak</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51659377425</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Turčin, Školska 19</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26.10.2016., posl.br.: Pn-3265/16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26.10.2016., posl.br.: Pn-3265/16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25.</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Dražen Krušelj</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42669161829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Ulica Gjure Szaba odvojak 14</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24.597,51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Pn-3330/15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24.597,51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Pn-3330/15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26.</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Mila Horvat</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49056615255</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Zagreb, Fran Folnegovića </w:t>
            </w:r>
            <w:r>
              <w:rPr>
                <w:rFonts w:hAnsi="Times New Roman" w:ascii="Times New Roman"/>
                <w:sz w:val="20"/>
                <w:szCs w:val="20"/>
              </w:rPr>
              <w:lastRenderedPageBreak/>
              <w:t>6A</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80.766,27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Tužba od 26.04.2016., </w:t>
            </w:r>
            <w:r>
              <w:rPr>
                <w:rFonts w:hAnsi="Times New Roman" w:ascii="Times New Roman"/>
                <w:sz w:val="20"/>
                <w:szCs w:val="20"/>
              </w:rPr>
              <w:lastRenderedPageBreak/>
              <w:t>obračun kamata</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59.050,62</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Tužba od 26.04.2016., </w:t>
            </w:r>
            <w:r>
              <w:rPr>
                <w:rFonts w:hAnsi="Times New Roman" w:ascii="Times New Roman"/>
                <w:sz w:val="20"/>
                <w:szCs w:val="20"/>
              </w:rPr>
              <w:lastRenderedPageBreak/>
              <w:t>obračun kamata</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27.</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Pavo Batinić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89769124584</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Ogrizovićeva 43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21.782,50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od 04.05.2017., posl.br.: Pn-4129/2015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21.782,50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od 04.05.2017., posl.br.: Pn-4129/2015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28.</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Hrvatska radiotelevizija, javna ustanova</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68419124305</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Prisavlje 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342.685,97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21.01.2011. posl.br.: P-790/11, obračun zateznih kamata, žalba od 12.05.2015.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342.685,97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21.01.2011. posl.br.: P-790/11, obračun zateznih kamata, žalba od 12.05.2015.</w:t>
            </w:r>
          </w:p>
        </w:tc>
      </w:tr>
      <w:tr w:rsidTr="006E6576" w:rsidR="006E6576" w:rsidRPr="00B40BEB">
        <w:trPr>
          <w:trHeight w:val="1114"/>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29.</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Franjo Akmadža</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29179154037</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Njemačka, Frankfurt am Main, Nobelring 23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posl.br.: Pn-2477/2016,  Tužba posl.br.: Pn-2756/2016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12.09.2016.g.</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Hrvatski svjetski kongres u Njemačkoj (HSKNJ)</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11318472332</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Njemačka, Berlin, Joachimsthaler Strasse 15</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posl.br.: Pn-2477/2016, tužba posl.br.: Pn-2756/2016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posl.br.: Pn-2477/2016, tužba posl.br.: Pn-2756/2016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31.</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Marko Benčić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64465867029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Varaždin, Jalkovečka ulica 160 J</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39.989,01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Varaždinu, posl.br.: P-1330/14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39.989,01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Varaždinu, posl.br.: P-1330/14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32.</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Draga Vrban</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87219704543</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Gospić, Smiljanska 2</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29.931,21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Pn-320/15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29.931,21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Pn-320/15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33.</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Hrvatski audiovizualni centar</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27103918402</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Nova ves 18</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35.000,00</w:t>
            </w:r>
          </w:p>
        </w:tc>
        <w:tc>
          <w:tcPr>
            <w:tcW w:type="pct" w:w="694"/>
            <w:vAlign w:val="center"/>
          </w:tcPr>
          <w:p w:rsidRDefault="006E6576" w:rsidP="006E6576" w:rsidR="006E6576">
            <w:pPr>
              <w:pStyle w:val="Bezproreda"/>
              <w:rPr>
                <w:rFonts w:hAnsi="Times New Roman" w:ascii="Times New Roman"/>
                <w:sz w:val="20"/>
                <w:szCs w:val="20"/>
              </w:rPr>
            </w:pPr>
            <w:r>
              <w:rPr>
                <w:rFonts w:hAnsi="Times New Roman" w:ascii="Times New Roman"/>
                <w:sz w:val="20"/>
                <w:szCs w:val="20"/>
              </w:rPr>
              <w:t>Tužba od 15.12.2016. pod posl.br.: Pn-3789/16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35.000,00</w:t>
            </w:r>
          </w:p>
        </w:tc>
        <w:tc>
          <w:tcPr>
            <w:tcW w:type="pct" w:w="694"/>
            <w:vAlign w:val="center"/>
          </w:tcPr>
          <w:p w:rsidRDefault="006E6576" w:rsidP="006E6576" w:rsidR="006E6576">
            <w:pPr>
              <w:pStyle w:val="Bezproreda"/>
              <w:rPr>
                <w:rFonts w:hAnsi="Times New Roman" w:ascii="Times New Roman"/>
                <w:sz w:val="20"/>
                <w:szCs w:val="20"/>
              </w:rPr>
            </w:pPr>
            <w:r>
              <w:rPr>
                <w:rFonts w:hAnsi="Times New Roman" w:ascii="Times New Roman"/>
                <w:sz w:val="20"/>
                <w:szCs w:val="20"/>
              </w:rPr>
              <w:t>Tužba od 15.12.2016. pod posl.br.: Pn-3789/16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34.</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Dr. sc. Darko Dvornik</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79063434102</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Cimermanova 40</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232.645,08</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Pn-2088/12</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232.645,08</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Pn-2088/12</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35.</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Jelena Morović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91783668989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Karlobag, Lukovo Šugarje 27</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32.547,96</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Pn-321/15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32.547,96</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Pn-321/15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36.</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RIZ-Odašiljači d.d.</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54068069668</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Božidarevićeva 13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37.</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Dragica Bijelić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03635140899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Kopernikova 34</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38.</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Marina Glokević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91784515655</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Mahatme Ghandija 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39.</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Aleksandar Bijelić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22162260658</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Kopernikova 34</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40.</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Nataša Bijelić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54860640543</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Gjure Szaba 15</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19.443,60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41.</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Bariša Čolak</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23121961654</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BIH, Mostar, Biskupa Buconjića 1a</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217.128,40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Tužba od 11.01.2016.g., zapisnik od </w:t>
            </w:r>
            <w:r>
              <w:rPr>
                <w:rFonts w:hAnsi="Times New Roman" w:ascii="Times New Roman"/>
                <w:sz w:val="20"/>
                <w:szCs w:val="20"/>
              </w:rPr>
              <w:lastRenderedPageBreak/>
              <w:t>08.03.2017.</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117.418,06</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Tužba od 11.01.2016.g., zapisnik od </w:t>
            </w:r>
            <w:r>
              <w:rPr>
                <w:rFonts w:hAnsi="Times New Roman" w:ascii="Times New Roman"/>
                <w:sz w:val="20"/>
                <w:szCs w:val="20"/>
              </w:rPr>
              <w:lastRenderedPageBreak/>
              <w:t>08.03.2017</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42.</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Klinički bolnički centar Osijek</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89819375646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Osijek, Josipa Huttlera 4</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69.938,67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Osijeku, posl.br.: P-971/2013</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69.938,67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OS u Osijeku, posl.br.: P-971/2013</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43.</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Domagoj Vučkov</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70222946336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Rijeka, Slavka Karautzeka 82</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69.379,12</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Pn-4070/14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69.379,12</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Pn-4070/14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44.</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Željko Sabo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03218069026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Trg Hrvatske republike 3/32</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113.482,46</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Pn-717/14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112.982,46</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Pn-717/14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45.</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Željko Sabo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03218069026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Trg Hrvatske republike 3/32</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136.728,07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27.02.2014.g.</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110.549,35</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27.02.2014.g</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46.</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Željko Sabo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03218069026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Trg Hrvatske republike 3/32</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39.623,28</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Pn-718/14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39.123,28</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Pn-718/14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47.</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Hrvatski telekom d.d.</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81793146560</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Roberta Frangeša Mihanovića 9</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77.364,13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Specifikacija potraživanja, IOS, obračun kamata</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77.364,13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Specifikacija potraživanja, IOS, obračun kamata</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48.</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HINA – Hrvatska izvještajna novinska agencija</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41387373932</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Marulićev trg 16</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62.843,47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Računi, obračun zateznih kamata</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62.843,47</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Računi, obračun zateznih kamata</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49.</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Weber Escal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42257427313</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Hrvatski Leskovac, Zastavnice 38a</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8.927,11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Rješenje o ovrsi, posl.br.: Ovrv-8/2016, obračun kamata</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8.927,11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Rješenje o ovrsi, posl.br.: Ovrv-8/2016, obračun kamata</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50.</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Josip Rohaček</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61982045729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Horvaćanska cesta 31 D</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30.231,60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Pn-3317/15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30.231,60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Pn-3317/15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51.</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Aleksandra Jurić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97122257896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Malešnica 48</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15.000,00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 presuda ŽS u Zg, posl.br.: Gž-2027/16, rješenje o nasljeđivanju</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15.000,00</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Pn-389/15, presuda ŽS u Zg, posl.br.: Gž-2027/16, rješenje o nasljeđivanju</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52.</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 Stipe Puđa</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85386684587</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Dubrovnik, Za Kapelicom 18</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206.445,34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Pn-3162/14,  Presuda OGS u Zg, posl.br.: Pn-3217/14,  Presuda OGS u Zg, posl.br.: Pn-1888/2015,  Presuda OGS u Zg, posl.br.: Pn-651/15, tužba, posl.br.: Pn-3049/2014</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206.445,34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Pn-3162/14,  Presuda OGS u Zg, posl.br.: Pn-3217/14,  Presuda OGS u Zg, posl.br.: Pn-1888/2015,  Presuda OGS u Zg, posl.br.: Pn-651/15, tužba, posl.br.: Pn-3049/2014</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53.</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Marina Bačić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17437393661</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Karlobag, Jerka Rukavine 28</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23.847,62</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27.01.2015.g, obračun kamata</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23.847,62</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Tužba od 27.01.2015.g, obračun kamata</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54.</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Zvonko Bačič</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86031248989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Karlobag, Jerka Rukavine 28</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64.277,83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Pn-344/15, obračun kamata</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64.277,83</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Pn-344/15, obračun kamata</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55.</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Marija Smojver-Bačić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95973428824</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Karlobag, Ante Starčevića 1</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28.672,91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Pn-319/15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28.672,91</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u Zg, posl.br.: Pn-319/15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56.</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Tiskara Zagreb d.o.o.</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24449097646</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Radnička cesta 210</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233.962,05</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IOS, okt, računi</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233.962,05</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IOS, okt, računi</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57.</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Bojan Islamović</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20169204477</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Split, Put skalica 3</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44.385,34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Pn-2914/15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44.385,34</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Pn-2914/15</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58.</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Jadranka Fržop</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33433328789</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Vodice, Ranka Marinkovića 15</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54.001,29</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3345/16</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54.001,29</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3345/16</w:t>
            </w:r>
          </w:p>
        </w:tc>
      </w:tr>
      <w:tr w:rsidTr="006E6576" w:rsidR="006E6576" w:rsidRPr="00B40BEB">
        <w:trPr>
          <w:jc w:val="center"/>
        </w:trPr>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59.</w:t>
            </w:r>
          </w:p>
        </w:tc>
        <w:tc>
          <w:tcPr>
            <w:tcW w:type="pct" w:w="716"/>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Željka Nenadić Tabak</w:t>
            </w:r>
          </w:p>
        </w:tc>
        <w:tc>
          <w:tcPr>
            <w:tcW w:type="pct" w:w="598"/>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39381627637</w:t>
            </w:r>
          </w:p>
        </w:tc>
        <w:tc>
          <w:tcPr>
            <w:tcW w:type="pct" w:w="663"/>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Marija Gorica, Brdovečka 22e</w:t>
            </w:r>
          </w:p>
        </w:tc>
        <w:tc>
          <w:tcPr>
            <w:tcW w:type="pct" w:w="56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89.111,32</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Pn-650/15</w:t>
            </w:r>
          </w:p>
        </w:tc>
        <w:tc>
          <w:tcPr>
            <w:tcW w:type="pct" w:w="507"/>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89.111,32</w:t>
            </w:r>
          </w:p>
        </w:tc>
        <w:tc>
          <w:tcPr>
            <w:tcW w:type="pct" w:w="694"/>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Presuda OGS Zg, posl.br.: Pn-650/15</w:t>
            </w:r>
          </w:p>
        </w:tc>
      </w:tr>
    </w:tbl>
    <w:p w:rsidRDefault="006E6576" w:rsidP="006E6576" w:rsidR="006E6576">
      <w:pPr>
        <w:pStyle w:val="Bezproreda"/>
        <w:rPr>
          <w:rFonts w:hAnsi="Times New Roman" w:ascii="Times New Roman"/>
          <w:sz w:val="24"/>
        </w:rPr>
      </w:pPr>
    </w:p>
    <w:p w:rsidRDefault="006E6576" w:rsidP="006E6576" w:rsidR="006E6576">
      <w:pPr>
        <w:pStyle w:val="Bezproreda"/>
        <w:rPr>
          <w:rFonts w:hAnsi="Times New Roman" w:ascii="Times New Roman"/>
          <w:sz w:val="24"/>
        </w:rPr>
      </w:pPr>
    </w:p>
    <w:p w:rsidRDefault="006E6576" w:rsidP="006E6576" w:rsidR="006E6576">
      <w:pPr>
        <w:pStyle w:val="Bezproreda"/>
        <w:rPr>
          <w:rFonts w:hAnsi="Times New Roman" w:ascii="Times New Roman"/>
          <w:sz w:val="24"/>
        </w:rPr>
      </w:pPr>
    </w:p>
    <w:p w:rsidRDefault="006E6576" w:rsidP="006E6576" w:rsidR="006E6576">
      <w:pPr>
        <w:pStyle w:val="Bezproreda"/>
        <w:rPr>
          <w:rFonts w:hAnsi="Times New Roman" w:ascii="Times New Roman"/>
          <w:sz w:val="24"/>
        </w:rPr>
      </w:pPr>
    </w:p>
    <w:p w:rsidRDefault="006E6576" w:rsidP="006E6576" w:rsidR="006E6576">
      <w:pPr>
        <w:pStyle w:val="Bezproreda"/>
        <w:rPr>
          <w:rFonts w:hAnsi="Times New Roman" w:ascii="Times New Roman"/>
          <w:sz w:val="24"/>
        </w:rPr>
      </w:pPr>
    </w:p>
    <w:tbl>
      <w:tblPr>
        <w:tblpPr w:tblpY="1" w:tblpXSpec="center" w:vertAnchor="text" w:rightFromText="180" w:leftFromText="180"/>
        <w:tblOverlap w:val="never"/>
        <w:tblW w:type="pct" w:w="547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43"/>
        <w:gridCol w:w="1455"/>
        <w:gridCol w:w="1316"/>
        <w:gridCol w:w="1460"/>
        <w:gridCol w:w="1139"/>
        <w:gridCol w:w="1411"/>
        <w:gridCol w:w="1675"/>
      </w:tblGrid>
      <w:tr w:rsidTr="006E6576" w:rsidR="006E6576" w:rsidRPr="00B40BEB">
        <w:trPr>
          <w:jc w:val="center"/>
        </w:trPr>
        <w:tc>
          <w:tcPr>
            <w:tcW w:type="pct" w:w="611"/>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pct" w:w="774"/>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pct" w:w="647"/>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pct" w:w="718"/>
            <w:shd w:themeFill="background1" w:fill="FFFFFF" w:color="auto" w:val="clear"/>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pct" w:w="611"/>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Iznos osporene tražbine</w:t>
            </w:r>
          </w:p>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pct" w:w="751"/>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Razlog osporavanja tražbine</w:t>
            </w:r>
          </w:p>
        </w:tc>
        <w:tc>
          <w:tcPr>
            <w:tcW w:type="pct" w:w="887"/>
            <w:vAlign w:val="center"/>
          </w:tcPr>
          <w:p w:rsidRDefault="006E6576" w:rsidP="006E6576" w:rsidR="006E6576" w:rsidRPr="00B40BEB">
            <w:pPr>
              <w:pStyle w:val="Bezproreda"/>
              <w:jc w:val="center"/>
              <w:rPr>
                <w:rFonts w:hAnsi="Times New Roman" w:ascii="Times New Roman"/>
                <w:sz w:val="24"/>
                <w:szCs w:val="24"/>
              </w:rPr>
            </w:pPr>
            <w:r w:rsidRPr="00B40BEB">
              <w:rPr>
                <w:rFonts w:hAnsi="Times New Roman" w:ascii="Times New Roman"/>
                <w:sz w:val="24"/>
                <w:szCs w:val="24"/>
              </w:rPr>
              <w:t>Oznaka ovršne isprave ako se tražbine zasniva na ovršnoj ispravi</w:t>
            </w:r>
          </w:p>
        </w:tc>
      </w:tr>
      <w:tr w:rsidTr="006E6576" w:rsidR="006E6576" w:rsidRPr="00B40BEB">
        <w:trPr>
          <w:jc w:val="center"/>
        </w:trPr>
        <w:tc>
          <w:tcPr>
            <w:tcW w:type="pct" w:w="611"/>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11.</w:t>
            </w:r>
          </w:p>
        </w:tc>
        <w:tc>
          <w:tcPr>
            <w:tcW w:type="pct" w:w="774"/>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RIZ-ODAŠILJAČI d.o.o.</w:t>
            </w:r>
          </w:p>
        </w:tc>
        <w:tc>
          <w:tcPr>
            <w:tcW w:type="pct" w:w="64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54068069668</w:t>
            </w:r>
          </w:p>
        </w:tc>
        <w:tc>
          <w:tcPr>
            <w:tcW w:type="pct" w:w="718"/>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Božidarevićeva 13</w:t>
            </w:r>
          </w:p>
        </w:tc>
        <w:tc>
          <w:tcPr>
            <w:tcW w:type="pct" w:w="61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200.000,00</w:t>
            </w:r>
          </w:p>
        </w:tc>
        <w:tc>
          <w:tcPr>
            <w:tcW w:type="pct" w:w="75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Previsoko prijavljen iznos nematerijalne štete</w:t>
            </w:r>
          </w:p>
        </w:tc>
        <w:tc>
          <w:tcPr>
            <w:tcW w:type="pct" w:w="88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w:t>
            </w:r>
          </w:p>
        </w:tc>
      </w:tr>
      <w:tr w:rsidTr="006E6576" w:rsidR="006E6576" w:rsidRPr="00B40BEB">
        <w:trPr>
          <w:jc w:val="center"/>
        </w:trPr>
        <w:tc>
          <w:tcPr>
            <w:tcW w:type="pct" w:w="611"/>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21.</w:t>
            </w:r>
          </w:p>
        </w:tc>
        <w:tc>
          <w:tcPr>
            <w:tcW w:type="pct" w:w="774"/>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Davor Jurišić</w:t>
            </w:r>
          </w:p>
        </w:tc>
        <w:tc>
          <w:tcPr>
            <w:tcW w:type="pct" w:w="64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57498027200</w:t>
            </w:r>
          </w:p>
        </w:tc>
        <w:tc>
          <w:tcPr>
            <w:tcW w:type="pct" w:w="718"/>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Rijeka, Braće Fućak 5a</w:t>
            </w:r>
          </w:p>
        </w:tc>
        <w:tc>
          <w:tcPr>
            <w:tcW w:type="pct" w:w="611"/>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Pr>
                <w:rFonts w:hAnsi="Times New Roman" w:ascii="Times New Roman"/>
                <w:sz w:val="20"/>
                <w:szCs w:val="20"/>
              </w:rPr>
              <w:t>40.000,00</w:t>
            </w:r>
            <w:r w:rsidRPr="00871C59">
              <w:rPr>
                <w:rFonts w:hAnsi="Times New Roman" w:ascii="Times New Roman"/>
                <w:sz w:val="20"/>
                <w:szCs w:val="20"/>
              </w:rPr>
              <w:t xml:space="preserve"> </w:t>
            </w:r>
          </w:p>
        </w:tc>
        <w:tc>
          <w:tcPr>
            <w:tcW w:type="pct" w:w="751"/>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Pr>
                <w:rFonts w:hAnsi="Times New Roman" w:ascii="Times New Roman"/>
                <w:sz w:val="20"/>
                <w:szCs w:val="20"/>
              </w:rPr>
              <w:t>Previsoko prijavljen iznos nematerijalne štete</w:t>
            </w:r>
          </w:p>
        </w:tc>
        <w:tc>
          <w:tcPr>
            <w:tcW w:type="pct" w:w="887"/>
            <w:shd w:themeFill="background1" w:fill="FFFFFF" w:color="auto" w:val="clear"/>
            <w:vAlign w:val="center"/>
          </w:tcPr>
          <w:p w:rsidRDefault="006E6576" w:rsidP="006E6576" w:rsidR="006E6576" w:rsidRPr="00871C59">
            <w:pPr>
              <w:pStyle w:val="Bezproreda"/>
              <w:jc w:val="center"/>
              <w:rPr>
                <w:rFonts w:hAnsi="Times New Roman" w:ascii="Times New Roman"/>
                <w:sz w:val="20"/>
                <w:szCs w:val="20"/>
              </w:rPr>
            </w:pPr>
            <w:r>
              <w:rPr>
                <w:rFonts w:hAnsi="Times New Roman" w:ascii="Times New Roman"/>
                <w:sz w:val="20"/>
                <w:szCs w:val="20"/>
              </w:rPr>
              <w:t>-</w:t>
            </w:r>
          </w:p>
        </w:tc>
      </w:tr>
      <w:tr w:rsidTr="006E6576" w:rsidR="006E6576" w:rsidRPr="00B40BEB">
        <w:trPr>
          <w:jc w:val="center"/>
        </w:trPr>
        <w:tc>
          <w:tcPr>
            <w:tcW w:type="pct" w:w="611"/>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26.</w:t>
            </w:r>
          </w:p>
        </w:tc>
        <w:tc>
          <w:tcPr>
            <w:tcW w:type="pct" w:w="774"/>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Mila Horvat</w:t>
            </w:r>
          </w:p>
        </w:tc>
        <w:tc>
          <w:tcPr>
            <w:tcW w:type="pct" w:w="64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49056615255</w:t>
            </w:r>
          </w:p>
        </w:tc>
        <w:tc>
          <w:tcPr>
            <w:tcW w:type="pct" w:w="718"/>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Zagreb, Fran Folnegovića 6A</w:t>
            </w:r>
          </w:p>
        </w:tc>
        <w:tc>
          <w:tcPr>
            <w:tcW w:type="pct" w:w="61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21.715,65</w:t>
            </w:r>
          </w:p>
        </w:tc>
        <w:tc>
          <w:tcPr>
            <w:tcW w:type="pct" w:w="75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Previsoko prijavljen iznos nematerijalne štete</w:t>
            </w:r>
          </w:p>
        </w:tc>
        <w:tc>
          <w:tcPr>
            <w:tcW w:type="pct" w:w="88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w:t>
            </w:r>
          </w:p>
        </w:tc>
      </w:tr>
      <w:tr w:rsidTr="006E6576" w:rsidR="006E6576" w:rsidRPr="00B40BEB">
        <w:trPr>
          <w:jc w:val="center"/>
        </w:trPr>
        <w:tc>
          <w:tcPr>
            <w:tcW w:type="pct" w:w="611"/>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41.</w:t>
            </w:r>
          </w:p>
        </w:tc>
        <w:tc>
          <w:tcPr>
            <w:tcW w:type="pct" w:w="774"/>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Bariša Čolak</w:t>
            </w:r>
          </w:p>
        </w:tc>
        <w:tc>
          <w:tcPr>
            <w:tcW w:type="pct" w:w="64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23121961654</w:t>
            </w:r>
          </w:p>
        </w:tc>
        <w:tc>
          <w:tcPr>
            <w:tcW w:type="pct" w:w="718"/>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BIH, Mostar, Biskupa Buconjića 1a</w:t>
            </w:r>
          </w:p>
        </w:tc>
        <w:tc>
          <w:tcPr>
            <w:tcW w:type="pct" w:w="61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99.710,34</w:t>
            </w:r>
          </w:p>
        </w:tc>
        <w:tc>
          <w:tcPr>
            <w:tcW w:type="pct" w:w="75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Previsoko prijavljen iznos nematerijalne štete</w:t>
            </w:r>
          </w:p>
        </w:tc>
        <w:tc>
          <w:tcPr>
            <w:tcW w:type="pct" w:w="88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w:t>
            </w:r>
          </w:p>
        </w:tc>
      </w:tr>
      <w:tr w:rsidTr="006E6576" w:rsidR="006E6576" w:rsidRPr="00B40BEB">
        <w:trPr>
          <w:jc w:val="center"/>
        </w:trPr>
        <w:tc>
          <w:tcPr>
            <w:tcW w:type="pct" w:w="611"/>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44.</w:t>
            </w:r>
          </w:p>
        </w:tc>
        <w:tc>
          <w:tcPr>
            <w:tcW w:type="pct" w:w="774"/>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Željko Sabo</w:t>
            </w:r>
          </w:p>
        </w:tc>
        <w:tc>
          <w:tcPr>
            <w:tcW w:type="pct" w:w="64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03218069026</w:t>
            </w:r>
          </w:p>
        </w:tc>
        <w:tc>
          <w:tcPr>
            <w:tcW w:type="pct" w:w="718"/>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Trg Hrvatske republike 3/32</w:t>
            </w:r>
          </w:p>
        </w:tc>
        <w:tc>
          <w:tcPr>
            <w:tcW w:type="pct" w:w="61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500,00</w:t>
            </w:r>
          </w:p>
        </w:tc>
        <w:tc>
          <w:tcPr>
            <w:tcW w:type="pct" w:w="75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Preuranjeno prijavljena tražbina nižeg isplatnog reda</w:t>
            </w:r>
          </w:p>
        </w:tc>
        <w:tc>
          <w:tcPr>
            <w:tcW w:type="pct" w:w="88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w:t>
            </w:r>
          </w:p>
        </w:tc>
      </w:tr>
      <w:tr w:rsidTr="006E6576" w:rsidR="006E6576" w:rsidRPr="00B40BEB">
        <w:trPr>
          <w:jc w:val="center"/>
        </w:trPr>
        <w:tc>
          <w:tcPr>
            <w:tcW w:type="pct" w:w="611"/>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45.</w:t>
            </w:r>
          </w:p>
        </w:tc>
        <w:tc>
          <w:tcPr>
            <w:tcW w:type="pct" w:w="774"/>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Željko Sabo</w:t>
            </w:r>
          </w:p>
        </w:tc>
        <w:tc>
          <w:tcPr>
            <w:tcW w:type="pct" w:w="64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03218069026</w:t>
            </w:r>
          </w:p>
        </w:tc>
        <w:tc>
          <w:tcPr>
            <w:tcW w:type="pct" w:w="718"/>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Trg Hrvatske republike 3/32</w:t>
            </w:r>
          </w:p>
        </w:tc>
        <w:tc>
          <w:tcPr>
            <w:tcW w:type="pct" w:w="61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26.178,72</w:t>
            </w:r>
          </w:p>
        </w:tc>
        <w:tc>
          <w:tcPr>
            <w:tcW w:type="pct" w:w="75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 xml:space="preserve">Previsoko prijavljen iznos </w:t>
            </w:r>
            <w:r>
              <w:rPr>
                <w:rFonts w:hAnsi="Times New Roman" w:ascii="Times New Roman"/>
                <w:sz w:val="20"/>
                <w:szCs w:val="20"/>
              </w:rPr>
              <w:lastRenderedPageBreak/>
              <w:t>nematerijalne štete,  preuranjeno prijavljena tražbina nižeg isplatnog reda</w:t>
            </w:r>
          </w:p>
        </w:tc>
        <w:tc>
          <w:tcPr>
            <w:tcW w:type="pct" w:w="88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w:t>
            </w:r>
          </w:p>
        </w:tc>
      </w:tr>
      <w:tr w:rsidTr="006E6576" w:rsidR="006E6576" w:rsidRPr="00B40BEB">
        <w:trPr>
          <w:jc w:val="center"/>
        </w:trPr>
        <w:tc>
          <w:tcPr>
            <w:tcW w:type="pct" w:w="611"/>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lastRenderedPageBreak/>
              <w:t>46.</w:t>
            </w:r>
          </w:p>
        </w:tc>
        <w:tc>
          <w:tcPr>
            <w:tcW w:type="pct" w:w="774"/>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Željko Sabo</w:t>
            </w:r>
          </w:p>
        </w:tc>
        <w:tc>
          <w:tcPr>
            <w:tcW w:type="pct" w:w="64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03218069026</w:t>
            </w:r>
          </w:p>
        </w:tc>
        <w:tc>
          <w:tcPr>
            <w:tcW w:type="pct" w:w="718"/>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Vukovar, Trg Hrvatske republike 3/32</w:t>
            </w:r>
          </w:p>
        </w:tc>
        <w:tc>
          <w:tcPr>
            <w:tcW w:type="pct" w:w="61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500,00</w:t>
            </w:r>
          </w:p>
        </w:tc>
        <w:tc>
          <w:tcPr>
            <w:tcW w:type="pct" w:w="751"/>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Preuranjeno prijavljena tražbina nižeg isplatnog reda</w:t>
            </w:r>
          </w:p>
        </w:tc>
        <w:tc>
          <w:tcPr>
            <w:tcW w:type="pct" w:w="887"/>
            <w:shd w:themeFill="background1" w:fill="FFFFFF" w:color="auto" w:val="clear"/>
            <w:vAlign w:val="center"/>
          </w:tcPr>
          <w:p w:rsidRDefault="006E6576" w:rsidP="006E6576" w:rsidR="006E6576">
            <w:pPr>
              <w:pStyle w:val="Bezproreda"/>
              <w:jc w:val="center"/>
              <w:rPr>
                <w:rFonts w:hAnsi="Times New Roman" w:ascii="Times New Roman"/>
                <w:sz w:val="20"/>
                <w:szCs w:val="20"/>
              </w:rPr>
            </w:pPr>
            <w:r>
              <w:rPr>
                <w:rFonts w:hAnsi="Times New Roman" w:ascii="Times New Roman"/>
                <w:sz w:val="20"/>
                <w:szCs w:val="20"/>
              </w:rPr>
              <w:t>-</w:t>
            </w:r>
          </w:p>
        </w:tc>
      </w:tr>
    </w:tbl>
    <w:p w:rsidRDefault="00117885" w:rsidP="00117885" w:rsidR="00117885" w:rsidRPr="007F50B0">
      <w:pPr>
        <w:jc w:val="both"/>
        <w:rPr>
          <w:bCs/>
          <w:sz w:val="24"/>
          <w:szCs w:val="24"/>
        </w:rPr>
      </w:pPr>
    </w:p>
    <w:p w:rsidRDefault="00117885" w:rsidP="00313D9A" w:rsidR="002937FE" w:rsidRPr="007F50B0">
      <w:pPr>
        <w:jc w:val="both"/>
        <w:rPr>
          <w:bCs/>
          <w:sz w:val="24"/>
          <w:szCs w:val="24"/>
        </w:rPr>
      </w:pPr>
      <w:r>
        <w:rPr>
          <w:bCs/>
          <w:sz w:val="24"/>
          <w:szCs w:val="24"/>
        </w:rPr>
        <w:tab/>
        <w:t xml:space="preserve">Stečajni </w:t>
      </w:r>
      <w:r w:rsidR="002937FE" w:rsidRPr="007F50B0">
        <w:rPr>
          <w:bCs/>
          <w:sz w:val="24"/>
          <w:szCs w:val="24"/>
        </w:rPr>
        <w:t xml:space="preserve">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2A76AC">
        <w:rPr>
          <w:bCs/>
          <w:sz w:val="24"/>
          <w:szCs w:val="24"/>
        </w:rPr>
        <w:t>II višem isplatnom redu i navodi razloge za osporavanje pojedinih tražbina sukladno gore unesenoj tablici.</w:t>
      </w:r>
    </w:p>
    <w:p w:rsidRDefault="00024D98" w:rsidP="00B16170" w:rsidR="00024D98">
      <w:pPr>
        <w:numPr>
          <w:ilvl w:val="12"/>
          <w:numId w:val="0"/>
        </w:numPr>
        <w:ind w:firstLine="720"/>
        <w:jc w:val="both"/>
        <w:rPr>
          <w:bCs/>
          <w:sz w:val="24"/>
          <w:szCs w:val="24"/>
        </w:rPr>
      </w:pPr>
      <w:r>
        <w:rPr>
          <w:bCs/>
          <w:sz w:val="24"/>
          <w:szCs w:val="24"/>
        </w:rPr>
        <w:t>Vjerovnik MARKO UJEVIĆ osporava potraživanje HRVATSKE RADIOTELEVIZIJE, a koje je priznao stečajni upravitelj u iznosu od 342.685,97 kn iz razloga što je u tablici prijavljenih i priznatih tražbina upisano da se radi o tužbi koja se vodi pod poslovnim brojem P-790/11 pred OGS u Zagrebu.</w:t>
      </w:r>
    </w:p>
    <w:p w:rsidRDefault="00024D98" w:rsidP="00B16170" w:rsidR="00B03181">
      <w:pPr>
        <w:numPr>
          <w:ilvl w:val="12"/>
          <w:numId w:val="0"/>
        </w:numPr>
        <w:ind w:firstLine="720"/>
        <w:jc w:val="both"/>
        <w:rPr>
          <w:bCs/>
          <w:sz w:val="24"/>
          <w:szCs w:val="24"/>
        </w:rPr>
      </w:pPr>
      <w:r>
        <w:rPr>
          <w:bCs/>
          <w:sz w:val="24"/>
          <w:szCs w:val="24"/>
        </w:rPr>
        <w:t>Vjerovnik MARKO UJEVIĆ osporava potraživanj</w:t>
      </w:r>
      <w:r w:rsidR="00FC2235">
        <w:rPr>
          <w:bCs/>
          <w:sz w:val="24"/>
          <w:szCs w:val="24"/>
        </w:rPr>
        <w:t>a</w:t>
      </w:r>
      <w:r>
        <w:rPr>
          <w:bCs/>
          <w:sz w:val="24"/>
          <w:szCs w:val="24"/>
        </w:rPr>
        <w:t xml:space="preserve"> ko</w:t>
      </w:r>
      <w:r w:rsidR="00FC2235">
        <w:rPr>
          <w:bCs/>
          <w:sz w:val="24"/>
          <w:szCs w:val="24"/>
        </w:rPr>
        <w:t>ja</w:t>
      </w:r>
      <w:r>
        <w:rPr>
          <w:bCs/>
          <w:sz w:val="24"/>
          <w:szCs w:val="24"/>
        </w:rPr>
        <w:t xml:space="preserve"> je priznao stečajni upravitelj, a koja su priznata s osnove podnesenih tužbi na ime nematerijalne naknade štete, </w:t>
      </w:r>
      <w:r w:rsidR="00FC2235">
        <w:rPr>
          <w:bCs/>
          <w:sz w:val="24"/>
          <w:szCs w:val="24"/>
        </w:rPr>
        <w:t>odnosno</w:t>
      </w:r>
      <w:r>
        <w:rPr>
          <w:bCs/>
          <w:sz w:val="24"/>
          <w:szCs w:val="24"/>
        </w:rPr>
        <w:t xml:space="preserve"> </w:t>
      </w:r>
      <w:r w:rsidR="002A76AC">
        <w:rPr>
          <w:bCs/>
          <w:sz w:val="24"/>
          <w:szCs w:val="24"/>
        </w:rPr>
        <w:t xml:space="preserve">u predmetima </w:t>
      </w:r>
      <w:r w:rsidR="00FC2235">
        <w:rPr>
          <w:bCs/>
          <w:sz w:val="24"/>
          <w:szCs w:val="24"/>
        </w:rPr>
        <w:t xml:space="preserve">koji </w:t>
      </w:r>
      <w:r>
        <w:rPr>
          <w:bCs/>
          <w:sz w:val="24"/>
          <w:szCs w:val="24"/>
        </w:rPr>
        <w:t>nisu pravomoćno okončani</w:t>
      </w:r>
      <w:r w:rsidR="002A76AC">
        <w:rPr>
          <w:bCs/>
          <w:sz w:val="24"/>
          <w:szCs w:val="24"/>
        </w:rPr>
        <w:t>, odnosno u kojima nije donesena pravomoćna odluka o prijavljenom potraživanju</w:t>
      </w:r>
      <w:r w:rsidR="00FC2235">
        <w:rPr>
          <w:bCs/>
          <w:sz w:val="24"/>
          <w:szCs w:val="24"/>
        </w:rPr>
        <w:t>: r.br. 2. KLINIKA ZA PSIHIJATRIJU VRAPČE, r.br. 3. ANDRIJA MIKULIĆ, r.br. 4. MARIJAN HANŽEKOVIĆ, r.br. 5. HANZA MEDIJA, r.br. 8. NATAŠA BIJELIĆ, r.br. 9. MARINA GLOKEVIĆ, r.br. 10. DRAGICA BIJELIĆ, r.br. 11. RIZ ODAŠILJAČI, r.br. 12. TONČI BILIĆ, r.br. 18. ZIDAR d.o.o., r.br. 19. MARKO LO</w:t>
      </w:r>
      <w:r w:rsidR="002A76AC">
        <w:rPr>
          <w:bCs/>
          <w:sz w:val="24"/>
          <w:szCs w:val="24"/>
        </w:rPr>
        <w:t>KM</w:t>
      </w:r>
      <w:r w:rsidR="00FC2235">
        <w:rPr>
          <w:bCs/>
          <w:sz w:val="24"/>
          <w:szCs w:val="24"/>
        </w:rPr>
        <w:t>ER, r.br. 21. DAVOR JURIŠIĆ, r.br. 22. IVICA BAČIĆ, r.br. 23. LUCIJA MIŠE, r.br. 24. KAROLINA ŠESTAK, r.br. 25. DRAŽEN KRUŠELJ, r.br. 26. MILA HORVAT, r.br. 27. PAVO BATINIĆ, r.br. 29. FRANJO AKMAĐA, r.br. 30. HRVATSKI SVJETSKI KONGRES U NJEMAČKOJ, r.br. 31. MARKO BENČIĆ, r.br. 32. DRAGA VRBAN, r.br. 33. HRVATSKI AUDIOVIZUALNI CENTAR, r.br. 34. DARKO DVORNIK, r.br. 35. JELENA MOROVIĆ, r.br. 36. RIZ ODAŠILJAČI d.d., r.br. 37. DRAGICA BIJELIĆ, r.br. 38. MARINA GLO</w:t>
      </w:r>
      <w:r w:rsidR="002A76AC">
        <w:rPr>
          <w:bCs/>
          <w:sz w:val="24"/>
          <w:szCs w:val="24"/>
        </w:rPr>
        <w:t>KEVIĆ</w:t>
      </w:r>
      <w:r w:rsidR="00FC2235">
        <w:rPr>
          <w:bCs/>
          <w:sz w:val="24"/>
          <w:szCs w:val="24"/>
        </w:rPr>
        <w:t>, r.br. 39. ALEKSANDAR BIJELIĆ, r.br. 40. NATAŠA BIJELIĆ, r.br. 41. BARIŠA ĆOLAK, r.br. 42. KLINIČKI BOLNIČKI CENTAR OSIJEK, r.br. 43. DOMAGOJ VUČKO, r.br. 44. ŽELJKO SABO, r.br. 45. ŽELJKO SABO, r.br. 46, ŽELJKO SABO, r.br. 50. JOSIP ROHAČEK, r.br. 52. STIPE PUĐA, r.br. 53. MARINA BAČIĆ, r.br. 54. ZVONKO BAČIĆ</w:t>
      </w:r>
      <w:r w:rsidR="00CB58DB">
        <w:rPr>
          <w:bCs/>
          <w:sz w:val="24"/>
          <w:szCs w:val="24"/>
        </w:rPr>
        <w:t>, r.br. 55. MARIJA SMOJE BAČIĆ</w:t>
      </w:r>
      <w:r w:rsidR="00B03181">
        <w:rPr>
          <w:bCs/>
          <w:sz w:val="24"/>
          <w:szCs w:val="24"/>
        </w:rPr>
        <w:t>.</w:t>
      </w:r>
    </w:p>
    <w:p w:rsidRDefault="00CB58DB" w:rsidP="00B16170" w:rsidR="00024D98">
      <w:pPr>
        <w:numPr>
          <w:ilvl w:val="12"/>
          <w:numId w:val="0"/>
        </w:numPr>
        <w:ind w:firstLine="720"/>
        <w:jc w:val="both"/>
        <w:rPr>
          <w:bCs/>
          <w:sz w:val="24"/>
          <w:szCs w:val="24"/>
        </w:rPr>
      </w:pPr>
      <w:r>
        <w:rPr>
          <w:bCs/>
          <w:sz w:val="24"/>
          <w:szCs w:val="24"/>
        </w:rPr>
        <w:t>Punomoćnik vjerovnik</w:t>
      </w:r>
      <w:r w:rsidR="006F1F4B">
        <w:rPr>
          <w:bCs/>
          <w:sz w:val="24"/>
          <w:szCs w:val="24"/>
        </w:rPr>
        <w:t>a</w:t>
      </w:r>
      <w:r>
        <w:rPr>
          <w:bCs/>
          <w:sz w:val="24"/>
          <w:szCs w:val="24"/>
        </w:rPr>
        <w:t xml:space="preserve"> RIZ ODAŠILJAČI d.d., Dragica Bijelić, Marina Glokević, Aleksandar Bijelić i Nataša Bijelić pod r.br. 36. do 40. tablice prijavljenih i priznatih tražbina, navodi da je u predmetu Pn-389/15</w:t>
      </w:r>
      <w:r w:rsidR="006F1F4B">
        <w:rPr>
          <w:bCs/>
          <w:sz w:val="24"/>
          <w:szCs w:val="24"/>
        </w:rPr>
        <w:t xml:space="preserve"> donesena pravomoćna odluka.</w:t>
      </w:r>
    </w:p>
    <w:p w:rsidRDefault="00024D98" w:rsidP="00B16170" w:rsidR="00024D98" w:rsidRPr="007F50B0">
      <w:pPr>
        <w:numPr>
          <w:ilvl w:val="12"/>
          <w:numId w:val="0"/>
        </w:numPr>
        <w:ind w:firstLine="720"/>
        <w:jc w:val="both"/>
        <w:rPr>
          <w:bCs/>
          <w:sz w:val="24"/>
          <w:szCs w:val="24"/>
        </w:rPr>
      </w:pPr>
    </w:p>
    <w:p w:rsidRDefault="006F1F4B" w:rsidP="00B16170" w:rsidR="00632C10" w:rsidRPr="007F50B0">
      <w:pPr>
        <w:numPr>
          <w:ilvl w:val="12"/>
          <w:numId w:val="0"/>
        </w:numPr>
        <w:ind w:firstLine="720"/>
        <w:jc w:val="both"/>
        <w:rPr>
          <w:bCs/>
          <w:sz w:val="24"/>
          <w:szCs w:val="24"/>
        </w:rPr>
      </w:pPr>
      <w:r>
        <w:rPr>
          <w:bCs/>
          <w:sz w:val="24"/>
          <w:szCs w:val="24"/>
        </w:rPr>
        <w:t xml:space="preserve">Potraživanja koja je priznao stečajni upravitelj, a nisu osporili stečajni vjerovnici, smatraju se utvrđenima. </w:t>
      </w:r>
    </w:p>
    <w:p w:rsidRDefault="00AD6A8F" w:rsidP="00B16170" w:rsidR="00AD6A8F" w:rsidRPr="007F50B0">
      <w:pPr>
        <w:numPr>
          <w:ilvl w:val="12"/>
          <w:numId w:val="0"/>
        </w:numPr>
        <w:ind w:firstLine="720"/>
        <w:jc w:val="both"/>
        <w:rPr>
          <w:bCs/>
          <w:sz w:val="24"/>
          <w:szCs w:val="24"/>
        </w:rPr>
      </w:pPr>
      <w:r w:rsidRPr="007F50B0">
        <w:rPr>
          <w:bCs/>
          <w:sz w:val="24"/>
          <w:szCs w:val="24"/>
        </w:rPr>
        <w:t xml:space="preserve">Utvrđuje se da su ispitane sve prijavljene tražbine, stečajni sudac izjavljuje da će rješenje o tome u kojem iznosu i u kojem isplatnom redu su utvrđene biti objavljeno na </w:t>
      </w:r>
      <w:r w:rsidRPr="007F50B0">
        <w:rPr>
          <w:bCs/>
          <w:sz w:val="24"/>
          <w:szCs w:val="24"/>
        </w:rPr>
        <w:lastRenderedPageBreak/>
        <w:t>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6F1F4B">
        <w:rPr>
          <w:bCs/>
          <w:sz w:val="24"/>
          <w:szCs w:val="24"/>
        </w:rPr>
        <w:t>11,36</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C50DE3" w:rsidP="00C50DE3" w:rsidR="00C50DE3">
      <w:pPr>
        <w:numPr>
          <w:ilvl w:val="0"/>
          <w:numId w:val="2"/>
        </w:numPr>
        <w:jc w:val="both"/>
        <w:rPr>
          <w:bCs/>
          <w:sz w:val="24"/>
          <w:szCs w:val="24"/>
        </w:rPr>
      </w:pPr>
      <w:r w:rsidRPr="007F50B0">
        <w:rPr>
          <w:bCs/>
          <w:sz w:val="24"/>
          <w:szCs w:val="24"/>
        </w:rPr>
        <w:t xml:space="preserve">za RH, MINISTARSTVO FINANCIJA, POREZNA UPRAVA </w:t>
      </w:r>
      <w:r>
        <w:rPr>
          <w:bCs/>
          <w:sz w:val="24"/>
          <w:szCs w:val="24"/>
        </w:rPr>
        <w:t>–</w:t>
      </w:r>
      <w:r w:rsidRPr="007F50B0">
        <w:rPr>
          <w:bCs/>
          <w:sz w:val="24"/>
          <w:szCs w:val="24"/>
        </w:rPr>
        <w:t xml:space="preserve"> </w:t>
      </w:r>
      <w:r>
        <w:rPr>
          <w:bCs/>
          <w:sz w:val="24"/>
          <w:szCs w:val="24"/>
        </w:rPr>
        <w:t>Mladen Crnjaković, zamjenik ŽDO Zagreb</w:t>
      </w:r>
    </w:p>
    <w:p w:rsidRDefault="00C50DE3" w:rsidP="00C50DE3" w:rsidR="00C50DE3">
      <w:pPr>
        <w:numPr>
          <w:ilvl w:val="0"/>
          <w:numId w:val="2"/>
        </w:numPr>
        <w:jc w:val="both"/>
        <w:rPr>
          <w:bCs/>
          <w:sz w:val="24"/>
          <w:szCs w:val="24"/>
        </w:rPr>
      </w:pPr>
      <w:r>
        <w:rPr>
          <w:bCs/>
          <w:sz w:val="24"/>
          <w:szCs w:val="24"/>
        </w:rPr>
        <w:t>odvjetnik MARKO UJEVIĆ</w:t>
      </w:r>
    </w:p>
    <w:p w:rsidRDefault="00C50DE3" w:rsidP="00C50DE3" w:rsidR="00C50DE3">
      <w:pPr>
        <w:numPr>
          <w:ilvl w:val="0"/>
          <w:numId w:val="2"/>
        </w:numPr>
        <w:jc w:val="both"/>
        <w:rPr>
          <w:bCs/>
          <w:sz w:val="24"/>
          <w:szCs w:val="24"/>
        </w:rPr>
      </w:pPr>
      <w:r>
        <w:rPr>
          <w:bCs/>
          <w:sz w:val="24"/>
          <w:szCs w:val="24"/>
        </w:rPr>
        <w:t>za MARIJANA HANŽEKOVIĆA i HANZA MEDIJA d.o.o. – Jelina Arsić iz OD Hanžeković i partneri</w:t>
      </w:r>
    </w:p>
    <w:p w:rsidRDefault="00C50DE3" w:rsidP="00C50DE3" w:rsidR="00C50DE3">
      <w:pPr>
        <w:numPr>
          <w:ilvl w:val="0"/>
          <w:numId w:val="2"/>
        </w:numPr>
        <w:jc w:val="both"/>
        <w:rPr>
          <w:bCs/>
          <w:sz w:val="24"/>
          <w:szCs w:val="24"/>
        </w:rPr>
      </w:pPr>
      <w:r>
        <w:rPr>
          <w:bCs/>
          <w:sz w:val="24"/>
          <w:szCs w:val="24"/>
        </w:rPr>
        <w:t>za JOSIP ROHAČEK – Tomislav Nikolić, odvjetnik u zamjenu za odvjetnika Alena Hranilovića</w:t>
      </w:r>
    </w:p>
    <w:p w:rsidRDefault="00C50DE3" w:rsidP="00C50DE3" w:rsidR="00C50DE3">
      <w:pPr>
        <w:numPr>
          <w:ilvl w:val="0"/>
          <w:numId w:val="2"/>
        </w:numPr>
        <w:jc w:val="both"/>
        <w:rPr>
          <w:bCs/>
          <w:sz w:val="24"/>
          <w:szCs w:val="24"/>
        </w:rPr>
      </w:pPr>
      <w:r>
        <w:rPr>
          <w:bCs/>
          <w:sz w:val="24"/>
          <w:szCs w:val="24"/>
        </w:rPr>
        <w:t>za MILA HORVAT – Zvonimir Rajić, odvjetnički vježbenik kod odvjetnika Nikole Badovinca</w:t>
      </w:r>
    </w:p>
    <w:p w:rsidRDefault="00C50DE3" w:rsidP="00C50DE3" w:rsidR="00C50DE3">
      <w:pPr>
        <w:numPr>
          <w:ilvl w:val="0"/>
          <w:numId w:val="2"/>
        </w:numPr>
        <w:jc w:val="both"/>
        <w:rPr>
          <w:bCs/>
          <w:sz w:val="24"/>
          <w:szCs w:val="24"/>
        </w:rPr>
      </w:pPr>
      <w:r>
        <w:rPr>
          <w:bCs/>
          <w:sz w:val="24"/>
          <w:szCs w:val="24"/>
        </w:rPr>
        <w:t>za ŽELJKA NENADIĆ TABAK – Bruno Kokot Živalj, punomoćnik</w:t>
      </w:r>
    </w:p>
    <w:p w:rsidRDefault="00C50DE3" w:rsidP="00C50DE3" w:rsidR="00C50DE3">
      <w:pPr>
        <w:numPr>
          <w:ilvl w:val="0"/>
          <w:numId w:val="2"/>
        </w:numPr>
        <w:jc w:val="both"/>
        <w:rPr>
          <w:bCs/>
          <w:sz w:val="24"/>
          <w:szCs w:val="24"/>
        </w:rPr>
      </w:pPr>
      <w:r>
        <w:rPr>
          <w:bCs/>
          <w:sz w:val="24"/>
          <w:szCs w:val="24"/>
        </w:rPr>
        <w:t>za HRVATSKI SVJETSKI KONGRES NJEMAČKA – Inga Slijepčević</w:t>
      </w:r>
    </w:p>
    <w:p w:rsidRDefault="00C50DE3" w:rsidP="00C50DE3" w:rsidR="00C50DE3">
      <w:pPr>
        <w:numPr>
          <w:ilvl w:val="0"/>
          <w:numId w:val="2"/>
        </w:numPr>
        <w:jc w:val="both"/>
        <w:rPr>
          <w:bCs/>
          <w:sz w:val="24"/>
          <w:szCs w:val="24"/>
        </w:rPr>
      </w:pPr>
      <w:r>
        <w:rPr>
          <w:bCs/>
          <w:sz w:val="24"/>
          <w:szCs w:val="24"/>
        </w:rPr>
        <w:t>za STIPE PUĐA – Inga Slijepčević</w:t>
      </w:r>
    </w:p>
    <w:p w:rsidRDefault="00C50DE3" w:rsidP="00C50DE3" w:rsidR="00C50DE3">
      <w:pPr>
        <w:numPr>
          <w:ilvl w:val="0"/>
          <w:numId w:val="2"/>
        </w:numPr>
        <w:jc w:val="both"/>
        <w:rPr>
          <w:bCs/>
          <w:sz w:val="24"/>
          <w:szCs w:val="24"/>
        </w:rPr>
      </w:pPr>
      <w:r>
        <w:rPr>
          <w:bCs/>
          <w:sz w:val="24"/>
          <w:szCs w:val="24"/>
        </w:rPr>
        <w:t>za FRANJO AKMADŽA – Inga Slijepčević</w:t>
      </w:r>
    </w:p>
    <w:p w:rsidRDefault="00C50DE3" w:rsidP="00C50DE3" w:rsidR="00C50DE3">
      <w:pPr>
        <w:numPr>
          <w:ilvl w:val="0"/>
          <w:numId w:val="2"/>
        </w:numPr>
        <w:jc w:val="both"/>
        <w:rPr>
          <w:bCs/>
          <w:sz w:val="24"/>
          <w:szCs w:val="24"/>
        </w:rPr>
      </w:pPr>
      <w:r>
        <w:rPr>
          <w:bCs/>
          <w:sz w:val="24"/>
          <w:szCs w:val="24"/>
        </w:rPr>
        <w:t>za BARIŠA ČOLAK – Žarko Brkić, punomoćnik</w:t>
      </w:r>
    </w:p>
    <w:p w:rsidRDefault="00C50DE3" w:rsidP="00C50DE3" w:rsidR="00C50DE3" w:rsidRPr="007F50B0">
      <w:pPr>
        <w:numPr>
          <w:ilvl w:val="0"/>
          <w:numId w:val="2"/>
        </w:numPr>
        <w:jc w:val="both"/>
        <w:rPr>
          <w:bCs/>
          <w:sz w:val="24"/>
          <w:szCs w:val="24"/>
        </w:rPr>
      </w:pPr>
      <w:r>
        <w:rPr>
          <w:bCs/>
          <w:sz w:val="24"/>
          <w:szCs w:val="24"/>
        </w:rPr>
        <w:t>za NATAŠA BIJELIĆ – odvjetnik Lovro Bađin u zamjenu za odvjetnika Filipa Žapera</w:t>
      </w:r>
    </w:p>
    <w:p w:rsidRDefault="00C50DE3" w:rsidP="00C50DE3" w:rsidR="00C50DE3" w:rsidRPr="007F50B0">
      <w:pPr>
        <w:numPr>
          <w:ilvl w:val="0"/>
          <w:numId w:val="2"/>
        </w:numPr>
        <w:jc w:val="both"/>
        <w:rPr>
          <w:bCs/>
          <w:sz w:val="24"/>
          <w:szCs w:val="24"/>
        </w:rPr>
      </w:pPr>
      <w:r>
        <w:rPr>
          <w:bCs/>
          <w:sz w:val="24"/>
          <w:szCs w:val="24"/>
        </w:rPr>
        <w:t>za MARINA GLOKEVIĆ – odvjetnik Lovro Bađin u zamjenu za odvjetnika Filipa Žapera</w:t>
      </w:r>
    </w:p>
    <w:p w:rsidRDefault="00C50DE3" w:rsidP="00C50DE3" w:rsidR="00C50DE3" w:rsidRPr="007F50B0">
      <w:pPr>
        <w:numPr>
          <w:ilvl w:val="0"/>
          <w:numId w:val="2"/>
        </w:numPr>
        <w:jc w:val="both"/>
        <w:rPr>
          <w:bCs/>
          <w:sz w:val="24"/>
          <w:szCs w:val="24"/>
        </w:rPr>
      </w:pPr>
      <w:r>
        <w:rPr>
          <w:bCs/>
          <w:sz w:val="24"/>
          <w:szCs w:val="24"/>
        </w:rPr>
        <w:t>za DRAGICA BIJELIĆ – odvjetnik Lovro Bađin u zamjenu za odvjetnika Filipa Žapera</w:t>
      </w:r>
    </w:p>
    <w:p w:rsidRDefault="00C50DE3" w:rsidP="00C50DE3" w:rsidR="00C50DE3" w:rsidRPr="007F50B0">
      <w:pPr>
        <w:numPr>
          <w:ilvl w:val="0"/>
          <w:numId w:val="2"/>
        </w:numPr>
        <w:jc w:val="both"/>
        <w:rPr>
          <w:bCs/>
          <w:sz w:val="24"/>
          <w:szCs w:val="24"/>
        </w:rPr>
      </w:pPr>
      <w:r>
        <w:rPr>
          <w:bCs/>
          <w:sz w:val="24"/>
          <w:szCs w:val="24"/>
        </w:rPr>
        <w:t>za ALEKSANDAR BIJELIĆ – odvjetnik Lovro Bađin u zamjenu za odvjetnika Filipa Žapera</w:t>
      </w:r>
    </w:p>
    <w:p w:rsidRDefault="00C50DE3" w:rsidP="00C50DE3" w:rsidR="00C50DE3">
      <w:pPr>
        <w:numPr>
          <w:ilvl w:val="0"/>
          <w:numId w:val="2"/>
        </w:numPr>
        <w:jc w:val="both"/>
        <w:rPr>
          <w:bCs/>
          <w:sz w:val="24"/>
          <w:szCs w:val="24"/>
        </w:rPr>
      </w:pPr>
      <w:r>
        <w:rPr>
          <w:bCs/>
          <w:sz w:val="24"/>
          <w:szCs w:val="24"/>
        </w:rPr>
        <w:t>za RIZ ODAŠILJAČI d.o.o. – odvjetnik Lovro Bađin u zamjenu za odvjetnika Filipa Žapera</w:t>
      </w:r>
    </w:p>
    <w:p w:rsidRDefault="00C50DE3" w:rsidP="00C50DE3" w:rsidR="00C50DE3">
      <w:pPr>
        <w:numPr>
          <w:ilvl w:val="0"/>
          <w:numId w:val="2"/>
        </w:numPr>
        <w:jc w:val="both"/>
        <w:rPr>
          <w:bCs/>
          <w:sz w:val="24"/>
          <w:szCs w:val="24"/>
        </w:rPr>
      </w:pPr>
      <w:r>
        <w:rPr>
          <w:bCs/>
          <w:sz w:val="24"/>
          <w:szCs w:val="24"/>
        </w:rPr>
        <w:t>za JADRANKA FRŽOP – Lucija Corić, vježbenica u OD Dominković i partneri</w:t>
      </w:r>
    </w:p>
    <w:p w:rsidRDefault="00C50DE3" w:rsidP="00C50DE3" w:rsidR="00C50DE3">
      <w:pPr>
        <w:numPr>
          <w:ilvl w:val="0"/>
          <w:numId w:val="2"/>
        </w:numPr>
        <w:jc w:val="both"/>
        <w:rPr>
          <w:bCs/>
          <w:sz w:val="24"/>
          <w:szCs w:val="24"/>
        </w:rPr>
      </w:pPr>
      <w:r>
        <w:rPr>
          <w:bCs/>
          <w:sz w:val="24"/>
          <w:szCs w:val="24"/>
        </w:rPr>
        <w:t>za ANDRIJA MIKULIĆ – Ana Gruber, odvjetnica u zamjenu za odvjetnika Anđelka Jureška</w:t>
      </w:r>
    </w:p>
    <w:p w:rsidRDefault="00C50DE3" w:rsidP="00C50DE3" w:rsidR="00C50DE3">
      <w:pPr>
        <w:numPr>
          <w:ilvl w:val="0"/>
          <w:numId w:val="2"/>
        </w:numPr>
        <w:jc w:val="both"/>
        <w:rPr>
          <w:bCs/>
          <w:sz w:val="24"/>
          <w:szCs w:val="24"/>
        </w:rPr>
      </w:pPr>
      <w:r>
        <w:rPr>
          <w:bCs/>
          <w:sz w:val="24"/>
          <w:szCs w:val="24"/>
        </w:rPr>
        <w:t>za DARKO DVORNIK – odvjetnik Ivo Dobrašić u zamjenu za odvjetnicu Margitu Kiš Kapetanović, zamjeničku punomoć prilaže spisu</w:t>
      </w:r>
    </w:p>
    <w:p w:rsidRDefault="00C50DE3" w:rsidP="00C50DE3" w:rsidR="00C50DE3">
      <w:pPr>
        <w:numPr>
          <w:ilvl w:val="0"/>
          <w:numId w:val="2"/>
        </w:numPr>
        <w:jc w:val="both"/>
        <w:rPr>
          <w:bCs/>
          <w:sz w:val="24"/>
          <w:szCs w:val="24"/>
        </w:rPr>
      </w:pPr>
      <w:r>
        <w:rPr>
          <w:bCs/>
          <w:sz w:val="24"/>
          <w:szCs w:val="24"/>
        </w:rPr>
        <w:t>za HRVATSKI AUDIOVIZUALNI CENTAR –Ante Meštrović odvjetnički vježbenik</w:t>
      </w:r>
    </w:p>
    <w:p w:rsidRDefault="00C50DE3" w:rsidP="00C50DE3" w:rsidR="00C50DE3">
      <w:pPr>
        <w:numPr>
          <w:ilvl w:val="0"/>
          <w:numId w:val="2"/>
        </w:numPr>
        <w:jc w:val="both"/>
        <w:rPr>
          <w:bCs/>
          <w:sz w:val="24"/>
          <w:szCs w:val="24"/>
        </w:rPr>
      </w:pPr>
      <w:r>
        <w:rPr>
          <w:bCs/>
          <w:sz w:val="24"/>
          <w:szCs w:val="24"/>
        </w:rPr>
        <w:t>za KLINIKA ZA PSIHIJATRIJU VRAPČE – Irena Matković, vježbnica u ZOU Bandalo i Labavić</w:t>
      </w:r>
    </w:p>
    <w:p w:rsidRDefault="00C50DE3" w:rsidP="00C50DE3" w:rsidR="00C50DE3">
      <w:pPr>
        <w:numPr>
          <w:ilvl w:val="0"/>
          <w:numId w:val="2"/>
        </w:numPr>
        <w:jc w:val="both"/>
        <w:rPr>
          <w:bCs/>
          <w:sz w:val="24"/>
          <w:szCs w:val="24"/>
        </w:rPr>
      </w:pPr>
      <w:r>
        <w:rPr>
          <w:bCs/>
          <w:sz w:val="24"/>
          <w:szCs w:val="24"/>
        </w:rPr>
        <w:t>za BOJAN KLAMOVIĆ – Soća Fruk Morina odvjetnička vježbenica kod odvjetnika Saše Poldana u zamjenu za odvjetnika Marija Granića, temeljem zamjeničke punomoći koju predaje u spis</w:t>
      </w:r>
    </w:p>
    <w:p w:rsidRDefault="00C50DE3" w:rsidP="00C50DE3" w:rsidR="00C50DE3">
      <w:pPr>
        <w:numPr>
          <w:ilvl w:val="0"/>
          <w:numId w:val="2"/>
        </w:numPr>
        <w:jc w:val="both"/>
        <w:rPr>
          <w:bCs/>
          <w:sz w:val="24"/>
          <w:szCs w:val="24"/>
        </w:rPr>
      </w:pPr>
      <w:r>
        <w:rPr>
          <w:bCs/>
          <w:sz w:val="24"/>
          <w:szCs w:val="24"/>
        </w:rPr>
        <w:lastRenderedPageBreak/>
        <w:t>za ALEKSANDA JURIĆ – Martina Perenčević, odvjetnica</w:t>
      </w:r>
    </w:p>
    <w:p w:rsidRDefault="00C50DE3" w:rsidP="00C50DE3" w:rsidR="00C50DE3" w:rsidRPr="007F50B0">
      <w:pPr>
        <w:numPr>
          <w:ilvl w:val="0"/>
          <w:numId w:val="2"/>
        </w:numPr>
        <w:jc w:val="both"/>
        <w:rPr>
          <w:bCs/>
          <w:sz w:val="24"/>
          <w:szCs w:val="24"/>
        </w:rPr>
      </w:pPr>
      <w:r>
        <w:rPr>
          <w:bCs/>
          <w:sz w:val="24"/>
          <w:szCs w:val="24"/>
        </w:rPr>
        <w:t>za DISTRIEST d.o.o. – odvjetnik Davorin Ivančić.</w:t>
      </w:r>
    </w:p>
    <w:p w:rsidRDefault="00C50DE3" w:rsidP="00B16170" w:rsidR="00C50DE3" w:rsidRPr="007F50B0">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4A3E09" w:rsidRPr="007F50B0">
        <w:rPr>
          <w:bCs/>
          <w:sz w:val="24"/>
          <w:szCs w:val="24"/>
        </w:rPr>
        <w:t>22. ožujka</w:t>
      </w:r>
      <w:r w:rsidR="00B21E56" w:rsidRPr="007F50B0">
        <w:rPr>
          <w:bCs/>
          <w:sz w:val="24"/>
          <w:szCs w:val="24"/>
        </w:rPr>
        <w:t xml:space="preserve">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7F50B0">
      <w:pPr>
        <w:numPr>
          <w:ilvl w:val="12"/>
          <w:numId w:val="0"/>
        </w:numPr>
        <w:ind w:firstLine="720"/>
        <w:jc w:val="both"/>
        <w:rPr>
          <w:bCs/>
          <w:sz w:val="24"/>
          <w:szCs w:val="24"/>
        </w:rPr>
      </w:pPr>
    </w:p>
    <w:p w:rsidRDefault="002937FE" w:rsidP="00B16170" w:rsidR="00A35E12">
      <w:pPr>
        <w:ind w:firstLine="720"/>
        <w:jc w:val="both"/>
        <w:rPr>
          <w:bCs/>
          <w:sz w:val="24"/>
          <w:szCs w:val="24"/>
        </w:rPr>
      </w:pPr>
      <w:r w:rsidRPr="007F50B0">
        <w:rPr>
          <w:bCs/>
          <w:sz w:val="24"/>
          <w:szCs w:val="24"/>
        </w:rPr>
        <w:t xml:space="preserve">Stečajni upravitelj izjavljuje kao u pisanom </w:t>
      </w:r>
      <w:r w:rsidR="00BD6429" w:rsidRPr="007F50B0">
        <w:rPr>
          <w:bCs/>
          <w:sz w:val="24"/>
          <w:szCs w:val="24"/>
        </w:rPr>
        <w:t>izvje</w:t>
      </w:r>
      <w:r w:rsidR="00AD6A8F" w:rsidRPr="007F50B0">
        <w:rPr>
          <w:bCs/>
          <w:sz w:val="24"/>
          <w:szCs w:val="24"/>
        </w:rPr>
        <w:t xml:space="preserve">šću </w:t>
      </w:r>
      <w:r w:rsidR="00AD6A8F" w:rsidRPr="0025302F">
        <w:rPr>
          <w:bCs/>
          <w:sz w:val="24"/>
          <w:szCs w:val="24"/>
        </w:rPr>
        <w:t>koje prileži spi</w:t>
      </w:r>
      <w:r w:rsidR="00C06CD6" w:rsidRPr="0025302F">
        <w:rPr>
          <w:bCs/>
          <w:sz w:val="24"/>
          <w:szCs w:val="24"/>
        </w:rPr>
        <w:t>su predmeta</w:t>
      </w:r>
      <w:r w:rsidR="00A35E12" w:rsidRPr="007F50B0">
        <w:rPr>
          <w:bCs/>
          <w:sz w:val="24"/>
          <w:szCs w:val="24"/>
        </w:rPr>
        <w:t>:</w:t>
      </w:r>
    </w:p>
    <w:p w:rsidRDefault="006E6576" w:rsidP="006E6576" w:rsidR="006E6576">
      <w:pPr>
        <w:jc w:val="both"/>
        <w:rPr>
          <w:sz w:val="24"/>
        </w:rPr>
      </w:pPr>
      <w:r>
        <w:rPr>
          <w:sz w:val="24"/>
        </w:rPr>
        <w:t>Rješenjem Trgovačkog suda u Zagrebu br. St-445/2016 od dana 24. ožujka 2017.g. otvoren je stečajni postupak nad dužnikom</w:t>
      </w:r>
      <w:r w:rsidRPr="00721626">
        <w:rPr>
          <w:b/>
          <w:sz w:val="24"/>
        </w:rPr>
        <w:t xml:space="preserve"> </w:t>
      </w:r>
      <w:r>
        <w:rPr>
          <w:sz w:val="24"/>
        </w:rPr>
        <w:t>PORTAL DNEVNO</w:t>
      </w:r>
      <w:r w:rsidRPr="008B6F9F">
        <w:rPr>
          <w:sz w:val="24"/>
        </w:rPr>
        <w:t xml:space="preserve"> d.o.o., </w:t>
      </w:r>
      <w:r>
        <w:rPr>
          <w:sz w:val="24"/>
        </w:rPr>
        <w:t>Zagreb, Florijana Andrašeca 14, OIB: 19561178092  (u daljnjem tekstu: stečajni dužnik), te je za stečajnog upravitelja imenovan Zvonimir Bodrožić.</w:t>
      </w:r>
    </w:p>
    <w:p w:rsidRDefault="006E6576" w:rsidP="006E6576" w:rsidR="006E6576">
      <w:pPr>
        <w:rPr>
          <w:sz w:val="24"/>
        </w:rPr>
      </w:pPr>
    </w:p>
    <w:p w:rsidRDefault="006E6576" w:rsidP="006E6576" w:rsidR="006E6576" w:rsidRPr="00C06FE6">
      <w:pPr>
        <w:rPr>
          <w:b/>
          <w:sz w:val="24"/>
        </w:rPr>
      </w:pPr>
      <w:r w:rsidRPr="00C06FE6">
        <w:rPr>
          <w:b/>
          <w:sz w:val="24"/>
        </w:rPr>
        <w:t>OPĆI PODACI DUŽNIKA</w:t>
      </w:r>
    </w:p>
    <w:p w:rsidRDefault="006E6576" w:rsidP="006E6576" w:rsidR="006E6576" w:rsidRPr="00347108">
      <w:pPr>
        <w:rPr>
          <w:sz w:val="24"/>
        </w:rPr>
      </w:pPr>
      <w:r>
        <w:rPr>
          <w:sz w:val="24"/>
        </w:rPr>
        <w:t>MBS:</w:t>
      </w:r>
      <w:r>
        <w:rPr>
          <w:sz w:val="24"/>
        </w:rPr>
        <w:tab/>
      </w:r>
      <w:r>
        <w:rPr>
          <w:sz w:val="24"/>
        </w:rPr>
        <w:tab/>
      </w:r>
      <w:r>
        <w:rPr>
          <w:sz w:val="24"/>
        </w:rPr>
        <w:tab/>
      </w:r>
      <w:r>
        <w:rPr>
          <w:sz w:val="24"/>
        </w:rPr>
        <w:tab/>
        <w:t>080735766</w:t>
      </w:r>
    </w:p>
    <w:p w:rsidRDefault="006E6576" w:rsidP="006E6576" w:rsidR="006E6576" w:rsidRPr="00347108">
      <w:pPr>
        <w:rPr>
          <w:sz w:val="24"/>
        </w:rPr>
      </w:pPr>
      <w:r w:rsidRPr="00347108">
        <w:rPr>
          <w:sz w:val="24"/>
        </w:rPr>
        <w:t>OIB:</w:t>
      </w:r>
      <w:r w:rsidRPr="00347108">
        <w:rPr>
          <w:sz w:val="24"/>
        </w:rPr>
        <w:tab/>
      </w:r>
      <w:r w:rsidRPr="00347108">
        <w:rPr>
          <w:sz w:val="24"/>
        </w:rPr>
        <w:tab/>
      </w:r>
      <w:r w:rsidRPr="00347108">
        <w:rPr>
          <w:sz w:val="24"/>
        </w:rPr>
        <w:tab/>
      </w:r>
      <w:r w:rsidRPr="00347108">
        <w:rPr>
          <w:sz w:val="24"/>
        </w:rPr>
        <w:tab/>
      </w:r>
      <w:r>
        <w:rPr>
          <w:sz w:val="24"/>
        </w:rPr>
        <w:t>19561178092</w:t>
      </w:r>
    </w:p>
    <w:p w:rsidRDefault="006E6576" w:rsidP="006E6576" w:rsidR="006E6576" w:rsidRPr="00347108">
      <w:pPr>
        <w:ind w:hanging="2832" w:left="2832"/>
        <w:rPr>
          <w:sz w:val="24"/>
        </w:rPr>
      </w:pPr>
      <w:r w:rsidRPr="00347108">
        <w:rPr>
          <w:sz w:val="24"/>
        </w:rPr>
        <w:t>TVRTKA/NAZIV:</w:t>
      </w:r>
      <w:r w:rsidRPr="00347108">
        <w:rPr>
          <w:sz w:val="24"/>
        </w:rPr>
        <w:tab/>
      </w:r>
      <w:r>
        <w:rPr>
          <w:sz w:val="24"/>
        </w:rPr>
        <w:t>PORTAL DNEVNO,</w:t>
      </w:r>
      <w:r w:rsidRPr="00347108">
        <w:rPr>
          <w:sz w:val="24"/>
        </w:rPr>
        <w:t xml:space="preserve"> društvo s ograničenom odgovornošću za </w:t>
      </w:r>
      <w:r>
        <w:rPr>
          <w:sz w:val="24"/>
        </w:rPr>
        <w:t>javno informiranje</w:t>
      </w:r>
    </w:p>
    <w:p w:rsidRDefault="006E6576" w:rsidP="006E6576" w:rsidR="006E6576" w:rsidRPr="00347108">
      <w:pPr>
        <w:ind w:hanging="2832" w:left="2832"/>
        <w:rPr>
          <w:sz w:val="24"/>
        </w:rPr>
      </w:pPr>
      <w:r w:rsidRPr="00347108">
        <w:rPr>
          <w:sz w:val="24"/>
        </w:rPr>
        <w:t>SKRAĆENA TVRTKA:</w:t>
      </w:r>
      <w:r w:rsidRPr="00347108">
        <w:rPr>
          <w:sz w:val="24"/>
        </w:rPr>
        <w:tab/>
      </w:r>
      <w:r>
        <w:rPr>
          <w:sz w:val="24"/>
        </w:rPr>
        <w:t xml:space="preserve">PORTAL DNEVNO </w:t>
      </w:r>
      <w:r w:rsidRPr="00347108">
        <w:rPr>
          <w:sz w:val="24"/>
        </w:rPr>
        <w:t>d.o.o.</w:t>
      </w:r>
    </w:p>
    <w:p w:rsidRDefault="006E6576" w:rsidP="006E6576" w:rsidR="006E6576" w:rsidRPr="00347108">
      <w:pPr>
        <w:rPr>
          <w:sz w:val="24"/>
        </w:rPr>
      </w:pPr>
      <w:r w:rsidRPr="00347108">
        <w:rPr>
          <w:sz w:val="24"/>
        </w:rPr>
        <w:t>SJEDIŠTE/ADRESA:</w:t>
      </w:r>
      <w:r w:rsidRPr="00347108">
        <w:rPr>
          <w:sz w:val="24"/>
        </w:rPr>
        <w:tab/>
      </w:r>
      <w:r>
        <w:rPr>
          <w:sz w:val="24"/>
        </w:rPr>
        <w:t>Florijana Andrašeca 14, Zagreb</w:t>
      </w:r>
    </w:p>
    <w:p w:rsidRDefault="006E6576" w:rsidP="006E6576" w:rsidR="006E6576">
      <w:pPr>
        <w:rPr>
          <w:sz w:val="24"/>
        </w:rPr>
      </w:pPr>
      <w:r>
        <w:rPr>
          <w:sz w:val="24"/>
        </w:rPr>
        <w:t>IBAN:</w:t>
      </w:r>
      <w:r>
        <w:rPr>
          <w:sz w:val="24"/>
        </w:rPr>
        <w:tab/>
      </w:r>
      <w:r>
        <w:rPr>
          <w:sz w:val="24"/>
        </w:rPr>
        <w:tab/>
      </w:r>
      <w:r>
        <w:rPr>
          <w:sz w:val="24"/>
        </w:rPr>
        <w:tab/>
      </w:r>
      <w:r>
        <w:rPr>
          <w:sz w:val="24"/>
        </w:rPr>
        <w:tab/>
        <w:t>HR3524920081100031591  kod Imex banke d.d.</w:t>
      </w:r>
    </w:p>
    <w:p w:rsidRDefault="006E6576" w:rsidP="006E6576" w:rsidR="006E6576">
      <w:pPr>
        <w:rPr>
          <w:sz w:val="22"/>
          <w:szCs w:val="22"/>
        </w:rPr>
      </w:pPr>
    </w:p>
    <w:p w:rsidRDefault="006E6576" w:rsidP="006E6576" w:rsidR="006E6576" w:rsidRPr="009D78EB">
      <w:pPr>
        <w:rPr>
          <w:sz w:val="24"/>
        </w:rPr>
      </w:pPr>
      <w:r w:rsidRPr="009D78EB">
        <w:rPr>
          <w:sz w:val="24"/>
        </w:rPr>
        <w:t>PREDMET POSLOVANJA/DJELATNOSTI:</w:t>
      </w:r>
    </w:p>
    <w:p w:rsidRDefault="006E6576" w:rsidP="00B1273D" w:rsidR="006E6576" w:rsidRPr="00935E3F">
      <w:pPr>
        <w:numPr>
          <w:ilvl w:val="0"/>
          <w:numId w:val="7"/>
        </w:numPr>
        <w:overflowPunct/>
        <w:autoSpaceDE/>
        <w:autoSpaceDN/>
        <w:adjustRightInd/>
        <w:textAlignment w:val="auto"/>
        <w:rPr>
          <w:sz w:val="24"/>
        </w:rPr>
      </w:pPr>
      <w:r>
        <w:rPr>
          <w:sz w:val="24"/>
        </w:rPr>
        <w:t>Djelatnost javnog informiranja</w:t>
      </w:r>
    </w:p>
    <w:p w:rsidRDefault="006E6576" w:rsidP="00B1273D" w:rsidR="006E6576" w:rsidRPr="00935E3F">
      <w:pPr>
        <w:numPr>
          <w:ilvl w:val="0"/>
          <w:numId w:val="7"/>
        </w:numPr>
        <w:overflowPunct/>
        <w:autoSpaceDE/>
        <w:autoSpaceDN/>
        <w:adjustRightInd/>
        <w:textAlignment w:val="auto"/>
        <w:rPr>
          <w:sz w:val="24"/>
        </w:rPr>
      </w:pPr>
      <w:r w:rsidRPr="00935E3F">
        <w:rPr>
          <w:sz w:val="24"/>
        </w:rPr>
        <w:t>dr. djelatnosti upisane u sudskom registru</w:t>
      </w:r>
    </w:p>
    <w:p w:rsidRDefault="006E6576" w:rsidP="006E6576" w:rsidR="006E6576" w:rsidRPr="008B4561">
      <w:pPr>
        <w:ind w:left="2835"/>
      </w:pPr>
    </w:p>
    <w:p w:rsidRDefault="006E6576" w:rsidP="006E6576" w:rsidR="006E6576" w:rsidRPr="009D78EB">
      <w:pPr>
        <w:rPr>
          <w:sz w:val="24"/>
        </w:rPr>
      </w:pPr>
      <w:r w:rsidRPr="009D78EB">
        <w:rPr>
          <w:sz w:val="24"/>
        </w:rPr>
        <w:t>OSNIVAČI/ČLANOVI DRUŠTVA:</w:t>
      </w:r>
    </w:p>
    <w:p w:rsidRDefault="006E6576" w:rsidP="006E6576" w:rsidR="006E6576">
      <w:pPr>
        <w:ind w:left="2832"/>
        <w:jc w:val="both"/>
        <w:rPr>
          <w:sz w:val="24"/>
        </w:rPr>
      </w:pPr>
      <w:r>
        <w:rPr>
          <w:sz w:val="24"/>
        </w:rPr>
        <w:t>CHIC TURIZAM društvo s ograničenom odgovornošću za proizvodnju, trgovinu i usluge, MBS: 080476616</w:t>
      </w:r>
      <w:r w:rsidRPr="00E236AB">
        <w:rPr>
          <w:sz w:val="24"/>
        </w:rPr>
        <w:t xml:space="preserve">, OIB: </w:t>
      </w:r>
      <w:r>
        <w:rPr>
          <w:sz w:val="24"/>
        </w:rPr>
        <w:t>49510863611, Zagreb, Savska cesta 150</w:t>
      </w:r>
    </w:p>
    <w:p w:rsidRDefault="006E6576" w:rsidP="006E6576" w:rsidR="006E6576">
      <w:pPr>
        <w:ind w:left="2832"/>
        <w:rPr>
          <w:sz w:val="24"/>
        </w:rPr>
      </w:pPr>
    </w:p>
    <w:p w:rsidRDefault="006E6576" w:rsidP="006E6576" w:rsidR="006E6576">
      <w:pPr>
        <w:ind w:left="2832"/>
        <w:rPr>
          <w:sz w:val="24"/>
        </w:rPr>
      </w:pPr>
      <w:r>
        <w:rPr>
          <w:sz w:val="24"/>
        </w:rPr>
        <w:t>Michael Ljubas</w:t>
      </w:r>
      <w:r w:rsidRPr="00E236AB">
        <w:rPr>
          <w:sz w:val="24"/>
        </w:rPr>
        <w:t xml:space="preserve">, OIB: </w:t>
      </w:r>
      <w:r>
        <w:rPr>
          <w:sz w:val="24"/>
        </w:rPr>
        <w:t>37937455700</w:t>
      </w:r>
      <w:r w:rsidRPr="00E236AB">
        <w:rPr>
          <w:sz w:val="24"/>
        </w:rPr>
        <w:br/>
      </w:r>
      <w:r>
        <w:rPr>
          <w:sz w:val="24"/>
        </w:rPr>
        <w:t>Zagreb, Vrbik X. 2</w:t>
      </w:r>
    </w:p>
    <w:p w:rsidRDefault="006E6576" w:rsidP="006E6576" w:rsidR="006E6576">
      <w:pPr>
        <w:tabs>
          <w:tab w:pos="5115" w:val="left"/>
        </w:tabs>
        <w:ind w:left="2832"/>
      </w:pPr>
      <w:r>
        <w:tab/>
      </w:r>
    </w:p>
    <w:p w:rsidRDefault="006E6576" w:rsidP="006E6576" w:rsidR="006E6576">
      <w:pPr>
        <w:ind w:left="2832"/>
        <w:rPr>
          <w:sz w:val="24"/>
        </w:rPr>
      </w:pPr>
      <w:r>
        <w:rPr>
          <w:sz w:val="24"/>
        </w:rPr>
        <w:t>Direktor, zastupa društvo samostalno i neograničeno</w:t>
      </w:r>
    </w:p>
    <w:p w:rsidRDefault="006E6576" w:rsidP="006E6576" w:rsidR="006E6576">
      <w:pPr>
        <w:ind w:left="2832"/>
        <w:jc w:val="both"/>
        <w:rPr>
          <w:sz w:val="24"/>
        </w:rPr>
      </w:pPr>
    </w:p>
    <w:p w:rsidRDefault="006E6576" w:rsidP="006E6576" w:rsidR="006E6576" w:rsidRPr="009D78EB">
      <w:pPr>
        <w:rPr>
          <w:sz w:val="24"/>
        </w:rPr>
      </w:pPr>
      <w:r w:rsidRPr="009D78EB">
        <w:rPr>
          <w:sz w:val="24"/>
        </w:rPr>
        <w:t>OSOBE OVLAŠTENE ZA ZASTUPANJE:</w:t>
      </w:r>
    </w:p>
    <w:p w:rsidRDefault="006E6576" w:rsidP="006E6576" w:rsidR="006E6576">
      <w:pPr>
        <w:ind w:firstLine="3" w:left="2832"/>
        <w:rPr>
          <w:sz w:val="24"/>
        </w:rPr>
      </w:pPr>
      <w:r>
        <w:rPr>
          <w:sz w:val="24"/>
        </w:rPr>
        <w:t>Zvonimir Bodrožić, OIB: 85272390668</w:t>
      </w:r>
      <w:r w:rsidRPr="009D78EB">
        <w:rPr>
          <w:sz w:val="24"/>
        </w:rPr>
        <w:t>, stečajni upravitelj</w:t>
      </w:r>
    </w:p>
    <w:p w:rsidRDefault="0025302F" w:rsidP="006E6576" w:rsidR="0025302F" w:rsidRPr="009D78EB">
      <w:pPr>
        <w:ind w:firstLine="3" w:left="2832"/>
        <w:rPr>
          <w:sz w:val="24"/>
        </w:rPr>
      </w:pPr>
    </w:p>
    <w:p w:rsidRDefault="006E6576" w:rsidP="006E6576" w:rsidR="006E6576" w:rsidRPr="009D78EB">
      <w:pPr>
        <w:rPr>
          <w:sz w:val="24"/>
        </w:rPr>
      </w:pPr>
      <w:r w:rsidRPr="009D78EB">
        <w:rPr>
          <w:sz w:val="24"/>
        </w:rPr>
        <w:lastRenderedPageBreak/>
        <w:t>TEMELJNI KAPITAL/UKUPAN IZNOS ČLANSKIH ULOGA:</w:t>
      </w:r>
    </w:p>
    <w:p w:rsidRDefault="006E6576" w:rsidP="006E6576" w:rsidR="006E6576" w:rsidRPr="009D78EB">
      <w:pPr>
        <w:rPr>
          <w:sz w:val="24"/>
        </w:rPr>
      </w:pPr>
      <w:r w:rsidRPr="009D78EB">
        <w:rPr>
          <w:sz w:val="24"/>
        </w:rPr>
        <w:tab/>
      </w:r>
      <w:r w:rsidRPr="009D78EB">
        <w:rPr>
          <w:sz w:val="24"/>
        </w:rPr>
        <w:tab/>
      </w:r>
      <w:r w:rsidRPr="009D78EB">
        <w:rPr>
          <w:sz w:val="24"/>
        </w:rPr>
        <w:tab/>
      </w:r>
      <w:r w:rsidRPr="009D78EB">
        <w:rPr>
          <w:sz w:val="24"/>
        </w:rPr>
        <w:tab/>
      </w:r>
      <w:r>
        <w:rPr>
          <w:sz w:val="24"/>
        </w:rPr>
        <w:t>20</w:t>
      </w:r>
      <w:r w:rsidRPr="009D78EB">
        <w:rPr>
          <w:sz w:val="24"/>
        </w:rPr>
        <w:t>.000,00 kn</w:t>
      </w:r>
    </w:p>
    <w:p w:rsidRDefault="006E6576" w:rsidP="006E6576" w:rsidR="006E6576">
      <w:pPr>
        <w:tabs>
          <w:tab w:pos="2340" w:val="left"/>
        </w:tabs>
        <w:jc w:val="both"/>
        <w:rPr>
          <w:b/>
          <w:sz w:val="24"/>
        </w:rPr>
      </w:pPr>
    </w:p>
    <w:p w:rsidRDefault="006E6576" w:rsidP="006E6576" w:rsidR="006E6576" w:rsidRPr="009D6517">
      <w:pPr>
        <w:tabs>
          <w:tab w:pos="2340" w:val="left"/>
        </w:tabs>
        <w:jc w:val="both"/>
        <w:rPr>
          <w:b/>
          <w:sz w:val="24"/>
        </w:rPr>
      </w:pPr>
      <w:r>
        <w:rPr>
          <w:b/>
          <w:sz w:val="24"/>
        </w:rPr>
        <w:t>P</w:t>
      </w:r>
      <w:r w:rsidRPr="009D6517">
        <w:rPr>
          <w:b/>
          <w:sz w:val="24"/>
        </w:rPr>
        <w:t>OVIJESNO-PRAVNI RAZVOJ STEČAJNOG DUŽNIKA</w:t>
      </w:r>
    </w:p>
    <w:p w:rsidRDefault="006E6576" w:rsidP="006E6576" w:rsidR="006E6576" w:rsidRPr="002E0711">
      <w:pPr>
        <w:tabs>
          <w:tab w:pos="2340" w:val="left"/>
        </w:tabs>
        <w:jc w:val="both"/>
        <w:rPr>
          <w:sz w:val="24"/>
        </w:rPr>
      </w:pPr>
      <w:r>
        <w:rPr>
          <w:sz w:val="24"/>
        </w:rPr>
        <w:t>Stečajni dužnik osnovan je kao trgovačko društvo koje se kao primarnom djelatnošću bavilo djelatnošću javnog informiranja i to putem internet portala kao i tjednih novina. Društvo je zapošljavalo oko 20-tak zaposlenih, s tim da je za isto radilo mnogo vanjskih suradnika temeljem ugovora o djelu.</w:t>
      </w:r>
    </w:p>
    <w:p w:rsidRDefault="006E6576" w:rsidP="006E6576" w:rsidR="006E6576">
      <w:pPr>
        <w:tabs>
          <w:tab w:pos="2340" w:val="left"/>
        </w:tabs>
        <w:jc w:val="both"/>
        <w:rPr>
          <w:sz w:val="24"/>
        </w:rPr>
      </w:pPr>
    </w:p>
    <w:p w:rsidRDefault="006E6576" w:rsidP="006E6576" w:rsidR="006E6576">
      <w:pPr>
        <w:jc w:val="both"/>
        <w:rPr>
          <w:sz w:val="24"/>
        </w:rPr>
      </w:pPr>
      <w:r w:rsidRPr="002F0688">
        <w:rPr>
          <w:sz w:val="24"/>
        </w:rPr>
        <w:t>Dužnik je</w:t>
      </w:r>
      <w:r>
        <w:rPr>
          <w:sz w:val="24"/>
        </w:rPr>
        <w:t xml:space="preserve"> blokiran od 16.09.2015.g. te je ostao u blokadi do danas uz izuzetak od jednog dana, 22.02.2016. Blokada je na dan 13.01.2016.g iznosila 615.814,87 kn, dok je na dan 18.10.2016.g. iznosila 7.699.864,60 kn. Iako knjigovodstveno dužnik nema dugovanja iznad oko 1.800.000,00 kn blokada žiro-računa od 7.000.000,00 kn nastala je temeljem puštene zadužnice jednog od povezanih društava, a temeljem obveza nepoznatih stečajnom upravitelju obzirom se iste ne nalaze evidentirane u knjigama dužnika. Ostatak dugovanja dužnika rezultat je neplaćanja dijela poreznih obveza, kao i obveza nastalih po osnovi neimovinskih šteta u sudskim postupcima radi iskazivanja neistinitih informacija te povrede ugleda i časti pojedinaca.</w:t>
      </w:r>
    </w:p>
    <w:p w:rsidRDefault="006E6576" w:rsidP="006E6576" w:rsidR="006E6576">
      <w:pPr>
        <w:tabs>
          <w:tab w:pos="2340" w:val="left"/>
        </w:tabs>
        <w:jc w:val="both"/>
        <w:rPr>
          <w:sz w:val="24"/>
        </w:rPr>
      </w:pPr>
    </w:p>
    <w:p w:rsidRDefault="006E6576" w:rsidP="006E6576" w:rsidR="006E6576">
      <w:pPr>
        <w:tabs>
          <w:tab w:pos="2340" w:val="left"/>
        </w:tabs>
        <w:jc w:val="both"/>
        <w:rPr>
          <w:sz w:val="24"/>
        </w:rPr>
      </w:pPr>
      <w:r>
        <w:rPr>
          <w:sz w:val="24"/>
        </w:rPr>
        <w:t>Dužnik je tek otvaranjem stečajnog postupka prestao poslovati i to na način da su otkazani ugovori o radu radnika dužnika te su većina posljedično zaposleni u drugom društvu iste djelatnosti. Kako je domena dnevno.hr bila u privatnom vlasništvu rad iste se nastavio neovisno o otvaranju predmetnog stečajnog postupka.</w:t>
      </w:r>
    </w:p>
    <w:p w:rsidRDefault="006E6576" w:rsidP="006E6576" w:rsidR="006E6576">
      <w:pPr>
        <w:tabs>
          <w:tab w:pos="2340" w:val="left"/>
        </w:tabs>
        <w:jc w:val="both"/>
        <w:rPr>
          <w:sz w:val="24"/>
        </w:rPr>
      </w:pPr>
    </w:p>
    <w:p w:rsidRDefault="006E6576" w:rsidP="006E6576" w:rsidR="006E6576" w:rsidRPr="009D6517">
      <w:pPr>
        <w:tabs>
          <w:tab w:pos="2340" w:val="left"/>
        </w:tabs>
        <w:jc w:val="both"/>
        <w:rPr>
          <w:b/>
          <w:sz w:val="24"/>
        </w:rPr>
      </w:pPr>
      <w:r w:rsidRPr="009D6517">
        <w:rPr>
          <w:b/>
          <w:sz w:val="24"/>
        </w:rPr>
        <w:t>IZVJEŠĆE O DOSADAŠNJEM TIJEKU STEČAJNOG POSTUPKA</w:t>
      </w:r>
    </w:p>
    <w:p w:rsidRDefault="006E6576" w:rsidP="006E6576" w:rsidR="006E6576">
      <w:pPr>
        <w:jc w:val="both"/>
        <w:rPr>
          <w:bCs/>
          <w:sz w:val="24"/>
        </w:rPr>
      </w:pPr>
      <w:r w:rsidRPr="00A256D1">
        <w:rPr>
          <w:bCs/>
          <w:sz w:val="24"/>
        </w:rPr>
        <w:t xml:space="preserve">Po otvaranju stečajnog postupka </w:t>
      </w:r>
      <w:r>
        <w:rPr>
          <w:bCs/>
          <w:sz w:val="24"/>
        </w:rPr>
        <w:t>napravljen je žig sa tvrtkom st. dužnika,</w:t>
      </w:r>
      <w:r w:rsidRPr="008636EA">
        <w:rPr>
          <w:rFonts w:hAnsi="Sylfaen" w:ascii="Sylfaen"/>
        </w:rPr>
        <w:t xml:space="preserve"> </w:t>
      </w:r>
      <w:r w:rsidRPr="008636EA">
        <w:rPr>
          <w:sz w:val="24"/>
        </w:rPr>
        <w:t>ishođena je obavijest o razvrstavanju poslovnog subjekta kod Državnog zavoda za statistik</w:t>
      </w:r>
      <w:r w:rsidRPr="006D0386">
        <w:rPr>
          <w:rFonts w:hAnsi="Sylfaen" w:ascii="Sylfaen"/>
        </w:rPr>
        <w:t>u</w:t>
      </w:r>
      <w:r>
        <w:rPr>
          <w:bCs/>
          <w:sz w:val="24"/>
        </w:rPr>
        <w:t xml:space="preserve">  te </w:t>
      </w:r>
      <w:r w:rsidRPr="00A256D1">
        <w:rPr>
          <w:bCs/>
          <w:sz w:val="24"/>
        </w:rPr>
        <w:t xml:space="preserve">su ugašeni svi prethodni žiro-računi st. </w:t>
      </w:r>
      <w:r>
        <w:rPr>
          <w:bCs/>
          <w:sz w:val="24"/>
        </w:rPr>
        <w:t>d</w:t>
      </w:r>
      <w:r w:rsidRPr="00A256D1">
        <w:rPr>
          <w:bCs/>
          <w:sz w:val="24"/>
        </w:rPr>
        <w:t xml:space="preserve">užnika </w:t>
      </w:r>
      <w:r>
        <w:rPr>
          <w:bCs/>
          <w:sz w:val="24"/>
        </w:rPr>
        <w:t xml:space="preserve">dok je </w:t>
      </w:r>
      <w:r w:rsidRPr="00A256D1">
        <w:rPr>
          <w:bCs/>
          <w:sz w:val="24"/>
        </w:rPr>
        <w:t>otvoren novi u Imex banka d.d.</w:t>
      </w:r>
      <w:r>
        <w:rPr>
          <w:bCs/>
          <w:sz w:val="24"/>
        </w:rPr>
        <w:t xml:space="preserve">, IBAN: </w:t>
      </w:r>
      <w:r>
        <w:rPr>
          <w:sz w:val="24"/>
        </w:rPr>
        <w:t xml:space="preserve">HR3524920081100031591.  </w:t>
      </w:r>
      <w:r w:rsidRPr="00A256D1">
        <w:rPr>
          <w:bCs/>
          <w:sz w:val="24"/>
        </w:rPr>
        <w:t xml:space="preserve"> </w:t>
      </w:r>
    </w:p>
    <w:p w:rsidRDefault="006E6576" w:rsidP="006E6576" w:rsidR="006E6576">
      <w:pPr>
        <w:rPr>
          <w:sz w:val="24"/>
        </w:rPr>
      </w:pPr>
    </w:p>
    <w:p w:rsidRDefault="006E6576" w:rsidP="006E6576" w:rsidR="006E6576">
      <w:pPr>
        <w:jc w:val="both"/>
        <w:rPr>
          <w:sz w:val="24"/>
        </w:rPr>
      </w:pPr>
      <w:r w:rsidRPr="00E7191F">
        <w:rPr>
          <w:sz w:val="24"/>
        </w:rPr>
        <w:t>Doveden je u red očevidnik knjigovodstvenih podataka stečajnog dužnika do dana otvaranja stečajnog postupka te je izrada početne stečajne bilance, kao i obavljanje financijskih i knjigovodstvenih poslova stečajnog dužnika povjereno stručnom knjigovodstvenom servisu.</w:t>
      </w:r>
      <w:r>
        <w:rPr>
          <w:sz w:val="24"/>
        </w:rPr>
        <w:t xml:space="preserve"> </w:t>
      </w:r>
    </w:p>
    <w:p w:rsidRDefault="006E6576" w:rsidP="006E6576" w:rsidR="006E6576">
      <w:pPr>
        <w:jc w:val="both"/>
        <w:rPr>
          <w:sz w:val="24"/>
        </w:rPr>
      </w:pPr>
    </w:p>
    <w:p w:rsidRDefault="006E6576" w:rsidP="006E6576" w:rsidR="006E6576" w:rsidRPr="00E7191F">
      <w:pPr>
        <w:jc w:val="both"/>
        <w:rPr>
          <w:bCs/>
          <w:sz w:val="24"/>
        </w:rPr>
      </w:pPr>
      <w:r>
        <w:rPr>
          <w:sz w:val="24"/>
        </w:rPr>
        <w:t>Obzirom je postojalo potraživanje dužnika prema društvu Tisak d.o.o., a koje je dio koncerna Agrokor d.d. to je dužnik bio dužan do dana 15.06.2017.g. izvršiti usklađenje međusobnih obveza istih društava te poslati prijavu u iznosu od 248.751,69 kn obzirom na predmet izvanredne uprave nad koncernom. Isto je na vrijeme učinjeno.</w:t>
      </w:r>
    </w:p>
    <w:p w:rsidRDefault="006E6576" w:rsidP="006E6576" w:rsidR="006E6576">
      <w:pPr>
        <w:rPr>
          <w:bCs/>
          <w:sz w:val="24"/>
        </w:rPr>
      </w:pPr>
    </w:p>
    <w:p w:rsidRDefault="006E6576" w:rsidP="006E6576" w:rsidR="006E6576">
      <w:pPr>
        <w:jc w:val="both"/>
        <w:rPr>
          <w:sz w:val="24"/>
        </w:rPr>
      </w:pPr>
      <w:r>
        <w:rPr>
          <w:sz w:val="24"/>
        </w:rPr>
        <w:t xml:space="preserve">Dužnik po saznanju stečajnog upravitelja trenutno ima u tijeku sudskih postupaka u kojima je aktivno legitimirana stranka. U tijeku su razni postupci u kojima je st. dužnik pasivna strana. </w:t>
      </w:r>
    </w:p>
    <w:p w:rsidRDefault="006E6576" w:rsidP="006E6576" w:rsidR="006E6576">
      <w:pPr>
        <w:jc w:val="both"/>
        <w:rPr>
          <w:sz w:val="24"/>
        </w:rPr>
      </w:pPr>
    </w:p>
    <w:p w:rsidRDefault="006E6576" w:rsidP="006E6576" w:rsidR="006E6576">
      <w:pPr>
        <w:jc w:val="both"/>
        <w:rPr>
          <w:sz w:val="24"/>
        </w:rPr>
      </w:pPr>
      <w:r>
        <w:rPr>
          <w:sz w:val="24"/>
        </w:rPr>
        <w:t>U nastavku se dostavlja popis predmeta:</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Milijan Brkić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Pn-705/2017</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B.a.b.e., Budi aktivna, Budi emancipirana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lastRenderedPageBreak/>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Pn-3846/2014</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Portal dnevno d.o.o. u st. c/a JAVNA USTANOVA NACIONALNI PARK PLITVIČKA JEZERA</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 xml:space="preserve">Trgovački </w:t>
      </w:r>
      <w:r w:rsidRPr="00FA1384">
        <w:rPr>
          <w:rFonts w:hAnsi="Times New Roman" w:ascii="Times New Roman"/>
          <w:sz w:val="24"/>
          <w:szCs w:val="24"/>
        </w:rPr>
        <w:t>sud</w:t>
      </w:r>
      <w:r>
        <w:rPr>
          <w:rFonts w:hAnsi="Times New Roman" w:ascii="Times New Roman"/>
          <w:sz w:val="24"/>
          <w:szCs w:val="24"/>
        </w:rPr>
        <w:t xml:space="preserve"> u Rijeci, posl.br. Povrv-3/2017</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isplate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Halilović Sejad, Halilović Vanessa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Pn-336/2017</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Dalibor Marić c/a 24 sata d.o.o., Večernji list d.o.o., Portal dnevno d.o.o. u st., Radio Psunj d.o.o.</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 xml:space="preserve">Općinski </w:t>
      </w:r>
      <w:r w:rsidRPr="00FA1384">
        <w:rPr>
          <w:rFonts w:hAnsi="Times New Roman" w:ascii="Times New Roman"/>
          <w:sz w:val="24"/>
          <w:szCs w:val="24"/>
        </w:rPr>
        <w:t>sud</w:t>
      </w:r>
      <w:r>
        <w:rPr>
          <w:rFonts w:hAnsi="Times New Roman" w:ascii="Times New Roman"/>
          <w:sz w:val="24"/>
          <w:szCs w:val="24"/>
        </w:rPr>
        <w:t xml:space="preserve"> u Slavonskom Brodu, Stalna služba u Novoj Gradišci, posl.br. Pn-7/2016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Mihael Zmajlović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Pn-1951/2017</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Bariša Čolak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Pn-66/2016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Mila Horvat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Pn-1321/2016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Tomislav Karamarko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Pn-4213/2014</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Andrija Mikulić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Pn-591/2016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Milijan Brkić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Pn-3138/2016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Željko Žnidarić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Pn-1769/2013</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Klinika za psihijatriju Vrapče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Pn-3199/2015</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Zidar d.o.o., Marko Lokmer c/a Portal dnevno d.o.o. u st., Nikica Gović</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Pn-3705/2014</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Hrvatski audiovizualni centar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Pn-3789/2016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Božo Petrov, Maša Petrov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Pn-626/2016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Zdenka Antunović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Pn-2508/2015</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lastRenderedPageBreak/>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Damir Ćosić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s</w:t>
      </w:r>
      <w:r w:rsidRPr="00FA1384">
        <w:rPr>
          <w:rFonts w:hAnsi="Times New Roman" w:ascii="Times New Roman"/>
          <w:sz w:val="24"/>
          <w:szCs w:val="24"/>
        </w:rPr>
        <w:t>ud</w:t>
      </w:r>
      <w:r>
        <w:rPr>
          <w:rFonts w:hAnsi="Times New Roman" w:ascii="Times New Roman"/>
          <w:sz w:val="24"/>
          <w:szCs w:val="24"/>
        </w:rPr>
        <w:t xml:space="preserve"> u Splitu, posl.br. Pmed-62/2013</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Stipe Puđ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Pn-3049/2014</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Antonio Bronić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Trgovački</w:t>
      </w:r>
      <w:r w:rsidRPr="00FA1384">
        <w:rPr>
          <w:rFonts w:hAnsi="Times New Roman" w:ascii="Times New Roman"/>
          <w:sz w:val="24"/>
          <w:szCs w:val="24"/>
        </w:rPr>
        <w:t xml:space="preserve"> sud</w:t>
      </w:r>
      <w:r>
        <w:rPr>
          <w:rFonts w:hAnsi="Times New Roman" w:ascii="Times New Roman"/>
          <w:sz w:val="24"/>
          <w:szCs w:val="24"/>
        </w:rPr>
        <w:t xml:space="preserve"> u Zagrebu, posl.br. P-333/2014</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povrede autorskih prava</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Ante Kvesić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 xml:space="preserve">Općinski </w:t>
      </w:r>
      <w:r w:rsidRPr="00FA1384">
        <w:rPr>
          <w:rFonts w:hAnsi="Times New Roman" w:ascii="Times New Roman"/>
          <w:sz w:val="24"/>
          <w:szCs w:val="24"/>
        </w:rPr>
        <w:t>sud</w:t>
      </w:r>
      <w:r>
        <w:rPr>
          <w:rFonts w:hAnsi="Times New Roman" w:ascii="Times New Roman"/>
          <w:sz w:val="24"/>
          <w:szCs w:val="24"/>
        </w:rPr>
        <w:t xml:space="preserve"> u Slavonskom Brodu, posl.br. P-1130/2014</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Hanza Media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Pn-3203/2016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HRT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Trgovački</w:t>
      </w:r>
      <w:r w:rsidRPr="00FA1384">
        <w:rPr>
          <w:rFonts w:hAnsi="Times New Roman" w:ascii="Times New Roman"/>
          <w:sz w:val="24"/>
          <w:szCs w:val="24"/>
        </w:rPr>
        <w:t xml:space="preserve"> sud</w:t>
      </w:r>
      <w:r>
        <w:rPr>
          <w:rFonts w:hAnsi="Times New Roman" w:ascii="Times New Roman"/>
          <w:sz w:val="24"/>
          <w:szCs w:val="24"/>
        </w:rPr>
        <w:t xml:space="preserve"> u Zagrebu, posl.br. Povrv-4339/2016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isplate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Boško Županović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w:t>
      </w:r>
      <w:r w:rsidRPr="00FA1384">
        <w:rPr>
          <w:rFonts w:hAnsi="Times New Roman" w:ascii="Times New Roman"/>
          <w:sz w:val="24"/>
          <w:szCs w:val="24"/>
        </w:rPr>
        <w:t xml:space="preserve"> sud</w:t>
      </w:r>
      <w:r>
        <w:rPr>
          <w:rFonts w:hAnsi="Times New Roman" w:ascii="Times New Roman"/>
          <w:sz w:val="24"/>
          <w:szCs w:val="24"/>
        </w:rPr>
        <w:t xml:space="preserve"> u Rijeci, posl.br. P-2722/2016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isplate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Marijan Hanžeković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Pn-3393/2016</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Tea Kelvišer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Pn-3070/2016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 xml:space="preserve">ispravka informacije i </w:t>
      </w:r>
      <w:r w:rsidRPr="00FA1384">
        <w:rPr>
          <w:rFonts w:hAnsi="Times New Roman" w:ascii="Times New Roman"/>
          <w:sz w:val="24"/>
          <w:szCs w:val="24"/>
        </w:rPr>
        <w:t>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HT d.d.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Trgovački</w:t>
      </w:r>
      <w:r w:rsidRPr="00FA1384">
        <w:rPr>
          <w:rFonts w:hAnsi="Times New Roman" w:ascii="Times New Roman"/>
          <w:sz w:val="24"/>
          <w:szCs w:val="24"/>
        </w:rPr>
        <w:t xml:space="preserve"> sud</w:t>
      </w:r>
      <w:r>
        <w:rPr>
          <w:rFonts w:hAnsi="Times New Roman" w:ascii="Times New Roman"/>
          <w:sz w:val="24"/>
          <w:szCs w:val="24"/>
        </w:rPr>
        <w:t xml:space="preserve"> u Zagrebu, posl.br. Povrv-4742/2016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isplate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Hrvatska izvještajna novinska agencija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Trgovački</w:t>
      </w:r>
      <w:r w:rsidRPr="00FA1384">
        <w:rPr>
          <w:rFonts w:hAnsi="Times New Roman" w:ascii="Times New Roman"/>
          <w:sz w:val="24"/>
          <w:szCs w:val="24"/>
        </w:rPr>
        <w:t xml:space="preserve"> sud</w:t>
      </w:r>
      <w:r>
        <w:rPr>
          <w:rFonts w:hAnsi="Times New Roman" w:ascii="Times New Roman"/>
          <w:sz w:val="24"/>
          <w:szCs w:val="24"/>
        </w:rPr>
        <w:t xml:space="preserve"> u Zagrebu, posl.br. Povrv-4167/2016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isplate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Hrvatski svjetski kongres u Njemačkoj, Franjo Akmadža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Pn-2756/2016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isplate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Ivica Bačić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Pn-588/2015</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Andrija Mikulić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Pn-311/2017</w:t>
      </w:r>
    </w:p>
    <w:p w:rsidRDefault="006E6576" w:rsidP="006E6576" w:rsidR="006E6576" w:rsidRPr="00FA1384">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Pavo Batinić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Općinski građanski</w:t>
      </w:r>
      <w:r w:rsidRPr="00FA1384">
        <w:rPr>
          <w:rFonts w:hAnsi="Times New Roman" w:ascii="Times New Roman"/>
          <w:sz w:val="24"/>
          <w:szCs w:val="24"/>
        </w:rPr>
        <w:t xml:space="preserve"> sud</w:t>
      </w:r>
      <w:r>
        <w:rPr>
          <w:rFonts w:hAnsi="Times New Roman" w:ascii="Times New Roman"/>
          <w:sz w:val="24"/>
          <w:szCs w:val="24"/>
        </w:rPr>
        <w:t xml:space="preserve"> u Zagrebu, posl.br. Pn-4129/2015</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Radi:  naknade štete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DISTRIEST d.o.o.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Trgovački</w:t>
      </w:r>
      <w:r w:rsidRPr="00FA1384">
        <w:rPr>
          <w:rFonts w:hAnsi="Times New Roman" w:ascii="Times New Roman"/>
          <w:sz w:val="24"/>
          <w:szCs w:val="24"/>
        </w:rPr>
        <w:t xml:space="preserve"> sud</w:t>
      </w:r>
      <w:r>
        <w:rPr>
          <w:rFonts w:hAnsi="Times New Roman" w:ascii="Times New Roman"/>
          <w:sz w:val="24"/>
          <w:szCs w:val="24"/>
        </w:rPr>
        <w:t xml:space="preserve"> u Zagrebu, posl.br. Povrv-5819/2016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lastRenderedPageBreak/>
        <w:t xml:space="preserve">Radi:  </w:t>
      </w:r>
      <w:r>
        <w:rPr>
          <w:rFonts w:hAnsi="Times New Roman" w:ascii="Times New Roman"/>
          <w:sz w:val="24"/>
          <w:szCs w:val="24"/>
        </w:rPr>
        <w:t>isplate</w:t>
      </w:r>
    </w:p>
    <w:p w:rsidRDefault="006E6576" w:rsidP="00B1273D" w:rsidR="006E6576" w:rsidRPr="00FA1384">
      <w:pPr>
        <w:pStyle w:val="Bezproreda"/>
        <w:numPr>
          <w:ilvl w:val="0"/>
          <w:numId w:val="8"/>
        </w:numPr>
        <w:rPr>
          <w:rFonts w:hAnsi="Times New Roman" w:ascii="Times New Roman"/>
          <w:sz w:val="24"/>
          <w:szCs w:val="24"/>
        </w:rPr>
      </w:pPr>
      <w:r>
        <w:rPr>
          <w:rFonts w:hAnsi="Times New Roman" w:ascii="Times New Roman"/>
          <w:sz w:val="24"/>
          <w:szCs w:val="24"/>
        </w:rPr>
        <w:t>WEBER ESCAL d.o.o. c/a Portal dnevno d.o.o. u st.</w:t>
      </w:r>
    </w:p>
    <w:p w:rsidRDefault="006E6576" w:rsidP="006E6576" w:rsidR="006E6576" w:rsidRPr="00FA1384">
      <w:pPr>
        <w:pStyle w:val="Bezproreda"/>
        <w:ind w:left="720"/>
        <w:rPr>
          <w:rFonts w:hAnsi="Times New Roman" w:ascii="Times New Roman"/>
          <w:sz w:val="24"/>
          <w:szCs w:val="24"/>
        </w:rPr>
      </w:pPr>
      <w:r>
        <w:rPr>
          <w:rFonts w:hAnsi="Times New Roman" w:ascii="Times New Roman"/>
          <w:sz w:val="24"/>
          <w:szCs w:val="24"/>
        </w:rPr>
        <w:t xml:space="preserve">Trgovački </w:t>
      </w:r>
      <w:r w:rsidRPr="00FA1384">
        <w:rPr>
          <w:rFonts w:hAnsi="Times New Roman" w:ascii="Times New Roman"/>
          <w:sz w:val="24"/>
          <w:szCs w:val="24"/>
        </w:rPr>
        <w:t>sud</w:t>
      </w:r>
      <w:r>
        <w:rPr>
          <w:rFonts w:hAnsi="Times New Roman" w:ascii="Times New Roman"/>
          <w:sz w:val="24"/>
          <w:szCs w:val="24"/>
        </w:rPr>
        <w:t xml:space="preserve"> u Zagrebu, posl.br. Povrv-461/2016</w:t>
      </w:r>
    </w:p>
    <w:p w:rsidRDefault="006E6576" w:rsidP="006E6576" w:rsidR="006E6576">
      <w:pPr>
        <w:pStyle w:val="Bezproreda"/>
        <w:ind w:left="720"/>
        <w:rPr>
          <w:rFonts w:hAnsi="Times New Roman" w:ascii="Times New Roman"/>
          <w:sz w:val="24"/>
          <w:szCs w:val="24"/>
        </w:rPr>
      </w:pPr>
      <w:r w:rsidRPr="00FA1384">
        <w:rPr>
          <w:rFonts w:hAnsi="Times New Roman" w:ascii="Times New Roman"/>
          <w:sz w:val="24"/>
          <w:szCs w:val="24"/>
        </w:rPr>
        <w:t xml:space="preserve">Radi:  </w:t>
      </w:r>
      <w:r>
        <w:rPr>
          <w:rFonts w:hAnsi="Times New Roman" w:ascii="Times New Roman"/>
          <w:sz w:val="24"/>
          <w:szCs w:val="24"/>
        </w:rPr>
        <w:t>isplate</w:t>
      </w:r>
    </w:p>
    <w:p w:rsidRDefault="0047461B" w:rsidP="0047461B" w:rsidR="0047461B">
      <w:pPr>
        <w:pStyle w:val="Bezproreda"/>
        <w:rPr>
          <w:rFonts w:hAnsi="Times New Roman" w:ascii="Times New Roman"/>
          <w:sz w:val="24"/>
          <w:szCs w:val="24"/>
        </w:rPr>
      </w:pPr>
    </w:p>
    <w:p w:rsidRDefault="0047461B" w:rsidP="0047461B" w:rsidR="0047461B">
      <w:pPr>
        <w:pStyle w:val="Bezproreda"/>
        <w:numPr>
          <w:ilvl w:val="0"/>
          <w:numId w:val="8"/>
        </w:numPr>
        <w:rPr>
          <w:rFonts w:hAnsi="Times New Roman" w:ascii="Times New Roman"/>
          <w:sz w:val="24"/>
          <w:szCs w:val="24"/>
        </w:rPr>
      </w:pPr>
      <w:r>
        <w:rPr>
          <w:rFonts w:hAnsi="Times New Roman" w:ascii="Times New Roman"/>
          <w:sz w:val="24"/>
          <w:szCs w:val="24"/>
        </w:rPr>
        <w:t>AIDA TOPALOVIĆ c/a Portal dnevno d.o.o. u st.</w:t>
      </w:r>
    </w:p>
    <w:p w:rsidRDefault="0047461B" w:rsidP="0047461B" w:rsidR="0047461B">
      <w:pPr>
        <w:pStyle w:val="Bezproreda"/>
        <w:ind w:left="720"/>
        <w:rPr>
          <w:rFonts w:hAnsi="Times New Roman" w:ascii="Times New Roman"/>
          <w:sz w:val="24"/>
          <w:szCs w:val="24"/>
        </w:rPr>
      </w:pPr>
      <w:r>
        <w:rPr>
          <w:rFonts w:hAnsi="Times New Roman" w:ascii="Times New Roman"/>
          <w:sz w:val="24"/>
          <w:szCs w:val="24"/>
        </w:rPr>
        <w:t>Općinski sud u Sarajevu, posl.br. P-639993/17</w:t>
      </w:r>
    </w:p>
    <w:p w:rsidRDefault="0047461B" w:rsidP="0047461B" w:rsidR="0047461B">
      <w:pPr>
        <w:pStyle w:val="Bezproreda"/>
        <w:ind w:left="720"/>
        <w:rPr>
          <w:rFonts w:hAnsi="Times New Roman" w:ascii="Times New Roman"/>
          <w:sz w:val="24"/>
          <w:szCs w:val="24"/>
        </w:rPr>
      </w:pPr>
      <w:r>
        <w:rPr>
          <w:rFonts w:hAnsi="Times New Roman" w:ascii="Times New Roman"/>
          <w:sz w:val="24"/>
          <w:szCs w:val="24"/>
        </w:rPr>
        <w:t>Radi: isplate</w:t>
      </w:r>
    </w:p>
    <w:p w:rsidRDefault="006E6576" w:rsidP="006E6576" w:rsidR="006E6576">
      <w:pPr>
        <w:jc w:val="both"/>
        <w:rPr>
          <w:sz w:val="24"/>
        </w:rPr>
      </w:pPr>
    </w:p>
    <w:p w:rsidRDefault="006E6576" w:rsidP="006E6576" w:rsidR="006E6576">
      <w:pPr>
        <w:jc w:val="both"/>
        <w:rPr>
          <w:bCs/>
          <w:sz w:val="24"/>
        </w:rPr>
      </w:pPr>
      <w:r>
        <w:rPr>
          <w:bCs/>
          <w:sz w:val="24"/>
        </w:rPr>
        <w:t>Stečajni upravitelj nije pronašao nikakvu pokretnu niti nepokretnu materijalnu imovinu dužnika dok postoje u vidu nematerijalne imovine potraživanja prema kupcima. Obzirom na obim kupaca i dobavljača još je u tijeku usklađenje obveza između dužnika i istih.</w:t>
      </w:r>
    </w:p>
    <w:p w:rsidRDefault="006E6576" w:rsidP="006E6576" w:rsidR="006E6576">
      <w:pPr>
        <w:rPr>
          <w:sz w:val="24"/>
        </w:rPr>
      </w:pPr>
    </w:p>
    <w:p w:rsidRDefault="006E6576" w:rsidP="006E6576" w:rsidR="006E6576">
      <w:pPr>
        <w:jc w:val="both"/>
        <w:rPr>
          <w:rFonts w:hAnsi="Sylfaen" w:ascii="Sylfaen"/>
        </w:rPr>
      </w:pPr>
      <w:r>
        <w:rPr>
          <w:sz w:val="24"/>
        </w:rPr>
        <w:t>Knjigovodstveno imovinu st. dužnika čini stavka potraživanja prema kupcima koja knjigovodstveno glasi na iznos od oko 1.500.000,00 kn. Neka od potraživanja su u zastari ili su nenaplativa uslijed nelikvidnosti dužnika. Još nije moguće izvršiti procijenu naplativosti potraživanja.</w:t>
      </w:r>
    </w:p>
    <w:p w:rsidRDefault="006E6576" w:rsidP="006E6576" w:rsidR="006E6576" w:rsidRPr="001E4753">
      <w:pPr>
        <w:jc w:val="both"/>
        <w:rPr>
          <w:sz w:val="24"/>
        </w:rPr>
      </w:pPr>
      <w:r w:rsidRPr="001E4753">
        <w:rPr>
          <w:sz w:val="24"/>
        </w:rPr>
        <w:t>Oko mililjun kuna potraživanja usmjereno je na društva koja su likvidna, no osnovanost samih potraživanja još ni</w:t>
      </w:r>
      <w:r>
        <w:rPr>
          <w:sz w:val="24"/>
        </w:rPr>
        <w:t>je</w:t>
      </w:r>
      <w:r w:rsidRPr="001E4753">
        <w:rPr>
          <w:sz w:val="24"/>
        </w:rPr>
        <w:t xml:space="preserve"> utvrđen</w:t>
      </w:r>
      <w:r>
        <w:rPr>
          <w:sz w:val="24"/>
        </w:rPr>
        <w:t>o</w:t>
      </w:r>
      <w:r w:rsidRPr="001E4753">
        <w:rPr>
          <w:sz w:val="24"/>
        </w:rPr>
        <w:t>. Većinom je riječ o društvima koja su i kupci i dobavljači</w:t>
      </w:r>
      <w:r>
        <w:rPr>
          <w:sz w:val="24"/>
        </w:rPr>
        <w:t xml:space="preserve"> </w:t>
      </w:r>
      <w:r w:rsidRPr="001E4753">
        <w:rPr>
          <w:sz w:val="24"/>
        </w:rPr>
        <w:t>primjerice Firmus Kovač d.o.o. i Constans DK d.o.o. tako da će se tek naknadno moći utvrditi stvarno stanje potraživanja. Potraživanje prema Tisak d.d. u iznosu od 238.000,00 kn upitno je obzirom na izvanrednu upravu.</w:t>
      </w:r>
      <w:r>
        <w:rPr>
          <w:sz w:val="24"/>
        </w:rPr>
        <w:t xml:space="preserve"> </w:t>
      </w:r>
    </w:p>
    <w:p w:rsidRDefault="006E6576" w:rsidP="006E6576" w:rsidR="006E6576">
      <w:pPr>
        <w:jc w:val="both"/>
        <w:rPr>
          <w:rFonts w:hAnsi="Sylfaen" w:ascii="Sylfaen"/>
        </w:rPr>
      </w:pPr>
    </w:p>
    <w:p w:rsidRDefault="006E6576" w:rsidP="006E6576" w:rsidR="006E6576">
      <w:pPr>
        <w:jc w:val="both"/>
        <w:rPr>
          <w:sz w:val="24"/>
        </w:rPr>
      </w:pPr>
      <w:r w:rsidRPr="00FD3705">
        <w:rPr>
          <w:sz w:val="24"/>
        </w:rPr>
        <w:t>Dužnik</w:t>
      </w:r>
      <w:r>
        <w:rPr>
          <w:sz w:val="24"/>
        </w:rPr>
        <w:t xml:space="preserve"> knjigovodstveno</w:t>
      </w:r>
      <w:r w:rsidRPr="00FD3705">
        <w:rPr>
          <w:sz w:val="24"/>
        </w:rPr>
        <w:t xml:space="preserve"> nema obveza prema I. višem isplatnom redu te nema više zaposlenih radnika.</w:t>
      </w:r>
    </w:p>
    <w:p w:rsidRDefault="006E6576" w:rsidP="006E6576" w:rsidR="006E6576" w:rsidRPr="00FD3705">
      <w:pPr>
        <w:jc w:val="both"/>
        <w:rPr>
          <w:sz w:val="24"/>
        </w:rPr>
      </w:pPr>
    </w:p>
    <w:p w:rsidRDefault="006E6576" w:rsidP="006E6576" w:rsidR="006E6576">
      <w:pPr>
        <w:jc w:val="both"/>
        <w:rPr>
          <w:b/>
          <w:sz w:val="24"/>
        </w:rPr>
      </w:pPr>
      <w:r w:rsidRPr="007767A4">
        <w:rPr>
          <w:b/>
          <w:sz w:val="24"/>
        </w:rPr>
        <w:t>Ukupne obveze stečajnog dužnika po pristiglim i ispitanim tražbinama iznose:</w:t>
      </w:r>
    </w:p>
    <w:p w:rsidRDefault="006E6576" w:rsidP="00B1273D" w:rsidR="006E6576" w:rsidRPr="007767A4">
      <w:pPr>
        <w:numPr>
          <w:ilvl w:val="0"/>
          <w:numId w:val="6"/>
        </w:numPr>
        <w:overflowPunct/>
        <w:autoSpaceDE/>
        <w:autoSpaceDN/>
        <w:adjustRightInd/>
        <w:jc w:val="both"/>
        <w:textAlignment w:val="auto"/>
        <w:rPr>
          <w:sz w:val="24"/>
        </w:rPr>
      </w:pPr>
      <w:r w:rsidRPr="007767A4">
        <w:rPr>
          <w:sz w:val="24"/>
        </w:rPr>
        <w:t>Ukupno prijavljeno i priznato I viši isplatni red</w:t>
      </w:r>
      <w:r w:rsidRPr="007767A4">
        <w:rPr>
          <w:sz w:val="24"/>
        </w:rPr>
        <w:tab/>
      </w:r>
      <w:r w:rsidRPr="007767A4">
        <w:rPr>
          <w:sz w:val="24"/>
        </w:rPr>
        <w:tab/>
      </w:r>
      <w:r w:rsidRPr="007767A4">
        <w:rPr>
          <w:sz w:val="24"/>
        </w:rPr>
        <w:tab/>
      </w:r>
      <w:r>
        <w:rPr>
          <w:sz w:val="24"/>
        </w:rPr>
        <w:t xml:space="preserve">  </w:t>
      </w:r>
      <w:r>
        <w:rPr>
          <w:sz w:val="24"/>
        </w:rPr>
        <w:tab/>
        <w:t>0,00</w:t>
      </w:r>
      <w:r w:rsidRPr="007767A4">
        <w:rPr>
          <w:sz w:val="24"/>
        </w:rPr>
        <w:t xml:space="preserve"> kn</w:t>
      </w:r>
    </w:p>
    <w:p w:rsidRDefault="006E6576" w:rsidP="00B1273D" w:rsidR="006E6576" w:rsidRPr="007767A4">
      <w:pPr>
        <w:numPr>
          <w:ilvl w:val="0"/>
          <w:numId w:val="6"/>
        </w:numPr>
        <w:overflowPunct/>
        <w:autoSpaceDE/>
        <w:autoSpaceDN/>
        <w:adjustRightInd/>
        <w:jc w:val="both"/>
        <w:textAlignment w:val="auto"/>
        <w:rPr>
          <w:sz w:val="24"/>
        </w:rPr>
      </w:pPr>
      <w:r w:rsidRPr="007767A4">
        <w:rPr>
          <w:sz w:val="24"/>
        </w:rPr>
        <w:t>Ukupno prijavljeno II viši isplatni red</w:t>
      </w:r>
      <w:r w:rsidRPr="007767A4">
        <w:rPr>
          <w:sz w:val="24"/>
        </w:rPr>
        <w:tab/>
      </w:r>
      <w:r w:rsidRPr="007767A4">
        <w:rPr>
          <w:sz w:val="24"/>
        </w:rPr>
        <w:tab/>
      </w:r>
      <w:r w:rsidRPr="007767A4">
        <w:rPr>
          <w:sz w:val="24"/>
        </w:rPr>
        <w:tab/>
        <w:t xml:space="preserve">         </w:t>
      </w:r>
      <w:r>
        <w:rPr>
          <w:sz w:val="24"/>
        </w:rPr>
        <w:t xml:space="preserve">4.855.489,23 </w:t>
      </w:r>
      <w:r w:rsidRPr="007767A4">
        <w:rPr>
          <w:sz w:val="24"/>
        </w:rPr>
        <w:t xml:space="preserve"> kn</w:t>
      </w:r>
    </w:p>
    <w:p w:rsidRDefault="006E6576" w:rsidP="006E6576" w:rsidR="006E6576">
      <w:pPr>
        <w:ind w:firstLine="720" w:left="720"/>
        <w:jc w:val="both"/>
        <w:rPr>
          <w:sz w:val="24"/>
        </w:rPr>
      </w:pPr>
      <w:r w:rsidRPr="007767A4">
        <w:rPr>
          <w:sz w:val="24"/>
        </w:rPr>
        <w:t xml:space="preserve">- Priznato II viši isplatni red </w:t>
      </w:r>
      <w:r w:rsidRPr="007767A4">
        <w:rPr>
          <w:sz w:val="24"/>
        </w:rPr>
        <w:tab/>
      </w:r>
      <w:r w:rsidRPr="007767A4">
        <w:rPr>
          <w:sz w:val="24"/>
        </w:rPr>
        <w:tab/>
      </w:r>
      <w:r w:rsidRPr="007767A4">
        <w:rPr>
          <w:sz w:val="24"/>
        </w:rPr>
        <w:tab/>
        <w:t xml:space="preserve">        </w:t>
      </w:r>
      <w:r>
        <w:rPr>
          <w:sz w:val="24"/>
        </w:rPr>
        <w:t xml:space="preserve"> </w:t>
      </w:r>
      <w:r>
        <w:rPr>
          <w:sz w:val="24"/>
        </w:rPr>
        <w:tab/>
        <w:t xml:space="preserve">         4.466.884,52  </w:t>
      </w:r>
      <w:r w:rsidRPr="007767A4">
        <w:rPr>
          <w:sz w:val="24"/>
        </w:rPr>
        <w:t xml:space="preserve">kn </w:t>
      </w:r>
    </w:p>
    <w:p w:rsidRDefault="006E6576" w:rsidP="006E6576" w:rsidR="006E6576" w:rsidRPr="007767A4">
      <w:pPr>
        <w:ind w:firstLine="720" w:left="720"/>
        <w:jc w:val="both"/>
        <w:rPr>
          <w:sz w:val="24"/>
        </w:rPr>
      </w:pPr>
      <w:r w:rsidRPr="007767A4">
        <w:rPr>
          <w:sz w:val="24"/>
        </w:rPr>
        <w:t>- Osporeno II viši isplatni red</w:t>
      </w:r>
      <w:r w:rsidRPr="007767A4">
        <w:rPr>
          <w:sz w:val="24"/>
        </w:rPr>
        <w:tab/>
      </w:r>
      <w:r w:rsidRPr="007767A4">
        <w:rPr>
          <w:sz w:val="24"/>
        </w:rPr>
        <w:tab/>
      </w:r>
      <w:r w:rsidRPr="007767A4">
        <w:rPr>
          <w:sz w:val="24"/>
        </w:rPr>
        <w:tab/>
      </w:r>
      <w:r w:rsidRPr="007767A4">
        <w:rPr>
          <w:sz w:val="24"/>
        </w:rPr>
        <w:tab/>
      </w:r>
      <w:r w:rsidR="00B611A7">
        <w:rPr>
          <w:sz w:val="24"/>
        </w:rPr>
        <w:t xml:space="preserve">            </w:t>
      </w:r>
      <w:r>
        <w:rPr>
          <w:sz w:val="24"/>
        </w:rPr>
        <w:t xml:space="preserve">388.604,71  </w:t>
      </w:r>
      <w:r w:rsidRPr="007767A4">
        <w:rPr>
          <w:sz w:val="24"/>
        </w:rPr>
        <w:t xml:space="preserve">kn </w:t>
      </w:r>
    </w:p>
    <w:p w:rsidRDefault="006E6576" w:rsidP="006E6576" w:rsidR="006E6576">
      <w:pPr>
        <w:rPr>
          <w:rFonts w:hAnsi="Sylfaen" w:ascii="Sylfaen"/>
        </w:rPr>
      </w:pPr>
    </w:p>
    <w:p w:rsidRDefault="006E6576" w:rsidP="006E6576" w:rsidR="006E6576" w:rsidRPr="007767A4">
      <w:pPr>
        <w:rPr>
          <w:sz w:val="24"/>
        </w:rPr>
      </w:pPr>
      <w:r w:rsidRPr="007767A4">
        <w:rPr>
          <w:sz w:val="24"/>
        </w:rPr>
        <w:t xml:space="preserve">Ukupno priznate tražbine vjerovnika I i II višeg isplatnog reda iznose </w:t>
      </w:r>
      <w:r>
        <w:rPr>
          <w:sz w:val="24"/>
        </w:rPr>
        <w:t>4.466.884,52</w:t>
      </w:r>
      <w:r w:rsidRPr="007767A4">
        <w:rPr>
          <w:sz w:val="24"/>
        </w:rPr>
        <w:t xml:space="preserve"> kn.</w:t>
      </w:r>
    </w:p>
    <w:p w:rsidRDefault="006E6576" w:rsidP="006E6576" w:rsidR="006E6576">
      <w:pPr>
        <w:tabs>
          <w:tab w:pos="2340" w:val="left"/>
        </w:tabs>
        <w:jc w:val="both"/>
        <w:rPr>
          <w:b/>
          <w:sz w:val="24"/>
        </w:rPr>
      </w:pPr>
    </w:p>
    <w:p w:rsidRDefault="006E6576" w:rsidP="006E6576" w:rsidR="006E6576" w:rsidRPr="009D6517">
      <w:pPr>
        <w:tabs>
          <w:tab w:pos="2340" w:val="left"/>
        </w:tabs>
        <w:jc w:val="both"/>
        <w:rPr>
          <w:b/>
          <w:sz w:val="24"/>
        </w:rPr>
      </w:pPr>
      <w:r w:rsidRPr="009D6517">
        <w:rPr>
          <w:b/>
          <w:sz w:val="24"/>
        </w:rPr>
        <w:t>TROŠKOVI STEČAJNOG POSTUPKA</w:t>
      </w:r>
    </w:p>
    <w:p w:rsidRDefault="006E6576" w:rsidP="006E6576" w:rsidR="006E6576">
      <w:pPr>
        <w:tabs>
          <w:tab w:pos="2340" w:val="left"/>
        </w:tabs>
        <w:jc w:val="both"/>
        <w:rPr>
          <w:sz w:val="24"/>
        </w:rPr>
      </w:pPr>
      <w:r>
        <w:rPr>
          <w:sz w:val="24"/>
        </w:rPr>
        <w:t>Dosadašnji troškovi stečajnog postupka obuhvaćaju slijedeće stavke:</w:t>
      </w:r>
    </w:p>
    <w:p w:rsidRDefault="006E6576" w:rsidP="006E6576" w:rsidR="006E6576">
      <w:pPr>
        <w:tabs>
          <w:tab w:pos="2340" w:val="left"/>
        </w:tabs>
        <w:jc w:val="both"/>
        <w:rPr>
          <w:sz w:val="24"/>
        </w:rPr>
      </w:pPr>
      <w:r>
        <w:rPr>
          <w:sz w:val="24"/>
        </w:rPr>
        <w:t>Izrada pečata</w:t>
      </w:r>
      <w:r>
        <w:rPr>
          <w:sz w:val="24"/>
        </w:rPr>
        <w:tab/>
      </w:r>
      <w:r>
        <w:rPr>
          <w:sz w:val="24"/>
        </w:rPr>
        <w:tab/>
        <w:t xml:space="preserve">     </w:t>
      </w:r>
      <w:r>
        <w:rPr>
          <w:sz w:val="24"/>
        </w:rPr>
        <w:tab/>
      </w:r>
      <w:r>
        <w:rPr>
          <w:sz w:val="24"/>
        </w:rPr>
        <w:tab/>
        <w:t xml:space="preserve">       139,00 kn</w:t>
      </w:r>
    </w:p>
    <w:p w:rsidRDefault="006E6576" w:rsidP="006E6576" w:rsidR="006E6576">
      <w:pPr>
        <w:tabs>
          <w:tab w:pos="2340" w:val="left"/>
        </w:tabs>
        <w:jc w:val="both"/>
        <w:rPr>
          <w:sz w:val="24"/>
        </w:rPr>
      </w:pPr>
      <w:r>
        <w:rPr>
          <w:sz w:val="24"/>
        </w:rPr>
        <w:t>Trošak knjigovođe</w:t>
      </w:r>
      <w:r>
        <w:rPr>
          <w:sz w:val="24"/>
        </w:rPr>
        <w:tab/>
      </w:r>
      <w:r>
        <w:rPr>
          <w:sz w:val="24"/>
        </w:rPr>
        <w:tab/>
        <w:t xml:space="preserve">     </w:t>
      </w:r>
      <w:r>
        <w:rPr>
          <w:sz w:val="24"/>
        </w:rPr>
        <w:tab/>
      </w:r>
      <w:r>
        <w:rPr>
          <w:sz w:val="24"/>
        </w:rPr>
        <w:tab/>
        <w:t xml:space="preserve">    6.000,00 kn</w:t>
      </w:r>
    </w:p>
    <w:p w:rsidRDefault="006E6576" w:rsidP="006E6576" w:rsidR="006E6576">
      <w:pPr>
        <w:tabs>
          <w:tab w:pos="2340" w:val="left"/>
        </w:tabs>
        <w:jc w:val="both"/>
        <w:rPr>
          <w:sz w:val="24"/>
        </w:rPr>
      </w:pPr>
      <w:r>
        <w:rPr>
          <w:sz w:val="24"/>
        </w:rPr>
        <w:t>Materijalni troškovi</w:t>
      </w:r>
      <w:r>
        <w:rPr>
          <w:sz w:val="24"/>
        </w:rPr>
        <w:tab/>
      </w:r>
      <w:r>
        <w:rPr>
          <w:sz w:val="24"/>
        </w:rPr>
        <w:tab/>
      </w:r>
      <w:r>
        <w:rPr>
          <w:sz w:val="24"/>
        </w:rPr>
        <w:tab/>
      </w:r>
      <w:r>
        <w:rPr>
          <w:sz w:val="24"/>
        </w:rPr>
        <w:tab/>
        <w:t xml:space="preserve">    1.000,00 kn</w:t>
      </w:r>
    </w:p>
    <w:p w:rsidRDefault="006E6576" w:rsidP="006E6576" w:rsidR="006E6576">
      <w:pPr>
        <w:tabs>
          <w:tab w:pos="2340" w:val="left"/>
        </w:tabs>
        <w:jc w:val="both"/>
        <w:rPr>
          <w:sz w:val="24"/>
        </w:rPr>
      </w:pPr>
      <w:r>
        <w:rPr>
          <w:sz w:val="24"/>
        </w:rPr>
        <w:t>Odvjetnički troškovi</w:t>
      </w:r>
      <w:r>
        <w:rPr>
          <w:sz w:val="24"/>
        </w:rPr>
        <w:tab/>
      </w:r>
      <w:r>
        <w:rPr>
          <w:sz w:val="24"/>
        </w:rPr>
        <w:tab/>
      </w:r>
      <w:r>
        <w:rPr>
          <w:sz w:val="24"/>
        </w:rPr>
        <w:tab/>
      </w:r>
      <w:r>
        <w:rPr>
          <w:sz w:val="24"/>
        </w:rPr>
        <w:tab/>
        <w:t xml:space="preserve">    2.000,00 kn</w:t>
      </w:r>
    </w:p>
    <w:p w:rsidRDefault="006E6576" w:rsidP="006E6576" w:rsidR="006E6576">
      <w:pPr>
        <w:tabs>
          <w:tab w:pos="2340" w:val="left"/>
        </w:tabs>
        <w:jc w:val="both"/>
        <w:rPr>
          <w:sz w:val="24"/>
        </w:rPr>
      </w:pPr>
      <w:r>
        <w:rPr>
          <w:sz w:val="24"/>
        </w:rPr>
        <w:t>Procijenjene obveze stečajne mase za razdoblje od 6 mjeseci:</w:t>
      </w:r>
    </w:p>
    <w:p w:rsidRDefault="006E6576" w:rsidP="006E6576" w:rsidR="006E6576">
      <w:pPr>
        <w:tabs>
          <w:tab w:pos="2340" w:val="left"/>
        </w:tabs>
        <w:jc w:val="both"/>
        <w:rPr>
          <w:sz w:val="24"/>
        </w:rPr>
      </w:pPr>
      <w:r>
        <w:rPr>
          <w:sz w:val="24"/>
        </w:rPr>
        <w:t>Trošak stečajnog upravitelja</w:t>
      </w:r>
      <w:r>
        <w:rPr>
          <w:sz w:val="24"/>
        </w:rPr>
        <w:tab/>
      </w:r>
      <w:r>
        <w:rPr>
          <w:sz w:val="24"/>
        </w:rPr>
        <w:tab/>
      </w:r>
      <w:r>
        <w:rPr>
          <w:sz w:val="24"/>
        </w:rPr>
        <w:tab/>
        <w:t xml:space="preserve">  20.000,00 kn</w:t>
      </w:r>
    </w:p>
    <w:p w:rsidRDefault="006E6576" w:rsidP="006E6576" w:rsidR="006E6576">
      <w:pPr>
        <w:tabs>
          <w:tab w:pos="2340" w:val="left"/>
        </w:tabs>
        <w:jc w:val="both"/>
        <w:rPr>
          <w:sz w:val="24"/>
        </w:rPr>
      </w:pPr>
      <w:r>
        <w:rPr>
          <w:sz w:val="24"/>
        </w:rPr>
        <w:t>Knjigovodstvo</w:t>
      </w:r>
      <w:r>
        <w:rPr>
          <w:sz w:val="24"/>
        </w:rPr>
        <w:tab/>
      </w:r>
      <w:r>
        <w:rPr>
          <w:sz w:val="24"/>
        </w:rPr>
        <w:tab/>
      </w:r>
      <w:r>
        <w:rPr>
          <w:sz w:val="24"/>
        </w:rPr>
        <w:tab/>
      </w:r>
      <w:r>
        <w:rPr>
          <w:sz w:val="24"/>
        </w:rPr>
        <w:tab/>
        <w:t xml:space="preserve">  12.000,00 kn</w:t>
      </w:r>
    </w:p>
    <w:p w:rsidRDefault="006E6576" w:rsidP="006E6576" w:rsidR="006E6576">
      <w:pPr>
        <w:tabs>
          <w:tab w:pos="2340" w:val="left"/>
        </w:tabs>
        <w:jc w:val="both"/>
        <w:rPr>
          <w:sz w:val="24"/>
        </w:rPr>
      </w:pPr>
      <w:r>
        <w:rPr>
          <w:sz w:val="24"/>
        </w:rPr>
        <w:t>Materijalni troškovi</w:t>
      </w:r>
      <w:r>
        <w:rPr>
          <w:sz w:val="24"/>
        </w:rPr>
        <w:tab/>
      </w:r>
      <w:r>
        <w:rPr>
          <w:sz w:val="24"/>
        </w:rPr>
        <w:tab/>
      </w:r>
      <w:r>
        <w:rPr>
          <w:sz w:val="24"/>
        </w:rPr>
        <w:tab/>
      </w:r>
      <w:r>
        <w:rPr>
          <w:sz w:val="24"/>
        </w:rPr>
        <w:tab/>
        <w:t xml:space="preserve">    2.000,00 kn</w:t>
      </w:r>
    </w:p>
    <w:p w:rsidRDefault="006E6576" w:rsidP="006E6576" w:rsidR="006E6576">
      <w:pPr>
        <w:tabs>
          <w:tab w:pos="2340" w:val="left"/>
        </w:tabs>
        <w:jc w:val="both"/>
        <w:rPr>
          <w:sz w:val="24"/>
        </w:rPr>
      </w:pPr>
      <w:r>
        <w:rPr>
          <w:sz w:val="24"/>
        </w:rPr>
        <w:t>Odvjetnički troškovi</w:t>
      </w:r>
      <w:r>
        <w:rPr>
          <w:sz w:val="24"/>
        </w:rPr>
        <w:tab/>
      </w:r>
      <w:r>
        <w:rPr>
          <w:sz w:val="24"/>
        </w:rPr>
        <w:tab/>
      </w:r>
      <w:r>
        <w:rPr>
          <w:sz w:val="24"/>
        </w:rPr>
        <w:tab/>
      </w:r>
      <w:r>
        <w:rPr>
          <w:sz w:val="24"/>
        </w:rPr>
        <w:tab/>
        <w:t xml:space="preserve">  20.000,00 kn</w:t>
      </w:r>
    </w:p>
    <w:p w:rsidRDefault="006E6576" w:rsidP="006E6576" w:rsidR="006E6576" w:rsidRPr="000F66A5">
      <w:pPr>
        <w:tabs>
          <w:tab w:pos="2340" w:val="left"/>
        </w:tabs>
        <w:jc w:val="both"/>
        <w:rPr>
          <w:sz w:val="24"/>
          <w:u w:val="single"/>
        </w:rPr>
      </w:pPr>
      <w:r w:rsidRPr="000F66A5">
        <w:rPr>
          <w:sz w:val="24"/>
          <w:u w:val="single"/>
        </w:rPr>
        <w:t>Sudski troškovi i pristojbe</w:t>
      </w:r>
      <w:r w:rsidRPr="000F66A5">
        <w:rPr>
          <w:sz w:val="24"/>
          <w:u w:val="single"/>
        </w:rPr>
        <w:tab/>
      </w:r>
      <w:r w:rsidRPr="000F66A5">
        <w:rPr>
          <w:sz w:val="24"/>
          <w:u w:val="single"/>
        </w:rPr>
        <w:tab/>
      </w:r>
      <w:r w:rsidRPr="000F66A5">
        <w:rPr>
          <w:sz w:val="24"/>
          <w:u w:val="single"/>
        </w:rPr>
        <w:tab/>
      </w:r>
      <w:r>
        <w:rPr>
          <w:sz w:val="24"/>
          <w:u w:val="single"/>
        </w:rPr>
        <w:t xml:space="preserve">  20</w:t>
      </w:r>
      <w:r w:rsidRPr="000F66A5">
        <w:rPr>
          <w:sz w:val="24"/>
          <w:u w:val="single"/>
        </w:rPr>
        <w:t>.000,00 kn</w:t>
      </w:r>
    </w:p>
    <w:p w:rsidRDefault="006E6576" w:rsidP="006E6576" w:rsidR="006E6576">
      <w:pPr>
        <w:tabs>
          <w:tab w:pos="2340" w:val="left"/>
        </w:tabs>
        <w:jc w:val="both"/>
        <w:rPr>
          <w:sz w:val="24"/>
        </w:rPr>
      </w:pPr>
      <w:r>
        <w:rPr>
          <w:sz w:val="24"/>
        </w:rPr>
        <w:t>Procjena ukupno</w:t>
      </w:r>
      <w:r>
        <w:rPr>
          <w:sz w:val="24"/>
        </w:rPr>
        <w:tab/>
      </w:r>
      <w:r>
        <w:rPr>
          <w:sz w:val="24"/>
        </w:rPr>
        <w:tab/>
      </w:r>
      <w:r>
        <w:rPr>
          <w:sz w:val="24"/>
        </w:rPr>
        <w:tab/>
        <w:t xml:space="preserve">              83.139,00 kn</w:t>
      </w:r>
    </w:p>
    <w:p w:rsidRDefault="006E6576" w:rsidP="006E6576" w:rsidR="006E6576">
      <w:pPr>
        <w:tabs>
          <w:tab w:pos="2340" w:val="left"/>
        </w:tabs>
        <w:jc w:val="both"/>
        <w:rPr>
          <w:sz w:val="24"/>
        </w:rPr>
      </w:pPr>
    </w:p>
    <w:p w:rsidRDefault="006E6576" w:rsidP="006E6576" w:rsidR="006E6576">
      <w:pPr>
        <w:tabs>
          <w:tab w:pos="2340" w:val="left"/>
        </w:tabs>
        <w:jc w:val="both"/>
        <w:rPr>
          <w:sz w:val="24"/>
        </w:rPr>
      </w:pPr>
      <w:r>
        <w:rPr>
          <w:sz w:val="24"/>
        </w:rPr>
        <w:lastRenderedPageBreak/>
        <w:t>Uzevši u obzir troškove stečajne mase kao i vjerojatnost naplate potraživanja prema dužniku nemoguće je procijeniti da li će postojati iznos za podjelu vjerovnicima.</w:t>
      </w:r>
    </w:p>
    <w:p w:rsidRDefault="0025302F" w:rsidP="006E6576" w:rsidR="0025302F">
      <w:pPr>
        <w:tabs>
          <w:tab w:pos="2340" w:val="left"/>
        </w:tabs>
        <w:jc w:val="both"/>
        <w:rPr>
          <w:sz w:val="24"/>
        </w:rPr>
      </w:pPr>
    </w:p>
    <w:p w:rsidRDefault="006E6576" w:rsidP="006E6576" w:rsidR="006E6576" w:rsidRPr="009D6517">
      <w:pPr>
        <w:rPr>
          <w:b/>
          <w:sz w:val="24"/>
        </w:rPr>
      </w:pPr>
      <w:r w:rsidRPr="009D6517">
        <w:rPr>
          <w:b/>
          <w:sz w:val="24"/>
        </w:rPr>
        <w:t>ZAKLJUČAK</w:t>
      </w:r>
    </w:p>
    <w:p w:rsidRDefault="006E6576" w:rsidP="006E6576" w:rsidR="006E6576" w:rsidRPr="002E1AB8">
      <w:pPr>
        <w:jc w:val="both"/>
        <w:rPr>
          <w:sz w:val="24"/>
        </w:rPr>
      </w:pPr>
      <w:r w:rsidRPr="002E1AB8">
        <w:rPr>
          <w:sz w:val="24"/>
        </w:rPr>
        <w:t xml:space="preserve">Slijedom navedenog predlažem da </w:t>
      </w:r>
      <w:r>
        <w:rPr>
          <w:sz w:val="24"/>
        </w:rPr>
        <w:t xml:space="preserve">st. </w:t>
      </w:r>
      <w:r w:rsidRPr="002E1AB8">
        <w:rPr>
          <w:sz w:val="24"/>
        </w:rPr>
        <w:t>vjerovnici na današnjem ročištu donesu sljedeće odluke:</w:t>
      </w:r>
    </w:p>
    <w:p w:rsidRDefault="006E6576" w:rsidP="00B1273D" w:rsidR="006E6576" w:rsidRPr="00B1273D">
      <w:pPr>
        <w:pStyle w:val="Tijeloteksta"/>
        <w:numPr>
          <w:ilvl w:val="0"/>
          <w:numId w:val="5"/>
        </w:numPr>
        <w:tabs>
          <w:tab w:pos="426" w:val="left"/>
        </w:tabs>
        <w:overflowPunct/>
        <w:autoSpaceDE/>
        <w:autoSpaceDN/>
        <w:adjustRightInd/>
        <w:textAlignment w:val="auto"/>
        <w:rPr>
          <w:rFonts w:hAnsi="Times New Roman" w:ascii="Times New Roman"/>
        </w:rPr>
      </w:pPr>
      <w:r w:rsidRPr="00B1273D">
        <w:rPr>
          <w:rFonts w:hAnsi="Times New Roman" w:ascii="Times New Roman"/>
        </w:rPr>
        <w:t>Prihvaća se u cijelosti Izvješće stečajnog upravitelja o gospodarskom položaju stečajnog dužnika i njegovim uzrocima kao i sve do sada poduzete radnje stečajnog upravitelja.</w:t>
      </w:r>
    </w:p>
    <w:p w:rsidRDefault="006E6576" w:rsidP="00B1273D" w:rsidR="006E6576" w:rsidRPr="00B1273D">
      <w:pPr>
        <w:pStyle w:val="Tijeloteksta"/>
        <w:numPr>
          <w:ilvl w:val="0"/>
          <w:numId w:val="5"/>
        </w:numPr>
        <w:tabs>
          <w:tab w:pos="426" w:val="left"/>
        </w:tabs>
        <w:overflowPunct/>
        <w:autoSpaceDE/>
        <w:autoSpaceDN/>
        <w:adjustRightInd/>
        <w:textAlignment w:val="auto"/>
        <w:rPr>
          <w:rFonts w:hAnsi="Times New Roman" w:ascii="Times New Roman"/>
        </w:rPr>
      </w:pPr>
      <w:r w:rsidRPr="00B1273D">
        <w:rPr>
          <w:rFonts w:hAnsi="Times New Roman" w:ascii="Times New Roman"/>
        </w:rPr>
        <w:t>Utvrđuje se da nema mogućnosti da se poslovanje stečajnog dužnika nastavi ili ponovno pokrene.</w:t>
      </w:r>
    </w:p>
    <w:p w:rsidRDefault="006E6576" w:rsidP="00B1273D" w:rsidR="006E6576" w:rsidRPr="00B1273D">
      <w:pPr>
        <w:pStyle w:val="Tijeloteksta"/>
        <w:numPr>
          <w:ilvl w:val="0"/>
          <w:numId w:val="5"/>
        </w:numPr>
        <w:tabs>
          <w:tab w:pos="426" w:val="left"/>
        </w:tabs>
        <w:overflowPunct/>
        <w:autoSpaceDE/>
        <w:autoSpaceDN/>
        <w:adjustRightInd/>
        <w:textAlignment w:val="auto"/>
        <w:rPr>
          <w:rFonts w:hAnsi="Times New Roman" w:ascii="Times New Roman"/>
        </w:rPr>
      </w:pPr>
      <w:r w:rsidRPr="00B1273D">
        <w:rPr>
          <w:rFonts w:hAnsi="Times New Roman" w:ascii="Times New Roman"/>
        </w:rPr>
        <w:t>Parnice i postupci u tijeku odnosno novi postupci nastaviti će se ili pokrenuti u korist stečajne mase ovisno o procjeni stečajnog upravitelja, u koju svrhu će se izdati punomoć za zastupanje odvjetniku.</w:t>
      </w:r>
    </w:p>
    <w:p w:rsidRDefault="006E6576" w:rsidP="006E6576" w:rsidR="006E6576">
      <w:r w:rsidRPr="00C7695D">
        <w:t> </w:t>
      </w:r>
      <w:r>
        <w:tab/>
      </w:r>
      <w:r>
        <w:tab/>
      </w:r>
      <w:r>
        <w:tab/>
      </w:r>
      <w:r>
        <w:tab/>
      </w:r>
      <w:r>
        <w:tab/>
      </w:r>
    </w:p>
    <w:p w:rsidRDefault="00B611A7" w:rsidP="00B611A7" w:rsidR="00B611A7">
      <w:pPr>
        <w:ind w:left="555"/>
        <w:jc w:val="both"/>
        <w:rPr>
          <w:sz w:val="24"/>
          <w:szCs w:val="24"/>
        </w:rPr>
      </w:pPr>
      <w:r>
        <w:t xml:space="preserve">  </w:t>
      </w:r>
      <w:r>
        <w:rPr>
          <w:sz w:val="24"/>
          <w:szCs w:val="24"/>
        </w:rPr>
        <w:t xml:space="preserve">Punomoćnica vjerovnika JOSIP ROHAČEK postavlja pitanje stečajnom </w:t>
      </w:r>
    </w:p>
    <w:p w:rsidRDefault="00B611A7" w:rsidP="00B611A7" w:rsidR="00B611A7">
      <w:pPr>
        <w:jc w:val="both"/>
        <w:rPr>
          <w:sz w:val="24"/>
          <w:szCs w:val="24"/>
        </w:rPr>
      </w:pPr>
      <w:r>
        <w:rPr>
          <w:sz w:val="24"/>
          <w:szCs w:val="24"/>
        </w:rPr>
        <w:t>upravitelju tko je podnio na naplatu zadužnicu stečajnom dužniku, odnosno o kojem se to povezanom društvu radi. Stečajni upravitelj izjavljuje da je zatražio podatke od FINA-e te da je temeljem istraživanja u sudskom registru i pribavljanjem drugih podataka, temeljem korespondencije, utvrđeno da se radi o povezanom društvu.</w:t>
      </w:r>
    </w:p>
    <w:p w:rsidRDefault="00B611A7" w:rsidP="00B611A7" w:rsidR="00B611A7">
      <w:pPr>
        <w:jc w:val="both"/>
        <w:rPr>
          <w:sz w:val="24"/>
          <w:szCs w:val="24"/>
        </w:rPr>
      </w:pPr>
      <w:r>
        <w:rPr>
          <w:sz w:val="24"/>
          <w:szCs w:val="24"/>
        </w:rPr>
        <w:tab/>
        <w:t>Nadalje postavlja pitanje stečajnom  upravitelju u svezi vlasništva nad internom domenom, kada je došlo do promjene vlasništva, stečajni upravitelj izjavljuje da u ovom trenutku nema podataka.</w:t>
      </w:r>
    </w:p>
    <w:p w:rsidRDefault="00B611A7" w:rsidP="00B611A7" w:rsidR="00B611A7" w:rsidRPr="00B611A7">
      <w:pPr>
        <w:jc w:val="both"/>
        <w:rPr>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nazočno </w:t>
      </w:r>
      <w:r w:rsidR="0072027A">
        <w:rPr>
          <w:bCs/>
          <w:sz w:val="24"/>
          <w:szCs w:val="24"/>
        </w:rPr>
        <w:t>dvadeset i troje</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72027A" w:rsidP="0072027A" w:rsidR="0072027A">
      <w:pPr>
        <w:numPr>
          <w:ilvl w:val="0"/>
          <w:numId w:val="2"/>
        </w:numPr>
        <w:jc w:val="both"/>
        <w:rPr>
          <w:bCs/>
          <w:sz w:val="24"/>
          <w:szCs w:val="24"/>
        </w:rPr>
      </w:pPr>
      <w:r w:rsidRPr="007F50B0">
        <w:rPr>
          <w:bCs/>
          <w:sz w:val="24"/>
          <w:szCs w:val="24"/>
        </w:rPr>
        <w:t xml:space="preserve">za RH, MINISTARSTVO FINANCIJA, POREZNA UPRAVA </w:t>
      </w:r>
      <w:r>
        <w:rPr>
          <w:bCs/>
          <w:sz w:val="24"/>
          <w:szCs w:val="24"/>
        </w:rPr>
        <w:t>–</w:t>
      </w:r>
      <w:r w:rsidRPr="007F50B0">
        <w:rPr>
          <w:bCs/>
          <w:sz w:val="24"/>
          <w:szCs w:val="24"/>
        </w:rPr>
        <w:t xml:space="preserve"> </w:t>
      </w:r>
      <w:r>
        <w:rPr>
          <w:bCs/>
          <w:sz w:val="24"/>
          <w:szCs w:val="24"/>
        </w:rPr>
        <w:t>Mladen Crnjaković, zamjenik ŽDO Zagreb</w:t>
      </w:r>
    </w:p>
    <w:p w:rsidRDefault="0072027A" w:rsidP="0072027A" w:rsidR="0072027A">
      <w:pPr>
        <w:numPr>
          <w:ilvl w:val="0"/>
          <w:numId w:val="2"/>
        </w:numPr>
        <w:jc w:val="both"/>
        <w:rPr>
          <w:bCs/>
          <w:sz w:val="24"/>
          <w:szCs w:val="24"/>
        </w:rPr>
      </w:pPr>
      <w:r>
        <w:rPr>
          <w:bCs/>
          <w:sz w:val="24"/>
          <w:szCs w:val="24"/>
        </w:rPr>
        <w:t>odvjetnik MARKO UJEVIĆ</w:t>
      </w:r>
    </w:p>
    <w:p w:rsidRDefault="0072027A" w:rsidP="0072027A" w:rsidR="0072027A">
      <w:pPr>
        <w:numPr>
          <w:ilvl w:val="0"/>
          <w:numId w:val="2"/>
        </w:numPr>
        <w:jc w:val="both"/>
        <w:rPr>
          <w:bCs/>
          <w:sz w:val="24"/>
          <w:szCs w:val="24"/>
        </w:rPr>
      </w:pPr>
      <w:r>
        <w:rPr>
          <w:bCs/>
          <w:sz w:val="24"/>
          <w:szCs w:val="24"/>
        </w:rPr>
        <w:t>za MARIJANA HANŽEKOVIĆA i HANZA MEDIJA d.o.o. – Jelina Arsić iz OD Hanžeković i partneri</w:t>
      </w:r>
    </w:p>
    <w:p w:rsidRDefault="0072027A" w:rsidP="0072027A" w:rsidR="0072027A">
      <w:pPr>
        <w:numPr>
          <w:ilvl w:val="0"/>
          <w:numId w:val="2"/>
        </w:numPr>
        <w:jc w:val="both"/>
        <w:rPr>
          <w:bCs/>
          <w:sz w:val="24"/>
          <w:szCs w:val="24"/>
        </w:rPr>
      </w:pPr>
      <w:r>
        <w:rPr>
          <w:bCs/>
          <w:sz w:val="24"/>
          <w:szCs w:val="24"/>
        </w:rPr>
        <w:t>za JOSIP ROHAČEK – Tomislav Nikolić, odvjetnik u zamjenu za odvjetnika Alena Hranilovića</w:t>
      </w:r>
    </w:p>
    <w:p w:rsidRDefault="0072027A" w:rsidP="0072027A" w:rsidR="0072027A">
      <w:pPr>
        <w:numPr>
          <w:ilvl w:val="0"/>
          <w:numId w:val="2"/>
        </w:numPr>
        <w:jc w:val="both"/>
        <w:rPr>
          <w:bCs/>
          <w:sz w:val="24"/>
          <w:szCs w:val="24"/>
        </w:rPr>
      </w:pPr>
      <w:r>
        <w:rPr>
          <w:bCs/>
          <w:sz w:val="24"/>
          <w:szCs w:val="24"/>
        </w:rPr>
        <w:t>za MILA HORVAT – Zvonimir Rajić, odvjetnički vježbenik kod odvjetnika Nikole Badovinca</w:t>
      </w:r>
    </w:p>
    <w:p w:rsidRDefault="0072027A" w:rsidP="0072027A" w:rsidR="0072027A">
      <w:pPr>
        <w:numPr>
          <w:ilvl w:val="0"/>
          <w:numId w:val="2"/>
        </w:numPr>
        <w:jc w:val="both"/>
        <w:rPr>
          <w:bCs/>
          <w:sz w:val="24"/>
          <w:szCs w:val="24"/>
        </w:rPr>
      </w:pPr>
      <w:r>
        <w:rPr>
          <w:bCs/>
          <w:sz w:val="24"/>
          <w:szCs w:val="24"/>
        </w:rPr>
        <w:t>za ŽELJKA NENADIĆ TABAK – Bruno Kokot Živalj, punomoćnik</w:t>
      </w:r>
    </w:p>
    <w:p w:rsidRDefault="0072027A" w:rsidP="0072027A" w:rsidR="0072027A">
      <w:pPr>
        <w:numPr>
          <w:ilvl w:val="0"/>
          <w:numId w:val="2"/>
        </w:numPr>
        <w:jc w:val="both"/>
        <w:rPr>
          <w:bCs/>
          <w:sz w:val="24"/>
          <w:szCs w:val="24"/>
        </w:rPr>
      </w:pPr>
      <w:r>
        <w:rPr>
          <w:bCs/>
          <w:sz w:val="24"/>
          <w:szCs w:val="24"/>
        </w:rPr>
        <w:t>za HRVATSKI SVJETSKI KONGRES NJEMAČKA – Inga Slijepčević</w:t>
      </w:r>
    </w:p>
    <w:p w:rsidRDefault="0072027A" w:rsidP="0072027A" w:rsidR="0072027A">
      <w:pPr>
        <w:numPr>
          <w:ilvl w:val="0"/>
          <w:numId w:val="2"/>
        </w:numPr>
        <w:jc w:val="both"/>
        <w:rPr>
          <w:bCs/>
          <w:sz w:val="24"/>
          <w:szCs w:val="24"/>
        </w:rPr>
      </w:pPr>
      <w:r>
        <w:rPr>
          <w:bCs/>
          <w:sz w:val="24"/>
          <w:szCs w:val="24"/>
        </w:rPr>
        <w:t>za STIPE PUĐA – Inga Slijepčević</w:t>
      </w:r>
    </w:p>
    <w:p w:rsidRDefault="0072027A" w:rsidP="0072027A" w:rsidR="0072027A">
      <w:pPr>
        <w:numPr>
          <w:ilvl w:val="0"/>
          <w:numId w:val="2"/>
        </w:numPr>
        <w:jc w:val="both"/>
        <w:rPr>
          <w:bCs/>
          <w:sz w:val="24"/>
          <w:szCs w:val="24"/>
        </w:rPr>
      </w:pPr>
      <w:r>
        <w:rPr>
          <w:bCs/>
          <w:sz w:val="24"/>
          <w:szCs w:val="24"/>
        </w:rPr>
        <w:t>za FRANJO AKMADŽA – Inga Slijepčević</w:t>
      </w:r>
    </w:p>
    <w:p w:rsidRDefault="0072027A" w:rsidP="0072027A" w:rsidR="0072027A">
      <w:pPr>
        <w:numPr>
          <w:ilvl w:val="0"/>
          <w:numId w:val="2"/>
        </w:numPr>
        <w:jc w:val="both"/>
        <w:rPr>
          <w:bCs/>
          <w:sz w:val="24"/>
          <w:szCs w:val="24"/>
        </w:rPr>
      </w:pPr>
      <w:r>
        <w:rPr>
          <w:bCs/>
          <w:sz w:val="24"/>
          <w:szCs w:val="24"/>
        </w:rPr>
        <w:t>za BARIŠA ČOLAK – Žarko Brkić, punomoćnik</w:t>
      </w:r>
    </w:p>
    <w:p w:rsidRDefault="0072027A" w:rsidP="0072027A" w:rsidR="0072027A" w:rsidRPr="007F50B0">
      <w:pPr>
        <w:numPr>
          <w:ilvl w:val="0"/>
          <w:numId w:val="2"/>
        </w:numPr>
        <w:jc w:val="both"/>
        <w:rPr>
          <w:bCs/>
          <w:sz w:val="24"/>
          <w:szCs w:val="24"/>
        </w:rPr>
      </w:pPr>
      <w:r>
        <w:rPr>
          <w:bCs/>
          <w:sz w:val="24"/>
          <w:szCs w:val="24"/>
        </w:rPr>
        <w:t>za NATAŠA BIJELIĆ – odvjetnik Lovro Bađin u zamjenu za odvjetnika Filipa Žapera</w:t>
      </w:r>
    </w:p>
    <w:p w:rsidRDefault="0072027A" w:rsidP="0072027A" w:rsidR="0072027A" w:rsidRPr="007F50B0">
      <w:pPr>
        <w:numPr>
          <w:ilvl w:val="0"/>
          <w:numId w:val="2"/>
        </w:numPr>
        <w:jc w:val="both"/>
        <w:rPr>
          <w:bCs/>
          <w:sz w:val="24"/>
          <w:szCs w:val="24"/>
        </w:rPr>
      </w:pPr>
      <w:r>
        <w:rPr>
          <w:bCs/>
          <w:sz w:val="24"/>
          <w:szCs w:val="24"/>
        </w:rPr>
        <w:lastRenderedPageBreak/>
        <w:t>za MARINA GLOKEVIĆ – odvjetnik Lovro Bađin u zamjenu za odvjetnika Filipa Žapera</w:t>
      </w:r>
    </w:p>
    <w:p w:rsidRDefault="0072027A" w:rsidP="0072027A" w:rsidR="0072027A" w:rsidRPr="007F50B0">
      <w:pPr>
        <w:numPr>
          <w:ilvl w:val="0"/>
          <w:numId w:val="2"/>
        </w:numPr>
        <w:jc w:val="both"/>
        <w:rPr>
          <w:bCs/>
          <w:sz w:val="24"/>
          <w:szCs w:val="24"/>
        </w:rPr>
      </w:pPr>
      <w:r>
        <w:rPr>
          <w:bCs/>
          <w:sz w:val="24"/>
          <w:szCs w:val="24"/>
        </w:rPr>
        <w:t>za DRAGICA BIJELIĆ – odvjetnik Lovro Bađin u zamjenu za odvjetnika Filipa Žapera</w:t>
      </w:r>
    </w:p>
    <w:p w:rsidRDefault="0072027A" w:rsidP="0072027A" w:rsidR="0072027A" w:rsidRPr="007F50B0">
      <w:pPr>
        <w:numPr>
          <w:ilvl w:val="0"/>
          <w:numId w:val="2"/>
        </w:numPr>
        <w:jc w:val="both"/>
        <w:rPr>
          <w:bCs/>
          <w:sz w:val="24"/>
          <w:szCs w:val="24"/>
        </w:rPr>
      </w:pPr>
      <w:r>
        <w:rPr>
          <w:bCs/>
          <w:sz w:val="24"/>
          <w:szCs w:val="24"/>
        </w:rPr>
        <w:t>za ALEKSANDAR BIJELIĆ – odvjetnik Lovro Bađin u zamjenu za odvjetnika Filipa Žapera</w:t>
      </w:r>
    </w:p>
    <w:p w:rsidRDefault="0072027A" w:rsidP="0072027A" w:rsidR="0072027A">
      <w:pPr>
        <w:numPr>
          <w:ilvl w:val="0"/>
          <w:numId w:val="2"/>
        </w:numPr>
        <w:jc w:val="both"/>
        <w:rPr>
          <w:bCs/>
          <w:sz w:val="24"/>
          <w:szCs w:val="24"/>
        </w:rPr>
      </w:pPr>
      <w:r>
        <w:rPr>
          <w:bCs/>
          <w:sz w:val="24"/>
          <w:szCs w:val="24"/>
        </w:rPr>
        <w:t>za RIZ ODAŠILJAČI d.o.o. – odvjetnik Lovro Bađin u zamjenu za odvjetnika Filipa Žapera</w:t>
      </w:r>
    </w:p>
    <w:p w:rsidRDefault="0072027A" w:rsidP="0072027A" w:rsidR="0072027A">
      <w:pPr>
        <w:numPr>
          <w:ilvl w:val="0"/>
          <w:numId w:val="2"/>
        </w:numPr>
        <w:jc w:val="both"/>
        <w:rPr>
          <w:bCs/>
          <w:sz w:val="24"/>
          <w:szCs w:val="24"/>
        </w:rPr>
      </w:pPr>
      <w:r>
        <w:rPr>
          <w:bCs/>
          <w:sz w:val="24"/>
          <w:szCs w:val="24"/>
        </w:rPr>
        <w:t>za JADRANKA FRŽOP – Lucija Corić, vježbenica u OD Dominković i partneri</w:t>
      </w:r>
    </w:p>
    <w:p w:rsidRDefault="0072027A" w:rsidP="0072027A" w:rsidR="0072027A">
      <w:pPr>
        <w:numPr>
          <w:ilvl w:val="0"/>
          <w:numId w:val="2"/>
        </w:numPr>
        <w:jc w:val="both"/>
        <w:rPr>
          <w:bCs/>
          <w:sz w:val="24"/>
          <w:szCs w:val="24"/>
        </w:rPr>
      </w:pPr>
      <w:r>
        <w:rPr>
          <w:bCs/>
          <w:sz w:val="24"/>
          <w:szCs w:val="24"/>
        </w:rPr>
        <w:t>za ANDRIJA MIKULIĆ – Ana Gruber, odvjetnica u zamjenu za odvjetnika Anđelka Jureška</w:t>
      </w:r>
    </w:p>
    <w:p w:rsidRDefault="0072027A" w:rsidP="0072027A" w:rsidR="0072027A">
      <w:pPr>
        <w:numPr>
          <w:ilvl w:val="0"/>
          <w:numId w:val="2"/>
        </w:numPr>
        <w:jc w:val="both"/>
        <w:rPr>
          <w:bCs/>
          <w:sz w:val="24"/>
          <w:szCs w:val="24"/>
        </w:rPr>
      </w:pPr>
      <w:r>
        <w:rPr>
          <w:bCs/>
          <w:sz w:val="24"/>
          <w:szCs w:val="24"/>
        </w:rPr>
        <w:t>za DARKO DVORNIK – odvjetnik Ivo Dobrašić u zamjenu za odvjetnicu Margitu Kiš Kapetanović, zamjeničku punomoć prilaže spisu</w:t>
      </w:r>
    </w:p>
    <w:p w:rsidRDefault="0072027A" w:rsidP="0072027A" w:rsidR="0072027A">
      <w:pPr>
        <w:numPr>
          <w:ilvl w:val="0"/>
          <w:numId w:val="2"/>
        </w:numPr>
        <w:jc w:val="both"/>
        <w:rPr>
          <w:bCs/>
          <w:sz w:val="24"/>
          <w:szCs w:val="24"/>
        </w:rPr>
      </w:pPr>
      <w:r>
        <w:rPr>
          <w:bCs/>
          <w:sz w:val="24"/>
          <w:szCs w:val="24"/>
        </w:rPr>
        <w:t>za HRVATSKI AUDIOVIZUALNI CENTAR –Ante Meštrović odvjetnički vježbenik</w:t>
      </w:r>
    </w:p>
    <w:p w:rsidRDefault="0072027A" w:rsidP="0072027A" w:rsidR="0072027A">
      <w:pPr>
        <w:numPr>
          <w:ilvl w:val="0"/>
          <w:numId w:val="2"/>
        </w:numPr>
        <w:jc w:val="both"/>
        <w:rPr>
          <w:bCs/>
          <w:sz w:val="24"/>
          <w:szCs w:val="24"/>
        </w:rPr>
      </w:pPr>
      <w:r>
        <w:rPr>
          <w:bCs/>
          <w:sz w:val="24"/>
          <w:szCs w:val="24"/>
        </w:rPr>
        <w:t>za KLINIKA ZA PSIHIJATRIJU VRAPČE – Irena Matković, vježbnica u ZOU Bandalo i Labavić</w:t>
      </w:r>
    </w:p>
    <w:p w:rsidRDefault="0072027A" w:rsidP="0072027A" w:rsidR="0072027A">
      <w:pPr>
        <w:numPr>
          <w:ilvl w:val="0"/>
          <w:numId w:val="2"/>
        </w:numPr>
        <w:jc w:val="both"/>
        <w:rPr>
          <w:bCs/>
          <w:sz w:val="24"/>
          <w:szCs w:val="24"/>
        </w:rPr>
      </w:pPr>
      <w:r>
        <w:rPr>
          <w:bCs/>
          <w:sz w:val="24"/>
          <w:szCs w:val="24"/>
        </w:rPr>
        <w:t>za BOJAN KLAMOVIĆ – Soća Fruk Morina odvjetnička vježbenica kod odvjetnika Saše Poldana u zamjenu za odvjetnika Marija Granića, temeljem zamjeničke punomoći koju predaje u spis</w:t>
      </w:r>
    </w:p>
    <w:p w:rsidRDefault="0072027A" w:rsidP="0072027A" w:rsidR="0072027A">
      <w:pPr>
        <w:numPr>
          <w:ilvl w:val="0"/>
          <w:numId w:val="2"/>
        </w:numPr>
        <w:jc w:val="both"/>
        <w:rPr>
          <w:bCs/>
          <w:sz w:val="24"/>
          <w:szCs w:val="24"/>
        </w:rPr>
      </w:pPr>
      <w:r>
        <w:rPr>
          <w:bCs/>
          <w:sz w:val="24"/>
          <w:szCs w:val="24"/>
        </w:rPr>
        <w:t>za ALEKSANDA JURIĆ – Martina Perenčević, odvjetnica</w:t>
      </w:r>
    </w:p>
    <w:p w:rsidRDefault="0072027A" w:rsidP="0072027A" w:rsidR="0072027A" w:rsidRPr="007F50B0">
      <w:pPr>
        <w:numPr>
          <w:ilvl w:val="0"/>
          <w:numId w:val="2"/>
        </w:numPr>
        <w:jc w:val="both"/>
        <w:rPr>
          <w:bCs/>
          <w:sz w:val="24"/>
          <w:szCs w:val="24"/>
        </w:rPr>
      </w:pPr>
      <w:r>
        <w:rPr>
          <w:bCs/>
          <w:sz w:val="24"/>
          <w:szCs w:val="24"/>
        </w:rPr>
        <w:t>za DISTRIEST d.o.o. – odvjetnik Davorin Ivančić.</w:t>
      </w:r>
    </w:p>
    <w:p w:rsidRDefault="008D16DA" w:rsidP="00324A56" w:rsidR="008D16DA">
      <w:pPr>
        <w:ind w:firstLine="360"/>
        <w:jc w:val="both"/>
        <w:rPr>
          <w:bCs/>
          <w:sz w:val="24"/>
          <w:szCs w:val="24"/>
        </w:rPr>
      </w:pPr>
    </w:p>
    <w:p w:rsidRDefault="0083566F" w:rsidP="00324A56" w:rsidR="0083566F" w:rsidRPr="007F50B0">
      <w:p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3566F" w:rsidP="00324A56" w:rsidR="0083566F"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pPr>
        <w:jc w:val="center"/>
        <w:rPr>
          <w:bCs/>
          <w:sz w:val="24"/>
          <w:szCs w:val="24"/>
        </w:rPr>
      </w:pPr>
    </w:p>
    <w:p w:rsidRDefault="0083566F" w:rsidP="002937FE" w:rsidR="0083566F"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B1273D" w:rsidP="00B1273D" w:rsidR="00B1273D">
      <w:pPr>
        <w:pStyle w:val="Tijeloteksta"/>
        <w:numPr>
          <w:ilvl w:val="0"/>
          <w:numId w:val="9"/>
        </w:numPr>
        <w:tabs>
          <w:tab w:pos="426" w:val="left"/>
        </w:tabs>
        <w:overflowPunct/>
        <w:autoSpaceDE/>
        <w:autoSpaceDN/>
        <w:adjustRightInd/>
        <w:textAlignment w:val="auto"/>
        <w:rPr>
          <w:rFonts w:hAnsi="Times New Roman" w:ascii="Times New Roman"/>
        </w:rPr>
      </w:pPr>
      <w:r w:rsidRPr="00B1273D">
        <w:rPr>
          <w:rFonts w:hAnsi="Times New Roman" w:ascii="Times New Roman"/>
        </w:rPr>
        <w:t>Prihvaća se u cijelosti Izvješće stečajnog upravitelja o gospodarskom položaju stečajnog dužnika i njegovim uzrocima kao i sve do sada poduzete radnje stečajnog upravitelja.</w:t>
      </w:r>
    </w:p>
    <w:p w:rsidRDefault="0083566F" w:rsidP="0083566F" w:rsidR="0083566F" w:rsidRPr="00B1273D">
      <w:pPr>
        <w:pStyle w:val="Tijeloteksta"/>
        <w:tabs>
          <w:tab w:pos="426" w:val="left"/>
        </w:tabs>
        <w:overflowPunct/>
        <w:autoSpaceDE/>
        <w:autoSpaceDN/>
        <w:adjustRightInd/>
        <w:ind w:left="930"/>
        <w:textAlignment w:val="auto"/>
        <w:rPr>
          <w:rFonts w:hAnsi="Times New Roman" w:ascii="Times New Roman"/>
        </w:rPr>
      </w:pPr>
    </w:p>
    <w:p w:rsidRDefault="00B1273D" w:rsidP="00B1273D" w:rsidR="00B1273D">
      <w:pPr>
        <w:pStyle w:val="Tijeloteksta"/>
        <w:numPr>
          <w:ilvl w:val="0"/>
          <w:numId w:val="9"/>
        </w:numPr>
        <w:tabs>
          <w:tab w:pos="426" w:val="left"/>
        </w:tabs>
        <w:overflowPunct/>
        <w:autoSpaceDE/>
        <w:autoSpaceDN/>
        <w:adjustRightInd/>
        <w:textAlignment w:val="auto"/>
        <w:rPr>
          <w:rFonts w:hAnsi="Times New Roman" w:ascii="Times New Roman"/>
        </w:rPr>
      </w:pPr>
      <w:r w:rsidRPr="00B1273D">
        <w:rPr>
          <w:rFonts w:hAnsi="Times New Roman" w:ascii="Times New Roman"/>
        </w:rPr>
        <w:t>Utvrđuje se da nema mogućnosti da se poslovanje stečajnog dužnika nastavi ili ponovno pokrene.</w:t>
      </w:r>
    </w:p>
    <w:p w:rsidRDefault="0083566F" w:rsidP="0083566F" w:rsidR="0083566F">
      <w:pPr>
        <w:pStyle w:val="Tijeloteksta"/>
        <w:tabs>
          <w:tab w:pos="426" w:val="left"/>
        </w:tabs>
        <w:overflowPunct/>
        <w:autoSpaceDE/>
        <w:autoSpaceDN/>
        <w:adjustRightInd/>
        <w:textAlignment w:val="auto"/>
        <w:rPr>
          <w:rFonts w:hAnsi="Times New Roman" w:ascii="Times New Roman"/>
        </w:rPr>
      </w:pPr>
    </w:p>
    <w:p w:rsidRDefault="0083566F" w:rsidP="0083566F" w:rsidR="0083566F">
      <w:pPr>
        <w:pStyle w:val="Tijeloteksta"/>
        <w:tabs>
          <w:tab w:pos="426" w:val="left"/>
        </w:tabs>
        <w:overflowPunct/>
        <w:autoSpaceDE/>
        <w:autoSpaceDN/>
        <w:adjustRightInd/>
        <w:textAlignment w:val="auto"/>
        <w:rPr>
          <w:rFonts w:hAnsi="Times New Roman" w:ascii="Times New Roman"/>
        </w:rPr>
      </w:pPr>
      <w:r>
        <w:rPr>
          <w:rFonts w:hAnsi="Times New Roman" w:ascii="Times New Roman"/>
        </w:rPr>
        <w:tab/>
        <w:t>Odlukom većine vjerovnika uz glas PROTIV – RH, Ministarstvo financija:</w:t>
      </w:r>
    </w:p>
    <w:p w:rsidRDefault="0083566F" w:rsidP="0083566F" w:rsidR="0083566F" w:rsidRPr="00B1273D">
      <w:pPr>
        <w:pStyle w:val="Tijeloteksta"/>
        <w:tabs>
          <w:tab w:pos="426" w:val="left"/>
        </w:tabs>
        <w:overflowPunct/>
        <w:autoSpaceDE/>
        <w:autoSpaceDN/>
        <w:adjustRightInd/>
        <w:textAlignment w:val="auto"/>
        <w:rPr>
          <w:rFonts w:hAnsi="Times New Roman" w:ascii="Times New Roman"/>
        </w:rPr>
      </w:pPr>
    </w:p>
    <w:p w:rsidRDefault="00B1273D" w:rsidP="00B1273D" w:rsidR="00B1273D" w:rsidRPr="00B1273D">
      <w:pPr>
        <w:pStyle w:val="Tijeloteksta"/>
        <w:numPr>
          <w:ilvl w:val="0"/>
          <w:numId w:val="9"/>
        </w:numPr>
        <w:tabs>
          <w:tab w:pos="426" w:val="left"/>
        </w:tabs>
        <w:overflowPunct/>
        <w:autoSpaceDE/>
        <w:autoSpaceDN/>
        <w:adjustRightInd/>
        <w:textAlignment w:val="auto"/>
        <w:rPr>
          <w:rFonts w:hAnsi="Times New Roman" w:ascii="Times New Roman"/>
        </w:rPr>
      </w:pPr>
      <w:r w:rsidRPr="00B1273D">
        <w:rPr>
          <w:rFonts w:hAnsi="Times New Roman" w:ascii="Times New Roman"/>
        </w:rPr>
        <w:t>Parnice i postupci u tijeku odnosno novi postupci nastaviti će se ili pokrenuti u korist stečajne mase ovisno o procjeni stečajnog upravitelja, u koju svrhu će se izdati punomoć za zastupanje odvjetniku.</w:t>
      </w:r>
    </w:p>
    <w:p w:rsidRDefault="008D16DA" w:rsidP="00313D9A" w:rsidR="008D16DA">
      <w:pPr>
        <w:tabs>
          <w:tab w:pos="1440" w:val="left"/>
        </w:tabs>
        <w:jc w:val="both"/>
        <w:rPr>
          <w:sz w:val="24"/>
          <w:szCs w:val="24"/>
        </w:rPr>
      </w:pPr>
    </w:p>
    <w:p w:rsidRDefault="0083566F" w:rsidP="00313D9A" w:rsidR="0083566F">
      <w:pPr>
        <w:tabs>
          <w:tab w:pos="1440" w:val="left"/>
        </w:tabs>
        <w:jc w:val="both"/>
        <w:rPr>
          <w:sz w:val="24"/>
          <w:szCs w:val="24"/>
        </w:rPr>
      </w:pPr>
    </w:p>
    <w:p w:rsidRDefault="0083566F" w:rsidP="00313D9A" w:rsidR="0083566F">
      <w:pPr>
        <w:tabs>
          <w:tab w:pos="1440" w:val="left"/>
        </w:tabs>
        <w:jc w:val="both"/>
        <w:rPr>
          <w:sz w:val="24"/>
          <w:szCs w:val="24"/>
        </w:rPr>
      </w:pPr>
    </w:p>
    <w:p w:rsidRDefault="0083566F" w:rsidP="00313D9A" w:rsidR="0083566F">
      <w:pPr>
        <w:tabs>
          <w:tab w:pos="1440" w:val="left"/>
        </w:tabs>
        <w:jc w:val="both"/>
        <w:rPr>
          <w:sz w:val="24"/>
          <w:szCs w:val="24"/>
        </w:rPr>
      </w:pPr>
    </w:p>
    <w:p w:rsidRDefault="0083566F" w:rsidP="00313D9A" w:rsidR="0083566F">
      <w:pPr>
        <w:tabs>
          <w:tab w:pos="1440" w:val="left"/>
        </w:tabs>
        <w:jc w:val="both"/>
        <w:rPr>
          <w:sz w:val="24"/>
          <w:szCs w:val="24"/>
        </w:rPr>
      </w:pPr>
    </w:p>
    <w:p w:rsidRDefault="008D16DA" w:rsidP="00313D9A" w:rsidR="00315707" w:rsidRPr="007F50B0">
      <w:pPr>
        <w:tabs>
          <w:tab w:pos="1440" w:val="left"/>
        </w:tabs>
        <w:jc w:val="both"/>
        <w:rPr>
          <w:sz w:val="24"/>
          <w:szCs w:val="24"/>
        </w:rPr>
      </w:pPr>
      <w:r>
        <w:rPr>
          <w:sz w:val="24"/>
          <w:szCs w:val="24"/>
        </w:rPr>
        <w:lastRenderedPageBreak/>
        <w:t xml:space="preserve">            </w:t>
      </w:r>
      <w:r w:rsidR="00315707" w:rsidRPr="007F50B0">
        <w:rPr>
          <w:sz w:val="24"/>
          <w:szCs w:val="24"/>
        </w:rPr>
        <w:t>Zapisnik se dostavlja prisutnima putem e-oglasne ploče.</w:t>
      </w:r>
    </w:p>
    <w:p w:rsidRDefault="00315707" w:rsidP="00313D9A" w:rsidR="00315707" w:rsidRPr="007F50B0">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83566F">
        <w:rPr>
          <w:bCs/>
          <w:sz w:val="24"/>
          <w:szCs w:val="24"/>
        </w:rPr>
        <w:t>11,55</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0570" w:rsidR="00ED0570">
      <w:r>
        <w:separator/>
      </w:r>
    </w:p>
  </w:endnote>
  <w:endnote w:id="0" w:type="continuationSeparator">
    <w:p w:rsidRDefault="00ED0570" w:rsidR="00ED05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Arial">
    <w:panose1 w:val="020B0604020202020204"/>
    <w:charset w:val="EE"/>
    <w:family w:val="swiss"/>
    <w:pitch w:val="variable"/>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0570" w:rsidR="00ED0570">
      <w:r>
        <w:separator/>
      </w:r>
    </w:p>
  </w:footnote>
  <w:footnote w:id="0" w:type="continuationSeparator">
    <w:p w:rsidRDefault="00ED0570" w:rsidR="00ED0570">
      <w:r>
        <w:continuationSeparator/>
      </w:r>
    </w:p>
  </w:footnote>
  <w:footnote w:id="1">
    <w:p w:rsidRDefault="00ED0570" w:rsidP="006E6576" w:rsidR="00ED0570" w:rsidRPr="00B40BEB">
      <w:pPr>
        <w:pStyle w:val="Tekstfusnote"/>
      </w:pPr>
      <w:r w:rsidRPr="00B40BEB">
        <w:rPr>
          <w:rStyle w:val="Referencafusnote"/>
        </w:rPr>
        <w:footnoteRef/>
      </w:r>
      <w:r w:rsidRPr="00B40BEB">
        <w:rPr>
          <w:lang w:val="pl-PL"/>
        </w:rPr>
        <w:t xml:space="preserve"> </w:t>
      </w:r>
      <w:r w:rsidRPr="00545009">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0570" w:rsidP="009200D8" w:rsidR="00ED05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0570" w:rsidR="00ED05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0570" w:rsidP="009200D8" w:rsidR="00ED057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7919">
      <w:rPr>
        <w:rStyle w:val="Brojstranice"/>
        <w:noProof/>
      </w:rPr>
      <w:t>17</w:t>
    </w:r>
    <w:r>
      <w:rPr>
        <w:rStyle w:val="Brojstranice"/>
      </w:rPr>
      <w:fldChar w:fldCharType="end"/>
    </w:r>
  </w:p>
  <w:p w:rsidRDefault="00ED0570" w:rsidP="00B01808" w:rsidR="00ED0570" w:rsidRPr="0095162B">
    <w:pPr>
      <w:ind w:firstLine="720" w:left="6480"/>
      <w:rPr>
        <w:bCs/>
        <w:sz w:val="24"/>
        <w:szCs w:val="24"/>
      </w:rPr>
    </w:pPr>
    <w:r w:rsidRPr="0095162B">
      <w:rPr>
        <w:bCs/>
        <w:sz w:val="24"/>
        <w:szCs w:val="24"/>
      </w:rPr>
      <w:t>St-</w:t>
    </w:r>
    <w:r>
      <w:rPr>
        <w:bCs/>
        <w:sz w:val="24"/>
        <w:szCs w:val="24"/>
      </w:rPr>
      <w:t>445/16</w:t>
    </w:r>
  </w:p>
  <w:p w:rsidRDefault="00ED0570" w:rsidP="00B01808" w:rsidR="00ED057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
    <w:nsid w:val="15453E2D"/>
    <w:multiLevelType w:val="hybridMultilevel"/>
    <w:tmpl w:val="13560858"/>
    <w:lvl w:tplc="3A367FEC" w:ilvl="0">
      <w:numFmt w:val="bullet"/>
      <w:lvlText w:val=""/>
      <w:lvlJc w:val="left"/>
      <w:pPr>
        <w:tabs>
          <w:tab w:pos="3054" w:val="num"/>
        </w:tabs>
        <w:ind w:hanging="360" w:left="3054"/>
      </w:pPr>
      <w:rPr>
        <w:rFonts w:cs="Times New Roman" w:eastAsia="Times New Roman" w:hAnsi="Symbol" w:ascii="Symbol" w:hint="default"/>
      </w:rPr>
    </w:lvl>
    <w:lvl w:tentative="true" w:tplc="041A0003" w:ilvl="1">
      <w:start w:val="1"/>
      <w:numFmt w:val="bullet"/>
      <w:lvlText w:val="o"/>
      <w:lvlJc w:val="left"/>
      <w:pPr>
        <w:tabs>
          <w:tab w:pos="3774" w:val="num"/>
        </w:tabs>
        <w:ind w:hanging="360" w:left="3774"/>
      </w:pPr>
      <w:rPr>
        <w:rFonts w:cs="Courier New" w:hAnsi="Courier New" w:ascii="Courier New" w:hint="default"/>
      </w:rPr>
    </w:lvl>
    <w:lvl w:tentative="true" w:tplc="041A0005" w:ilvl="2">
      <w:start w:val="1"/>
      <w:numFmt w:val="bullet"/>
      <w:lvlText w:val=""/>
      <w:lvlJc w:val="left"/>
      <w:pPr>
        <w:tabs>
          <w:tab w:pos="4494" w:val="num"/>
        </w:tabs>
        <w:ind w:hanging="360" w:left="4494"/>
      </w:pPr>
      <w:rPr>
        <w:rFonts w:hAnsi="Wingdings" w:ascii="Wingdings" w:hint="default"/>
      </w:rPr>
    </w:lvl>
    <w:lvl w:tentative="true" w:tplc="041A0001" w:ilvl="3">
      <w:start w:val="1"/>
      <w:numFmt w:val="bullet"/>
      <w:lvlText w:val=""/>
      <w:lvlJc w:val="left"/>
      <w:pPr>
        <w:tabs>
          <w:tab w:pos="5214" w:val="num"/>
        </w:tabs>
        <w:ind w:hanging="360" w:left="5214"/>
      </w:pPr>
      <w:rPr>
        <w:rFonts w:hAnsi="Symbol" w:ascii="Symbol" w:hint="default"/>
      </w:rPr>
    </w:lvl>
    <w:lvl w:tentative="true" w:tplc="041A0003" w:ilvl="4">
      <w:start w:val="1"/>
      <w:numFmt w:val="bullet"/>
      <w:lvlText w:val="o"/>
      <w:lvlJc w:val="left"/>
      <w:pPr>
        <w:tabs>
          <w:tab w:pos="5934" w:val="num"/>
        </w:tabs>
        <w:ind w:hanging="360" w:left="5934"/>
      </w:pPr>
      <w:rPr>
        <w:rFonts w:cs="Courier New" w:hAnsi="Courier New" w:ascii="Courier New" w:hint="default"/>
      </w:rPr>
    </w:lvl>
    <w:lvl w:tentative="true" w:tplc="041A0005" w:ilvl="5">
      <w:start w:val="1"/>
      <w:numFmt w:val="bullet"/>
      <w:lvlText w:val=""/>
      <w:lvlJc w:val="left"/>
      <w:pPr>
        <w:tabs>
          <w:tab w:pos="6654" w:val="num"/>
        </w:tabs>
        <w:ind w:hanging="360" w:left="6654"/>
      </w:pPr>
      <w:rPr>
        <w:rFonts w:hAnsi="Wingdings" w:ascii="Wingdings" w:hint="default"/>
      </w:rPr>
    </w:lvl>
    <w:lvl w:tentative="true" w:tplc="041A0001" w:ilvl="6">
      <w:start w:val="1"/>
      <w:numFmt w:val="bullet"/>
      <w:lvlText w:val=""/>
      <w:lvlJc w:val="left"/>
      <w:pPr>
        <w:tabs>
          <w:tab w:pos="7374" w:val="num"/>
        </w:tabs>
        <w:ind w:hanging="360" w:left="7374"/>
      </w:pPr>
      <w:rPr>
        <w:rFonts w:hAnsi="Symbol" w:ascii="Symbol" w:hint="default"/>
      </w:rPr>
    </w:lvl>
    <w:lvl w:tentative="true" w:tplc="041A0003" w:ilvl="7">
      <w:start w:val="1"/>
      <w:numFmt w:val="bullet"/>
      <w:lvlText w:val="o"/>
      <w:lvlJc w:val="left"/>
      <w:pPr>
        <w:tabs>
          <w:tab w:pos="8094" w:val="num"/>
        </w:tabs>
        <w:ind w:hanging="360" w:left="8094"/>
      </w:pPr>
      <w:rPr>
        <w:rFonts w:cs="Courier New" w:hAnsi="Courier New" w:ascii="Courier New" w:hint="default"/>
      </w:rPr>
    </w:lvl>
    <w:lvl w:tentative="true" w:tplc="041A0005" w:ilvl="8">
      <w:start w:val="1"/>
      <w:numFmt w:val="bullet"/>
      <w:lvlText w:val=""/>
      <w:lvlJc w:val="left"/>
      <w:pPr>
        <w:tabs>
          <w:tab w:pos="8814" w:val="num"/>
        </w:tabs>
        <w:ind w:hanging="360" w:left="8814"/>
      </w:pPr>
      <w:rPr>
        <w:rFonts w:hAnsi="Wingdings" w:ascii="Wingdings" w:hint="default"/>
      </w:rPr>
    </w:lvl>
  </w:abstractNum>
  <w:abstractNum w:abstractNumId="2">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3">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4">
    <w:nsid w:val="2EA52C65"/>
    <w:multiLevelType w:val="hybridMultilevel"/>
    <w:tmpl w:val="7AB2A49E"/>
    <w:lvl w:tplc="F5C4150A" w:ilvl="0">
      <w:numFmt w:val="bullet"/>
      <w:lvlText w:val="-"/>
      <w:lvlJc w:val="left"/>
      <w:pPr>
        <w:ind w:hanging="360" w:left="720"/>
      </w:pPr>
      <w:rPr>
        <w:rFonts w:cs="Times New Roman" w:eastAsia="Times New Roman"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349451E4"/>
    <w:multiLevelType w:val="singleLevel"/>
    <w:tmpl w:val="DED41B4E"/>
    <w:lvl w:ilvl="0">
      <w:start w:val="1"/>
      <w:numFmt w:val="decimal"/>
      <w:lvlText w:val="%1."/>
      <w:lvlJc w:val="left"/>
      <w:pPr>
        <w:tabs>
          <w:tab w:pos="930" w:val="num"/>
        </w:tabs>
        <w:ind w:hanging="375" w:left="930"/>
      </w:pPr>
    </w:lvl>
  </w:abstractNum>
  <w:abstractNum w:abstractNumId="6">
    <w:nsid w:val="50D94AB3"/>
    <w:multiLevelType w:val="hybridMultilevel"/>
    <w:tmpl w:val="847281B8"/>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561D66A6"/>
    <w:multiLevelType w:val="singleLevel"/>
    <w:tmpl w:val="DED41B4E"/>
    <w:lvl w:ilvl="0">
      <w:start w:val="1"/>
      <w:numFmt w:val="decimal"/>
      <w:lvlText w:val="%1."/>
      <w:lvlJc w:val="left"/>
      <w:pPr>
        <w:tabs>
          <w:tab w:pos="930" w:val="num"/>
        </w:tabs>
        <w:ind w:hanging="375" w:left="930"/>
      </w:pPr>
    </w:lvl>
  </w:abstractNum>
  <w:abstractNum w:abstractNumId="8">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8"/>
  </w:num>
  <w:num w:numId="3">
    <w:abstractNumId w:val="0"/>
  </w:num>
  <w:num w:numId="4">
    <w:abstractNumId w:val="3"/>
  </w:num>
  <w:num w:numId="5">
    <w:abstractNumId w:val="5"/>
  </w:num>
  <w:num w:numId="6">
    <w:abstractNumId w:val="4"/>
  </w:num>
  <w:num w:numId="7">
    <w:abstractNumId w:val="1"/>
  </w:num>
  <w:num w:numId="8">
    <w:abstractNumId w:val="6"/>
  </w:num>
  <w:num w:numId="9">
    <w:abstractNumId w:val="7"/>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4D98"/>
    <w:rsid w:val="00031AC5"/>
    <w:rsid w:val="0003240A"/>
    <w:rsid w:val="00036EBC"/>
    <w:rsid w:val="0004671A"/>
    <w:rsid w:val="00061371"/>
    <w:rsid w:val="00065174"/>
    <w:rsid w:val="000676C2"/>
    <w:rsid w:val="00071014"/>
    <w:rsid w:val="0007592C"/>
    <w:rsid w:val="0008405A"/>
    <w:rsid w:val="000C7515"/>
    <w:rsid w:val="000D11FD"/>
    <w:rsid w:val="000E51A4"/>
    <w:rsid w:val="00117885"/>
    <w:rsid w:val="001334E6"/>
    <w:rsid w:val="0013391C"/>
    <w:rsid w:val="00136E20"/>
    <w:rsid w:val="001579BD"/>
    <w:rsid w:val="00170907"/>
    <w:rsid w:val="001801B7"/>
    <w:rsid w:val="00182FF9"/>
    <w:rsid w:val="00197076"/>
    <w:rsid w:val="00197B32"/>
    <w:rsid w:val="001A2BBA"/>
    <w:rsid w:val="001A6FC8"/>
    <w:rsid w:val="001B2A4C"/>
    <w:rsid w:val="001B3FBA"/>
    <w:rsid w:val="001B5D6C"/>
    <w:rsid w:val="001D14B2"/>
    <w:rsid w:val="001D1D51"/>
    <w:rsid w:val="001D54B2"/>
    <w:rsid w:val="001D650E"/>
    <w:rsid w:val="001F44A9"/>
    <w:rsid w:val="00200C14"/>
    <w:rsid w:val="0020662F"/>
    <w:rsid w:val="00210D5B"/>
    <w:rsid w:val="002173C7"/>
    <w:rsid w:val="0023108E"/>
    <w:rsid w:val="002426E0"/>
    <w:rsid w:val="00252B9B"/>
    <w:rsid w:val="0025302F"/>
    <w:rsid w:val="0027434E"/>
    <w:rsid w:val="002858DA"/>
    <w:rsid w:val="002922A1"/>
    <w:rsid w:val="002937FE"/>
    <w:rsid w:val="002A0F58"/>
    <w:rsid w:val="002A76AC"/>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5520"/>
    <w:rsid w:val="0045647C"/>
    <w:rsid w:val="00467919"/>
    <w:rsid w:val="0047013F"/>
    <w:rsid w:val="00470DE3"/>
    <w:rsid w:val="0047461B"/>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51369"/>
    <w:rsid w:val="0056109D"/>
    <w:rsid w:val="00563888"/>
    <w:rsid w:val="00566AF3"/>
    <w:rsid w:val="00577D8C"/>
    <w:rsid w:val="00582540"/>
    <w:rsid w:val="00584C48"/>
    <w:rsid w:val="005A487E"/>
    <w:rsid w:val="005B7927"/>
    <w:rsid w:val="005C2024"/>
    <w:rsid w:val="005E37B5"/>
    <w:rsid w:val="005F6A19"/>
    <w:rsid w:val="006122D7"/>
    <w:rsid w:val="00614C4C"/>
    <w:rsid w:val="00632C10"/>
    <w:rsid w:val="00643948"/>
    <w:rsid w:val="00645723"/>
    <w:rsid w:val="0067532C"/>
    <w:rsid w:val="006830F7"/>
    <w:rsid w:val="006A74B9"/>
    <w:rsid w:val="006B57EE"/>
    <w:rsid w:val="006C5A61"/>
    <w:rsid w:val="006C78C0"/>
    <w:rsid w:val="006D2270"/>
    <w:rsid w:val="006E6576"/>
    <w:rsid w:val="006F1F4B"/>
    <w:rsid w:val="006F4A19"/>
    <w:rsid w:val="00702B5E"/>
    <w:rsid w:val="007158E6"/>
    <w:rsid w:val="0072027A"/>
    <w:rsid w:val="00723C8B"/>
    <w:rsid w:val="00727585"/>
    <w:rsid w:val="007317F6"/>
    <w:rsid w:val="00743A0C"/>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231DA"/>
    <w:rsid w:val="0083566F"/>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AF5355"/>
    <w:rsid w:val="00B01808"/>
    <w:rsid w:val="00B03181"/>
    <w:rsid w:val="00B05825"/>
    <w:rsid w:val="00B1095D"/>
    <w:rsid w:val="00B123EA"/>
    <w:rsid w:val="00B1273D"/>
    <w:rsid w:val="00B16170"/>
    <w:rsid w:val="00B21E56"/>
    <w:rsid w:val="00B22EE6"/>
    <w:rsid w:val="00B3327A"/>
    <w:rsid w:val="00B3448B"/>
    <w:rsid w:val="00B3462A"/>
    <w:rsid w:val="00B43431"/>
    <w:rsid w:val="00B439F5"/>
    <w:rsid w:val="00B54B27"/>
    <w:rsid w:val="00B611A7"/>
    <w:rsid w:val="00B639DE"/>
    <w:rsid w:val="00B7030C"/>
    <w:rsid w:val="00B71500"/>
    <w:rsid w:val="00B740E7"/>
    <w:rsid w:val="00B77001"/>
    <w:rsid w:val="00B83606"/>
    <w:rsid w:val="00B85BAA"/>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5A19"/>
    <w:rsid w:val="00C50DE3"/>
    <w:rsid w:val="00C622AF"/>
    <w:rsid w:val="00C77A5D"/>
    <w:rsid w:val="00C82F49"/>
    <w:rsid w:val="00C869FD"/>
    <w:rsid w:val="00C86D7B"/>
    <w:rsid w:val="00C97F42"/>
    <w:rsid w:val="00CA0CB6"/>
    <w:rsid w:val="00CA5D6A"/>
    <w:rsid w:val="00CB58DB"/>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C5109"/>
    <w:rsid w:val="00DE5D46"/>
    <w:rsid w:val="00DF2F36"/>
    <w:rsid w:val="00E07898"/>
    <w:rsid w:val="00E165B6"/>
    <w:rsid w:val="00E373D6"/>
    <w:rsid w:val="00E6318A"/>
    <w:rsid w:val="00E648EA"/>
    <w:rsid w:val="00E65DAD"/>
    <w:rsid w:val="00E70270"/>
    <w:rsid w:val="00E73F22"/>
    <w:rsid w:val="00E84901"/>
    <w:rsid w:val="00EA0897"/>
    <w:rsid w:val="00EB54CF"/>
    <w:rsid w:val="00EC2F8B"/>
    <w:rsid w:val="00EC4D44"/>
    <w:rsid w:val="00EC67B9"/>
    <w:rsid w:val="00ED0570"/>
    <w:rsid w:val="00EE7BAB"/>
    <w:rsid w:val="00EF0A8F"/>
    <w:rsid w:val="00EF577E"/>
    <w:rsid w:val="00F131F5"/>
    <w:rsid w:val="00F22A9D"/>
    <w:rsid w:val="00F41B8B"/>
    <w:rsid w:val="00F53EDD"/>
    <w:rsid w:val="00F57B71"/>
    <w:rsid w:val="00F75B6B"/>
    <w:rsid w:val="00F80BE7"/>
    <w:rsid w:val="00F93811"/>
    <w:rsid w:val="00F94D5C"/>
    <w:rsid w:val="00FB39F4"/>
    <w:rsid w:val="00FC2235"/>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467919"/>
    <w:rPr>
      <w:color w:val="808080"/>
      <w:bdr w:space="0" w:sz="0" w:color="auto" w:val="none"/>
      <w:shd w:fill="auto" w:color="auto" w:val="clear"/>
    </w:rPr>
  </w:style>
  <w:style w:customStyle="true" w:styleId="eSPISCCParagraphDefaultFont" w:type="character">
    <w:name w:val="eSPIS_CC_Paragraph Default Font"/>
    <w:basedOn w:val="Zadanifontodlomka"/>
    <w:rsid w:val="0046791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46791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6791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791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467919"/>
    <w:rPr>
      <w:color w:val="808080"/>
      <w:bdr w:color="auto" w:space="0" w:sz="0" w:val="none"/>
      <w:shd w:color="auto" w:fill="auto" w:val="clear"/>
    </w:rPr>
  </w:style>
  <w:style w:customStyle="1" w:styleId="eSPISCCParagraphDefaultFont" w:type="character">
    <w:name w:val="eSPIS_CC_Paragraph Default Font"/>
    <w:basedOn w:val="Zadanifontodlomka"/>
    <w:rsid w:val="0046791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46791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6791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791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4. srpnja 2017.</izvorni_sadrzaj>
    <derivirana_varijabla naziv="DomainObject.StvarniPocetakDatum_1">4. srpnja 2017.</derivirana_varijabla>
  </DomainObject.StvarniPocetakDatum>
  <DomainObject.StvarniZavrsetakDatum>
    <izvorni_sadrzaj>4. srpnja 2017.</izvorni_sadrzaj>
    <derivirana_varijabla naziv="DomainObject.StvarniZavrsetakDatum_1">4. srpnja 2017.</derivirana_varijabla>
  </DomainObject.StvarniZavrsetakDatum>
  <DomainObject.PlaniraniZavrsetakDatum>
    <izvorni_sadrzaj>4. srpnja 2017.</izvorni_sadrzaj>
    <derivirana_varijabla naziv="DomainObject.PlaniraniZavrsetakDatum_1">4. srpnja 2017.</derivirana_varijabla>
  </DomainObject.PlaniraniZavrsetakDatum>
  <DomainObject.PlaniraniPocetakDatum>
    <izvorni_sadrzaj>4. srpnja 2017.</izvorni_sadrzaj>
    <derivirana_varijabla naziv="DomainObject.PlaniraniPocetakDatum_1">4. srpnja 2017.</derivirana_varijabla>
  </DomainObject.PlaniraniPocetakDatum>
  <DomainObject.StvarniPocetakVrijeme>
    <izvorni_sadrzaj>10:50</izvorni_sadrzaj>
    <derivirana_varijabla naziv="DomainObject.StvarniPocetakVrijeme_1">10:50</derivirana_varijabla>
  </DomainObject.StvarniPocetakVrijeme>
  <DomainObject.StvarniZavrsetakVrijeme>
    <izvorni_sadrzaj>11:55</izvorni_sadrzaj>
    <derivirana_varijabla naziv="DomainObject.StvarniZavrsetakVrijeme_1">11:55</derivirana_varijabla>
  </DomainObject.StvarniZavrsetakVrijeme>
  <DomainObject.PlaniraniZavrsetakVrijeme>
    <izvorni_sadrzaj>11:30</izvorni_sadrzaj>
    <derivirana_varijabla naziv="DomainObject.PlaniraniZavrsetakVrijeme_1">11:30</derivirana_varijabla>
  </DomainObject.PlaniraniZavrsetakVrijeme>
  <DomainObject.PlaniraniPocetakVrijeme>
    <izvorni_sadrzaj>10:50</izvorni_sadrzaj>
    <derivirana_varijabla naziv="DomainObject.PlaniraniPocetakVrijeme_1">10:50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2017.</izvorni_sadrzaj>
    <derivirana_varijabla naziv="DomainObject.Zapisnik.DatumKreiranja_1">4. srpnja 2017.</derivirana_varijabla>
  </DomainObject.Zapisnik.DatumKreiranja>
  <DomainObject.Zapisnik.ImovinskaKorist>
    <izvorni_sadrzaj/>
    <derivirana_varijabla naziv="DomainObject.Zapisnik.ImovinskaKorist_1"/>
  </DomainObject.Zapisnik.ImovinskaKorist>
  <DomainObject.Zapisnik.Oznaka>
    <izvorni_sadrzaj>St-445/2016-25</izvorni_sadrzaj>
    <derivirana_varijabla naziv="DomainObject.Zapisnik.Oznaka_1">St-445/2016-25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St-445/2016</izvorni_sadrzaj>
    <derivirana_varijabla naziv="DomainObject.Predmet.OznakaBroj_1">St-445/2016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PORTAL DNEVNO d.o.o.</izvorni_sadrzaj>
    <derivirana_varijabla naziv="DomainObject.Predmet.ProtustrankaFormated_1">  PORTAL DNEVNO d.o.o.</derivirana_varijabla>
  </DomainObject.Predmet.ProtustrankaFormated>
  <DomainObject.Predmet.ProtustrankaFormatedOIB>
    <izvorni_sadrzaj>  PORTAL DNEVNO d.o.o., OIB 19561178092</izvorni_sadrzaj>
    <derivirana_varijabla naziv="DomainObject.Predmet.ProtustrankaFormatedOIB_1">  PORTAL DNEVNO d.o.o., OIB 19561178092</derivirana_varijabla>
  </DomainObject.Predmet.ProtustrankaFormatedOIB>
  <DomainObject.Predmet.ProtustrankaFormatedWithAdress>
    <izvorni_sadrzaj> PORTAL DNEVNO d.o.o., Florijana Andrašeca 14, 10000 Zagreb</izvorni_sadrzaj>
    <derivirana_varijabla naziv="DomainObject.Predmet.ProtustrankaFormatedWithAdress_1"> PORTAL DNEVNO d.o.o., Florijana Andrašeca 14, 10000 Zagreb</derivirana_varijabla>
  </DomainObject.Predmet.ProtustrankaFormatedWithAdress>
  <DomainObject.Predmet.ProtustrankaFormatedWithAdressOIB>
    <izvorni_sadrzaj> PORTAL DNEVNO d.o.o., OIB 19561178092, Florijana Andrašeca 14, 10000 Zagreb</izvorni_sadrzaj>
    <derivirana_varijabla naziv="DomainObject.Predmet.ProtustrankaFormatedWithAdressOIB_1"> PORTAL DNEVNO d.o.o., OIB 19561178092, Florijana Andrašeca 14, 10000 Zagreb</derivirana_varijabla>
  </DomainObject.Predmet.ProtustrankaFormatedWithAdressOIB>
  <DomainObject.Predmet.ProtustrankaWithAdress>
    <izvorni_sadrzaj>PORTAL DNEVNO d.o.o. Florijana Andrašeca 14, 10000 Zagreb</izvorni_sadrzaj>
    <derivirana_varijabla naziv="DomainObject.Predmet.ProtustrankaWithAdress_1">PORTAL DNEVNO d.o.o. Florijana Andrašeca 14, 10000 Zagreb</derivirana_varijabla>
  </DomainObject.Predmet.ProtustrankaWithAdress>
  <DomainObject.Predmet.ProtustrankaWithAdressOIB>
    <izvorni_sadrzaj>PORTAL DNEVNO d.o.o., OIB 19561178092, Florijana Andrašeca 14, 10000 Zagreb</izvorni_sadrzaj>
    <derivirana_varijabla naziv="DomainObject.Predmet.ProtustrankaWithAdressOIB_1">PORTAL DNEVNO d.o.o., OIB 19561178092, Florijana Andrašeca 14, 10000 Zagreb</derivirana_varijabla>
  </DomainObject.Predmet.ProtustrankaWithAdressOIB>
  <DomainObject.Predmet.ProtustrankaNazivFormated>
    <izvorni_sadrzaj>PORTAL DNEVNO d.o.o.</izvorni_sadrzaj>
    <derivirana_varijabla naziv="DomainObject.Predmet.ProtustrankaNazivFormated_1">PORTAL DNEVNO d.o.o.</derivirana_varijabla>
  </DomainObject.Predmet.ProtustrankaNazivFormated>
  <DomainObject.Predmet.ProtustrankaNazivFormatedOIB>
    <izvorni_sadrzaj>PORTAL DNEVNO d.o.o., OIB 19561178092</izvorni_sadrzaj>
    <derivirana_varijabla naziv="DomainObject.Predmet.ProtustrankaNazivFormatedOIB_1">PORTAL DNEVNO d.o.o., OIB 19561178092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PORTAL DNEVNO d.o.o.</item>
    </izvorni_sadrzaj>
    <derivirana_varijabla naziv="DomainObject.Predmet.ProtuStrankaListFormated_1">
      <item>PORTAL DNEVNO d.o.o.</item>
    </derivirana_varijabla>
  </DomainObject.Predmet.ProtuStrankaListFormated>
  <DomainObject.Predmet.ProtuStrankaListFormatedOIB>
    <izvorni_sadrzaj>
      <item>PORTAL DNEVNO d.o.o., OIB 19561178092</item>
    </izvorni_sadrzaj>
    <derivirana_varijabla naziv="DomainObject.Predmet.ProtuStrankaListFormatedOIB_1">
      <item>PORTAL DNEVNO d.o.o., OIB 19561178092</item>
    </derivirana_varijabla>
  </DomainObject.Predmet.ProtuStrankaListFormatedOIB>
  <DomainObject.Predmet.ProtuStrankaListFormatedWithAdress>
    <izvorni_sadrzaj>
      <item>PORTAL DNEVNO d.o.o., Florijana Andrašeca 14, 10000 Zagreb</item>
    </izvorni_sadrzaj>
    <derivirana_varijabla naziv="DomainObject.Predmet.ProtuStrankaListFormatedWithAdress_1">
      <item>PORTAL DNEVNO d.o.o., Florijana Andrašeca 14, 10000 Zagreb</item>
    </derivirana_varijabla>
  </DomainObject.Predmet.ProtuStrankaListFormatedWithAdress>
  <DomainObject.Predmet.ProtuStrankaListFormatedWithAdressOIB>
    <izvorni_sadrzaj>
      <item>PORTAL DNEVNO d.o.o., OIB 19561178092, Florijana Andrašeca 14, 10000 Zagreb</item>
    </izvorni_sadrzaj>
    <derivirana_varijabla naziv="DomainObject.Predmet.ProtuStrankaListFormatedWithAdressOIB_1">
      <item>PORTAL DNEVNO d.o.o., OIB 19561178092, Florijana Andrašeca 14, 10000 Zagreb</item>
    </derivirana_varijabla>
  </DomainObject.Predmet.ProtuStrankaListFormatedWithAdressOIB>
  <DomainObject.Predmet.ProtuStrankaListNazivFormated>
    <izvorni_sadrzaj>
      <item>PORTAL DNEVNO d.o.o.</item>
    </izvorni_sadrzaj>
    <derivirana_varijabla naziv="DomainObject.Predmet.ProtuStrankaListNazivFormated_1">
      <item>PORTAL DNEVNO d.o.o.</item>
    </derivirana_varijabla>
  </DomainObject.Predmet.ProtuStrankaListNazivFormated>
  <DomainObject.Predmet.ProtuStrankaListNazivFormatedOIB>
    <izvorni_sadrzaj>
      <item>PORTAL DNEVNO d.o.o., OIB 19561178092</item>
    </izvorni_sadrzaj>
    <derivirana_varijabla naziv="DomainObject.Predmet.ProtuStrankaListNazivFormatedOIB_1">
      <item>PORTAL DNEVNO d.o.o., OIB 19561178092</item>
    </derivirana_varijabla>
  </DomainObject.Predmet.ProtuStrankaListNazivFormatedOIB>
  <DomainObject.Predmet.OstaliListFormated>
    <izvorni_sadrzaj>
      <item>MICHAEL LJUBAS</item>
      <item>Zvonimir Bodrožić</item>
    </izvorni_sadrzaj>
    <derivirana_varijabla naziv="DomainObject.Predmet.OstaliListFormated_1">
      <item>MICHAEL LJUBAS</item>
      <item>Zvonimir Bodrožić</item>
    </derivirana_varijabla>
  </DomainObject.Predmet.OstaliListFormated>
  <DomainObject.Predmet.OstaliListFormatedOIB>
    <izvorni_sadrzaj>
      <item>MICHAEL LJUBAS, OIB 37937455700</item>
      <item>Zvonimir Bodrožić, OIB 85272390668</item>
    </izvorni_sadrzaj>
    <derivirana_varijabla naziv="DomainObject.Predmet.OstaliListFormatedOIB_1">
      <item>MICHAEL LJUBAS, OIB 37937455700</item>
      <item>Zvonimir Bodrožić, OIB 85272390668</item>
    </derivirana_varijabla>
  </DomainObject.Predmet.OstaliListFormatedOIB>
  <DomainObject.Predmet.OstaliListFormatedWithAdress>
    <izvorni_sadrzaj>
      <item>MICHAEL LJUBAS, Savska cesta 166, 10000 Zagreb</item>
      <item>Zvonimir Bodrožić, Jurišićeva Ulica 30, 10000 Zagreb</item>
    </izvorni_sadrzaj>
    <derivirana_varijabla naziv="DomainObject.Predmet.OstaliListFormatedWithAdress_1">
      <item>MICHAEL LJUBAS, Savska cesta 166, 10000 Zagreb</item>
      <item>Zvonimir Bodrožić, Jurišićeva Ulica 30, 10000 Zagreb</item>
    </derivirana_varijabla>
  </DomainObject.Predmet.OstaliListFormatedWithAdress>
  <DomainObject.Predmet.OstaliListFormatedWithAdressOIB>
    <izvorni_sadrzaj>
      <item>MICHAEL LJUBAS, OIB 37937455700, Savska cesta 166, 10000 Zagreb</item>
      <item>Zvonimir Bodrožić, OIB 85272390668, Jurišićeva Ulica 30, 10000 Zagreb</item>
    </izvorni_sadrzaj>
    <derivirana_varijabla naziv="DomainObject.Predmet.OstaliListFormatedWithAdressOIB_1">
      <item>MICHAEL LJUBAS, OIB 37937455700, Savska cesta 166, 10000 Zagreb</item>
      <item>Zvonimir Bodrožić, OIB 85272390668, Jurišićeva Ulica 30, 10000 Zagreb</item>
    </derivirana_varijabla>
  </DomainObject.Predmet.OstaliListFormatedWithAdressOIB>
  <DomainObject.Predmet.OstaliListNazivFormated>
    <izvorni_sadrzaj>
      <item>MICHAEL LJUBAS</item>
      <item>Zvonimir Bodrožić</item>
    </izvorni_sadrzaj>
    <derivirana_varijabla naziv="DomainObject.Predmet.OstaliListNazivFormated_1">
      <item>MICHAEL LJUBAS</item>
      <item>Zvonimir Bodrožić</item>
    </derivirana_varijabla>
  </DomainObject.Predmet.OstaliListNazivFormated>
  <DomainObject.Predmet.OstaliListNazivFormatedOIB>
    <izvorni_sadrzaj>
      <item>MICHAEL LJUBAS, OIB 37937455700</item>
      <item>Zvonimir Bodrožić, OIB 85272390668</item>
    </izvorni_sadrzaj>
    <derivirana_varijabla naziv="DomainObject.Predmet.OstaliListNazivFormatedOIB_1">
      <item>MICHAEL LJUBAS, OIB 37937455700</item>
      <item>Zvonimir Bodrožić, OIB 85272390668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St-445/2016-25</izvorni_sadrzaj>
    <derivirana_varijabla naziv="DomainObject.PoslovniBrojDokumenta_1">St-445/2016-25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PORTAL DNEVNO d.o.o.</izvorni_sadrzaj>
    <derivirana_varijabla naziv="DomainObject.Predmet.ProtustrankaIDrugi_1">PORTAL DNEVNO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PORTAL DNEVNO d.o.o., OIB 19561178092, Florijana Andrašeca 14, 10000 Zagreb</izvorni_sadrzaj>
    <derivirana_varijabla naziv="DomainObject.Predmet.ProtustrankaIDrugiAdressOIB_1">PORTAL DNEVNO d.o.o., OIB 19561178092, Florijana Andrašeca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PORTAL DNEVNO d.o.o.</item>
      <item>MICHAEL LJUBAS</item>
      <item>Zvonimir Bodrožić</item>
    </izvorni_sadrzaj>
    <derivirana_varijabla naziv="DomainObject.Predmet.SudioniciListNaziv_1">
      <item>FINA Regionalni centar Zagreb</item>
      <item>PORTAL DNEVNO d.o.o.</item>
      <item>MICHAEL LJUBAS</item>
      <item>Zvonimir Bodrožić</item>
    </derivirana_varijabla>
  </DomainObject.Predmet.SudioniciListNaziv>
  <DomainObject.Predmet.SudioniciListAdressOIB>
    <izvorni_sadrzaj>
      <item>FINA Regionalni centar Zagreb, OIB 85821130368, Trg svibanjski žrtava 1995. 1,10000 Zagreb</item>
      <item>PORTAL DNEVNO d.o.o., OIB 19561178092, Florijana Andrašeca 14,10000 Zagreb</item>
      <item>MICHAEL LJUBAS, OIB 37937455700, Savska cesta 166,10000 Zagreb</item>
      <item>Zvonimir Bodrožić, OIB 85272390668, Jurišićeva Ulica 30,10000 Zagreb</item>
    </izvorni_sadrzaj>
    <derivirana_varijabla naziv="DomainObject.Predmet.SudioniciListAdressOIB_1">
      <item>FINA Regionalni centar Zagreb, OIB 85821130368, Trg svibanjski žrtava 1995. 1,10000 Zagreb</item>
      <item>PORTAL DNEVNO d.o.o., OIB 19561178092, Florijana Andrašeca 14,10000 Zagreb</item>
      <item>MICHAEL LJUBAS, OIB 37937455700, Savska cesta 166,10000 Zagreb</item>
      <item>Zvonimir Bodrožić, OIB 85272390668, Jurišićeva Ulica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19561178092</item>
      <item>, OIB 37937455700</item>
      <item>, OIB 85272390668</item>
    </izvorni_sadrzaj>
    <derivirana_varijabla naziv="DomainObject.Predmet.SudioniciListNazivOIB_1">
      <item>, OIB 85821130368</item>
      <item>, OIB 19561178092</item>
      <item>, OIB 37937455700</item>
      <item>, OIB 85272390668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17</properties:Pages>
  <properties:Words>5115</properties:Words>
  <properties:Characters>30994</properties:Characters>
  <properties:Lines>1687</properties:Lines>
  <properties:Paragraphs>824</properties:Paragraphs>
  <properties:TotalTime>121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2017-06-28T12:09:00Z</dcterms:created>
  <dc:creator>nmarkovic</dc:creator>
  <cp:lastModifiedBy>Ivana Stampf</cp:lastModifiedBy>
  <cp:lastPrinted>2017-07-04T09:04:00Z</cp:lastPrinted>
  <dcterms:modified xmlns:xsi="http://www.w3.org/2001/XMLSchema-instance" xsi:type="dcterms:W3CDTF">2017-07-04T10:50:00Z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St-445/2016-25 / Zapisnik - Ispitno ročište</vt:lpwstr>
  </prop:property>
  <prop:property name="CC_coloring" pid="4" fmtid="{D5CDD505-2E9C-101B-9397-08002B2CF9AE}">
    <vt:bool>false</vt:bool>
  </prop:property>
  <prop:property name="BrojStranica" pid="5" fmtid="{D5CDD505-2E9C-101B-9397-08002B2CF9AE}">
    <vt:i4>17</vt:i4>
  </prop:property>
</prop:Properties>
</file>