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c0ed" w14:paraId="d52c0ed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747405">
        <w:t>MEDIA CLASSIC d.o.o. Zagreb, Pantovčak 40, OIB 32801583695, MBS 070095513</w:t>
      </w:r>
      <w:r w:rsidR="00127109">
        <w:t xml:space="preserve">, </w:t>
      </w:r>
      <w:r>
        <w:t xml:space="preserve">dana </w:t>
      </w:r>
      <w:r w:rsidR="00747405">
        <w:t>27. lipnja</w:t>
      </w:r>
      <w:r w:rsidR="00127109">
        <w:t xml:space="preserve"> 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747405" w:rsidR="000444D4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747405">
        <w:t>MEDIA CLASSIC d.o.o. Zagreb, Pantovčak 40, OIB 32801583695, MBS 070095513</w:t>
      </w:r>
      <w:r w:rsidR="00AB7A77">
        <w:t xml:space="preserve"> da u</w:t>
      </w:r>
      <w:r>
        <w:t xml:space="preserve"> roku od 15 dana od dana objave ovog rješenja na e-oglasnoj ploči Trgovačkog suda u Osijeku solidarno uplate na sudski depozit ovog suda broj HR31 2390 0011 3000 0020 0 s pozivom na broj HR05 12</w:t>
      </w:r>
      <w:r w:rsidR="00747405">
        <w:t>54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747405">
        <w:t>44.500</w:t>
      </w:r>
      <w:r w:rsidR="00E96E47">
        <w:t xml:space="preserve">,00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C45422" w:rsidP="00AD6DA9" w:rsidR="00C45422">
      <w:pPr>
        <w:ind w:left="567"/>
        <w:jc w:val="both"/>
      </w:pPr>
    </w:p>
    <w:p w:rsidRDefault="00926B8E" w:rsidP="00926B8E" w:rsidR="00747405">
      <w:pPr>
        <w:pStyle w:val="Bezproreda"/>
        <w:ind w:firstLine="426"/>
        <w:rPr>
          <w:rFonts w:cs="Times New Roman" w:hAnsi="Times New Roman" w:ascii="Times New Roman"/>
          <w:sz w:val="24"/>
          <w:szCs w:val="24"/>
        </w:rPr>
      </w:pPr>
      <w:r>
        <w:rPr>
          <w:b/>
          <w:bCs/>
        </w:rPr>
        <w:t>- na</w:t>
      </w:r>
      <w:r w:rsidR="00747405">
        <w:rPr>
          <w:rFonts w:cs="Times New Roman" w:hAnsi="Times New Roman" w:ascii="Times New Roman"/>
          <w:sz w:val="24"/>
          <w:szCs w:val="24"/>
        </w:rPr>
        <w:t>grada stečajne upraviteljice za prethodni postupak (bruto)..3.500,00 kn</w:t>
      </w:r>
    </w:p>
    <w:p w:rsidRDefault="00747405" w:rsidP="00747405" w:rsidR="007474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- troškovi vođenja i zatvaranja računa………………………………500,00 kn</w:t>
      </w:r>
    </w:p>
    <w:p w:rsidRDefault="00747405" w:rsidP="00747405" w:rsidR="007474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- izrada žiga…………………………………………………………....160,00 kn</w:t>
      </w:r>
    </w:p>
    <w:p w:rsidRDefault="00747405" w:rsidP="00747405" w:rsidR="007474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- usluga knjigovodstva sa izradom evidencija za 36 </w:t>
      </w:r>
      <w:proofErr w:type="spellStart"/>
      <w:r>
        <w:rPr>
          <w:rFonts w:cs="Times New Roman" w:hAnsi="Times New Roman" w:ascii="Times New Roman"/>
          <w:sz w:val="24"/>
          <w:szCs w:val="24"/>
        </w:rPr>
        <w:t>mj</w:t>
      </w:r>
      <w:proofErr w:type="spellEnd"/>
      <w:r>
        <w:rPr>
          <w:rFonts w:cs="Times New Roman" w:hAnsi="Times New Roman" w:ascii="Times New Roman"/>
          <w:sz w:val="24"/>
          <w:szCs w:val="24"/>
        </w:rPr>
        <w:t>………..22.500,00 kn</w:t>
      </w:r>
    </w:p>
    <w:p w:rsidRDefault="00747405" w:rsidP="00747405" w:rsidR="007474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- trošak sređivanja arhivske građe……………………………….. .5.000,00 kn</w:t>
      </w:r>
    </w:p>
    <w:p w:rsidRDefault="00747405" w:rsidP="00747405" w:rsidR="007474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- trošak FINA –GFI 2x 230,00 kn…………………………………....640,00 kn</w:t>
      </w:r>
    </w:p>
    <w:p w:rsidRDefault="00747405" w:rsidP="00747405" w:rsidR="007474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- nagrada stečajnoj upraviteljici ( bruto)…………………………..10.000,00 kn</w:t>
      </w:r>
    </w:p>
    <w:p w:rsidRDefault="00747405" w:rsidP="00747405" w:rsidR="007474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- stvarni troškovi stečajne upraviteljice </w:t>
      </w:r>
    </w:p>
    <w:p w:rsidRDefault="00747405" w:rsidP="00747405" w:rsidR="007474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( upotreba privatnog vozila u službene svrhe -bruto)…….…...2.200,00 kn</w:t>
      </w:r>
    </w:p>
    <w:p w:rsidRDefault="00A9479B" w:rsidP="00A9479B" w:rsidR="00A9479B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Ukupno:……………………………………………………………44.500,00 kn</w:t>
      </w: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lastRenderedPageBreak/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</w:t>
      </w:r>
      <w:r w:rsidR="00926B8E">
        <w:t xml:space="preserve"> 27. ožujka</w:t>
      </w:r>
      <w:r>
        <w:t xml:space="preserve"> 2017. podnijela prijedlog za otvaranje stečajnog postupka nad dužnikom</w:t>
      </w:r>
      <w:r w:rsidR="006E6FCE">
        <w:t xml:space="preserve"> </w:t>
      </w:r>
      <w:r w:rsidR="00926B8E">
        <w:t>MEDIA CLASSIC d.o.o. Zagreb, Pantovčak 40, OIB 32801583695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926B8E">
        <w:t>54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926B8E">
        <w:t xml:space="preserve">11. svibnja </w:t>
      </w:r>
      <w:r w:rsidR="00CE572F">
        <w:t>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 </w:t>
      </w:r>
      <w:r w:rsidR="00AC60E0">
        <w:t>18. lipnja</w:t>
      </w:r>
      <w:r w:rsidR="00CE572F">
        <w:t xml:space="preserve"> 2018.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 </w:t>
      </w:r>
      <w:r w:rsidR="00AC60E0">
        <w:t>27. lipnja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AC60E0">
        <w:t>44.5</w:t>
      </w:r>
      <w:r w:rsidR="00AD6DA9">
        <w:t>00,00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926B8E">
        <w:rPr>
          <w:bCs/>
        </w:rPr>
        <w:t xml:space="preserve">27. lipnja </w:t>
      </w:r>
      <w:r w:rsidR="00A9479B">
        <w:rPr>
          <w:bCs/>
        </w:rPr>
        <w:t>2</w:t>
      </w:r>
      <w:r w:rsidR="00D366F8">
        <w:rPr>
          <w:bCs/>
        </w:rPr>
        <w:t xml:space="preserve">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A9479B">
        <w:t xml:space="preserve"> 25.8.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062" w:rsidP="00864F4A" w:rsidR="00E53062">
      <w:r>
        <w:separator/>
      </w:r>
    </w:p>
  </w:endnote>
  <w:endnote w:id="0" w:type="continuationSeparator">
    <w:p w:rsidRDefault="00E53062" w:rsidP="00864F4A" w:rsidR="00E53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79B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062" w:rsidP="00864F4A" w:rsidR="00E53062">
      <w:r>
        <w:separator/>
      </w:r>
    </w:p>
  </w:footnote>
  <w:footnote w:id="0" w:type="continuationSeparator">
    <w:p w:rsidRDefault="00E53062" w:rsidP="00864F4A" w:rsidR="00E53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747405">
      <w:t>54/17-9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D162C0"/>
    <w:multiLevelType w:val="hybridMultilevel"/>
    <w:tmpl w:val="56AA1ADE"/>
    <w:lvl w:tplc="D0B0850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2"/>
  </w:num>
  <w:num w:numId="6">
    <w:abstractNumId w:val="15"/>
  </w:num>
  <w:num w:numId="7">
    <w:abstractNumId w:val="6"/>
  </w:num>
  <w:num w:numId="8">
    <w:abstractNumId w:val="14"/>
  </w:num>
  <w:num w:numId="9">
    <w:abstractNumId w:val="8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4057D"/>
    <w:rsid w:val="00747405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26B8E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9479B"/>
    <w:rsid w:val="00AB7A77"/>
    <w:rsid w:val="00AC60E0"/>
    <w:rsid w:val="00AD6DA9"/>
    <w:rsid w:val="00AF7195"/>
    <w:rsid w:val="00AF756A"/>
    <w:rsid w:val="00B259B4"/>
    <w:rsid w:val="00B7310E"/>
    <w:rsid w:val="00B847BC"/>
    <w:rsid w:val="00BF3639"/>
    <w:rsid w:val="00C03483"/>
    <w:rsid w:val="00C332C6"/>
    <w:rsid w:val="00C368D1"/>
    <w:rsid w:val="00C45422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9212A"/>
    <w:rsid w:val="00E96E47"/>
    <w:rsid w:val="00EF20AC"/>
    <w:rsid w:val="00EF49B6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4740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4740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42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40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St-1254/2017</izvorni_sadrzaj>
    <derivirana_varijabla naziv="DomainObject.Predmet.OznakaBroj_1">St-1254/2017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MEDIA CLASSIC d.o.o.</izvorni_sadrzaj>
    <derivirana_varijabla naziv="DomainObject.Predmet.ProtustrankaFormated_1">  MEDIA CLASSIC d.o.o.</derivirana_varijabla>
  </DomainObject.Predmet.ProtustrankaFormated>
  <DomainObject.Predmet.ProtustrankaFormatedOIB>
    <izvorni_sadrzaj>  MEDIA CLASSIC d.o.o., OIB 32801583695</izvorni_sadrzaj>
    <derivirana_varijabla naziv="DomainObject.Predmet.ProtustrankaFormatedOIB_1">  MEDIA CLASSIC d.o.o., OIB 32801583695</derivirana_varijabla>
  </DomainObject.Predmet.ProtustrankaFormatedOIB>
  <DomainObject.Predmet.ProtustrankaFormatedWithAdress>
    <izvorni_sadrzaj> MEDIA CLASSIC d.o.o., Pantovčak 40, 10000 Zagreb</izvorni_sadrzaj>
    <derivirana_varijabla naziv="DomainObject.Predmet.ProtustrankaFormatedWithAdress_1"> MEDIA CLASSIC d.o.o., Pantovčak 40, 10000 Zagreb</derivirana_varijabla>
  </DomainObject.Predmet.ProtustrankaFormatedWithAdress>
  <DomainObject.Predmet.ProtustrankaFormatedWithAdressOIB>
    <izvorni_sadrzaj> MEDIA CLASSIC d.o.o., OIB 32801583695, Pantovčak 40, 10000 Zagreb</izvorni_sadrzaj>
    <derivirana_varijabla naziv="DomainObject.Predmet.ProtustrankaFormatedWithAdressOIB_1"> MEDIA CLASSIC d.o.o., OIB 32801583695, Pantovčak 40, 10000 Zagreb</derivirana_varijabla>
  </DomainObject.Predmet.ProtustrankaFormatedWithAdressOIB>
  <DomainObject.Predmet.ProtustrankaWithAdress>
    <izvorni_sadrzaj>MEDIA CLASSIC d.o.o. Pantovčak 40, 10000 Zagreb</izvorni_sadrzaj>
    <derivirana_varijabla naziv="DomainObject.Predmet.ProtustrankaWithAdress_1">MEDIA CLASSIC d.o.o. Pantovčak 40, 10000 Zagreb</derivirana_varijabla>
  </DomainObject.Predmet.ProtustrankaWithAdress>
  <DomainObject.Predmet.ProtustrankaWithAdressOIB>
    <izvorni_sadrzaj>MEDIA CLASSIC d.o.o., OIB 32801583695, Pantovčak 40, 10000 Zagreb</izvorni_sadrzaj>
    <derivirana_varijabla naziv="DomainObject.Predmet.ProtustrankaWithAdressOIB_1">MEDIA CLASSIC d.o.o., OIB 32801583695, Pantovčak 40, 10000 Zagreb</derivirana_varijabla>
  </DomainObject.Predmet.ProtustrankaWithAdressOIB>
  <DomainObject.Predmet.ProtustrankaNazivFormated>
    <izvorni_sadrzaj>MEDIA CLASSIC d.o.o.</izvorni_sadrzaj>
    <derivirana_varijabla naziv="DomainObject.Predmet.ProtustrankaNazivFormated_1">MEDIA CLASSIC d.o.o.</derivirana_varijabla>
  </DomainObject.Predmet.ProtustrankaNazivFormated>
  <DomainObject.Predmet.ProtustrankaNazivFormatedOIB>
    <izvorni_sadrzaj>MEDIA CLASSIC d.o.o., OIB 32801583695</izvorni_sadrzaj>
    <derivirana_varijabla naziv="DomainObject.Predmet.ProtustrankaNazivFormatedOIB_1">MEDIA CLASSIC d.o.o., OIB 32801583695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CLASSIC d.o.o.</item>
    </izvorni_sadrzaj>
    <derivirana_varijabla naziv="DomainObject.Predmet.ProtuStrankaListFormated_1">
      <item>MEDIA CLASSIC d.o.o.</item>
    </derivirana_varijabla>
  </DomainObject.Predmet.ProtuStrankaListFormated>
  <DomainObject.Predmet.ProtuStrankaListFormatedOIB>
    <izvorni_sadrzaj>
      <item>MEDIA CLASSIC d.o.o., OIB 32801583695</item>
    </izvorni_sadrzaj>
    <derivirana_varijabla naziv="DomainObject.Predmet.ProtuStrankaListFormatedOIB_1">
      <item>MEDIA CLASSIC d.o.o., OIB 32801583695</item>
    </derivirana_varijabla>
  </DomainObject.Predmet.ProtuStrankaListFormatedOIB>
  <DomainObject.Predmet.ProtuStrankaListFormatedWithAdress>
    <izvorni_sadrzaj>
      <item>MEDIA CLASSIC d.o.o., Pantovčak 40, 10000 Zagreb</item>
    </izvorni_sadrzaj>
    <derivirana_varijabla naziv="DomainObject.Predmet.ProtuStrankaListFormatedWithAdress_1">
      <item>MEDIA CLASSIC d.o.o., Pantovčak 40, 10000 Zagreb</item>
    </derivirana_varijabla>
  </DomainObject.Predmet.ProtuStrankaListFormatedWithAdress>
  <DomainObject.Predmet.ProtuStrankaListFormatedWithAdressOIB>
    <izvorni_sadrzaj>
      <item>MEDIA CLASSIC d.o.o., OIB 32801583695, Pantovčak 40, 10000 Zagreb</item>
    </izvorni_sadrzaj>
    <derivirana_varijabla naziv="DomainObject.Predmet.ProtuStrankaListFormatedWithAdressOIB_1">
      <item>MEDIA CLASSIC d.o.o., OIB 32801583695, Pantovčak 40, 10000 Zagreb</item>
    </derivirana_varijabla>
  </DomainObject.Predmet.ProtuStrankaListFormatedWithAdressOIB>
  <DomainObject.Predmet.ProtuStrankaListNazivFormated>
    <izvorni_sadrzaj>
      <item>MEDIA CLASSIC d.o.o.</item>
    </izvorni_sadrzaj>
    <derivirana_varijabla naziv="DomainObject.Predmet.ProtuStrankaListNazivFormated_1">
      <item>MEDIA CLASSIC d.o.o.</item>
    </derivirana_varijabla>
  </DomainObject.Predmet.ProtuStrankaListNazivFormated>
  <DomainObject.Predmet.ProtuStrankaListNazivFormatedOIB>
    <izvorni_sadrzaj>
      <item>MEDIA CLASSIC d.o.o., OIB 32801583695</item>
    </izvorni_sadrzaj>
    <derivirana_varijabla naziv="DomainObject.Predmet.ProtuStrankaListNazivFormatedOIB_1">
      <item>MEDIA CLASSIC d.o.o., OIB 32801583695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CLASSIC d.o.o.</izvorni_sadrzaj>
    <derivirana_varijabla naziv="DomainObject.Predmet.ProtustrankaIDrugi_1">MEDIA CLASSIC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CLASSIC d.o.o., OIB 32801583695, Pantovčak 40, 10000 Zagreb</izvorni_sadrzaj>
    <derivirana_varijabla naziv="DomainObject.Predmet.ProtustrankaIDrugiAdressOIB_1">MEDIA CLASSIC d.o.o., OIB 32801583695, Pantovčak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CLASSIC d.o.o.</item>
      <item>FINA Regionalni centar Zagreb</item>
    </izvorni_sadrzaj>
    <derivirana_varijabla naziv="DomainObject.Predmet.SudioniciListNaziv_1">
      <item>MEDIA CLASSIC d.o.o.</item>
      <item>FINA Regionalni centar Zagreb</item>
    </derivirana_varijabla>
  </DomainObject.Predmet.SudioniciListNaziv>
  <DomainObject.Predmet.SudioniciListAdressOIB>
    <izvorni_sadrzaj>
      <item>MEDIA CLASSIC d.o.o., OIB 32801583695, Pantovčak 40,10000 Zagreb</item>
      <item>FINA Regionalni centar Zagreb, OIB 85821130368, Trg svibanjskih žrtava 1995. br. 1,10000 Zagreb</item>
    </izvorni_sadrzaj>
    <derivirana_varijabla naziv="DomainObject.Predmet.SudioniciListAdressOIB_1">
      <item>MEDIA CLASSIC d.o.o., OIB 32801583695, Pantovčak 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32801583695</item>
      <item>, OIB 85821130368</item>
    </izvorni_sadrzaj>
    <derivirana_varijabla naziv="DomainObject.Predmet.SudioniciListNazivOIB_1">
      <item>, OIB 32801583695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6C1EA-7B37-460B-8663-E20D9203A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2945</properties:Characters>
  <properties:Lines>86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2018-06-27T08:39:00Z</cp:lastPrinted>
  <dcterms:modified xmlns:xsi="http://www.w3.org/2001/XMLSchema-instance" xsi:type="dcterms:W3CDTF">2018-06-27T08:39:00Z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