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9a10" w14:paraId="9329a10" w:rsidRDefault="001C74C2" w:rsidP="001C74C2" w:rsidR="001C74C2" w:rsidRPr="00B15B7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5B7B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ab/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B15B7B">
      <w:pPr>
        <w:pStyle w:val="Zaglavlje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B15B7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B15B7B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B15B7B">
        <w:rPr>
          <w:rFonts w:hAnsi="Times New Roman" w:ascii="Times New Roman"/>
          <w:szCs w:val="24"/>
          <w:lang w:val="hr-HR"/>
        </w:rPr>
        <w:t>Vesni Sremac Šoštar</w:t>
      </w:r>
      <w:r w:rsidRPr="00B15B7B">
        <w:rPr>
          <w:rFonts w:hAnsi="Times New Roman" w:ascii="Times New Roman"/>
          <w:szCs w:val="24"/>
          <w:lang w:val="hr-HR"/>
        </w:rPr>
        <w:t>,</w:t>
      </w:r>
      <w:r w:rsidR="000453AD" w:rsidRPr="00B15B7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B15B7B">
        <w:rPr>
          <w:rFonts w:hAnsi="Times New Roman" w:ascii="Times New Roman"/>
          <w:szCs w:val="24"/>
          <w:lang w:val="hr-HR"/>
        </w:rPr>
        <w:t xml:space="preserve"> </w:t>
      </w:r>
      <w:r w:rsidR="00B15B7B" w:rsidRPr="00B15B7B">
        <w:rPr>
          <w:rFonts w:hAnsi="Times New Roman" w:ascii="Times New Roman"/>
          <w:szCs w:val="24"/>
        </w:rPr>
        <w:t>MTG-TOPGRAF d.o.o. Velika G</w:t>
      </w:r>
      <w:r w:rsidR="000A643A" w:rsidRPr="00B15B7B">
        <w:rPr>
          <w:rFonts w:hAnsi="Times New Roman" w:ascii="Times New Roman"/>
          <w:szCs w:val="24"/>
        </w:rPr>
        <w:t>orica, N. Bonifačića 7., OIB 94072605240, MBS: 080166113</w:t>
      </w:r>
      <w:r w:rsidR="00881438" w:rsidRPr="00B15B7B">
        <w:rPr>
          <w:rFonts w:hAnsi="Times New Roman" w:ascii="Times New Roman"/>
          <w:szCs w:val="24"/>
        </w:rPr>
        <w:t>,</w:t>
      </w:r>
      <w:r w:rsidR="00A40B0F" w:rsidRPr="00B15B7B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B15B7B">
        <w:rPr>
          <w:rFonts w:hAnsi="Times New Roman" w:ascii="Times New Roman"/>
          <w:szCs w:val="24"/>
          <w:lang w:val="hr-HR"/>
        </w:rPr>
        <w:t xml:space="preserve"> za </w:t>
      </w:r>
      <w:r w:rsidR="00E51074" w:rsidRPr="00B15B7B">
        <w:rPr>
          <w:rFonts w:hAnsi="Times New Roman" w:ascii="Times New Roman"/>
          <w:szCs w:val="24"/>
          <w:lang w:val="hr-HR"/>
        </w:rPr>
        <w:t>nastavak stečajnog postupka</w:t>
      </w:r>
      <w:r w:rsidR="000453AD" w:rsidRPr="00B15B7B">
        <w:rPr>
          <w:rFonts w:hAnsi="Times New Roman" w:ascii="Times New Roman"/>
          <w:szCs w:val="24"/>
          <w:lang w:val="hr-HR"/>
        </w:rPr>
        <w:t xml:space="preserve">, </w:t>
      </w:r>
      <w:r w:rsidR="000A643A" w:rsidRPr="00B15B7B">
        <w:rPr>
          <w:rFonts w:hAnsi="Times New Roman" w:ascii="Times New Roman"/>
          <w:szCs w:val="24"/>
          <w:lang w:val="hr-HR"/>
        </w:rPr>
        <w:t>26</w:t>
      </w:r>
      <w:r w:rsidR="00FD221C" w:rsidRPr="00B15B7B">
        <w:rPr>
          <w:rFonts w:hAnsi="Times New Roman" w:ascii="Times New Roman"/>
          <w:szCs w:val="24"/>
          <w:lang w:val="hr-HR"/>
        </w:rPr>
        <w:t>. listopada 2018</w:t>
      </w:r>
      <w:r w:rsidR="000453AD" w:rsidRPr="00B15B7B">
        <w:rPr>
          <w:rFonts w:hAnsi="Times New Roman" w:ascii="Times New Roman"/>
          <w:szCs w:val="24"/>
          <w:lang w:val="hr-HR"/>
        </w:rPr>
        <w:t xml:space="preserve">. </w:t>
      </w:r>
      <w:r w:rsidR="00290F3B" w:rsidRPr="00B15B7B">
        <w:rPr>
          <w:rFonts w:hAnsi="Times New Roman" w:ascii="Times New Roman"/>
          <w:szCs w:val="24"/>
          <w:lang w:val="hr-HR"/>
        </w:rPr>
        <w:t>g</w:t>
      </w:r>
      <w:r w:rsidR="000453AD" w:rsidRPr="00B15B7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B15B7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15B7B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B15B7B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B15B7B">
        <w:rPr>
          <w:rFonts w:hAnsi="Times New Roman" w:ascii="Times New Roman"/>
          <w:szCs w:val="24"/>
          <w:lang w:val="hr-HR"/>
        </w:rPr>
        <w:t xml:space="preserve"> </w:t>
      </w:r>
      <w:r w:rsidR="0060720B" w:rsidRPr="00B15B7B">
        <w:rPr>
          <w:rFonts w:hAnsi="Times New Roman" w:ascii="Times New Roman"/>
          <w:szCs w:val="24"/>
          <w:lang w:val="hr-HR"/>
        </w:rPr>
        <w:t xml:space="preserve">dužnika </w:t>
      </w:r>
      <w:r w:rsidR="00E2114A" w:rsidRPr="00B15B7B">
        <w:rPr>
          <w:rFonts w:hAnsi="Times New Roman" w:ascii="Times New Roman"/>
          <w:szCs w:val="24"/>
          <w:lang w:val="hr-HR"/>
        </w:rPr>
        <w:t xml:space="preserve">dužnikom </w:t>
      </w:r>
      <w:r w:rsidR="00B15B7B" w:rsidRPr="00B15B7B">
        <w:rPr>
          <w:rFonts w:hAnsi="Times New Roman" w:ascii="Times New Roman"/>
          <w:szCs w:val="24"/>
        </w:rPr>
        <w:t>MTG-TOPGRAF d.o.o. Velika G</w:t>
      </w:r>
      <w:r w:rsidR="000A643A" w:rsidRPr="00B15B7B">
        <w:rPr>
          <w:rFonts w:hAnsi="Times New Roman" w:ascii="Times New Roman"/>
          <w:szCs w:val="24"/>
        </w:rPr>
        <w:t>orica, N. Bonifačića 7., OIB 94072605240, MBS: 080166113</w:t>
      </w:r>
      <w:r w:rsidR="00A40B0F" w:rsidRPr="00B15B7B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B15B7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Određuje se upis stečajne mase u sudski registar ovog suda, konkretno </w:t>
      </w:r>
      <w:r w:rsidR="00E2114A" w:rsidRPr="00B15B7B">
        <w:rPr>
          <w:rFonts w:hAnsi="Times New Roman" w:ascii="Times New Roman"/>
          <w:szCs w:val="24"/>
          <w:lang w:val="hr-HR"/>
        </w:rPr>
        <w:t xml:space="preserve">dužnikom </w:t>
      </w:r>
      <w:r w:rsidR="00B15B7B" w:rsidRPr="00B15B7B">
        <w:rPr>
          <w:rFonts w:hAnsi="Times New Roman" w:ascii="Times New Roman"/>
          <w:szCs w:val="24"/>
        </w:rPr>
        <w:t>MTG-TOPGRAF d.o.o. Velika G</w:t>
      </w:r>
      <w:r w:rsidR="000A643A" w:rsidRPr="00B15B7B">
        <w:rPr>
          <w:rFonts w:hAnsi="Times New Roman" w:ascii="Times New Roman"/>
          <w:szCs w:val="24"/>
        </w:rPr>
        <w:t>orica, N. Bonifačića 7., OIB 94072605240, MBS: 080166113</w:t>
      </w:r>
      <w:r w:rsidR="00E2114A" w:rsidRPr="00B15B7B">
        <w:rPr>
          <w:rFonts w:hAnsi="Times New Roman" w:ascii="Times New Roman"/>
          <w:szCs w:val="24"/>
        </w:rPr>
        <w:t>,</w:t>
      </w:r>
      <w:r w:rsidR="00E25E6D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B15B7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matični broj subjekta</w:t>
      </w: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osobni identifikacijski broj</w:t>
      </w:r>
    </w:p>
    <w:p w:rsidRDefault="0060720B" w:rsidP="00707EC0" w:rsidR="00707EC0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  <w:r w:rsidR="00707EC0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odnosno naziv stečajnog dužnika</w:t>
      </w:r>
    </w:p>
    <w:p w:rsidRDefault="0060720B" w:rsidP="00B15B7B" w:rsidR="00707EC0" w:rsidRPr="00B15B7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B15B7B">
        <w:rPr>
          <w:rFonts w:hAnsi="Times New Roman" w:ascii="Times New Roman"/>
          <w:szCs w:val="24"/>
          <w:lang w:val="hr-HR"/>
        </w:rPr>
        <w:t xml:space="preserve"> upravi</w:t>
      </w:r>
      <w:r w:rsidR="002B6606" w:rsidRPr="00B15B7B">
        <w:rPr>
          <w:rFonts w:hAnsi="Times New Roman" w:ascii="Times New Roman"/>
          <w:szCs w:val="24"/>
          <w:lang w:val="hr-HR"/>
        </w:rPr>
        <w:t xml:space="preserve">telja (u ovom    konkretnom </w:t>
      </w:r>
      <w:r w:rsidRPr="00B15B7B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B15B7B">
        <w:rPr>
          <w:rFonts w:hAnsi="Times New Roman" w:ascii="Times New Roman"/>
          <w:szCs w:val="24"/>
          <w:lang w:val="hr-HR"/>
        </w:rPr>
        <w:t>(</w:t>
      </w:r>
      <w:r w:rsidR="00B15B7B" w:rsidRPr="00B15B7B">
        <w:rPr>
          <w:rFonts w:hAnsi="Times New Roman" w:ascii="Times New Roman"/>
          <w:szCs w:val="24"/>
        </w:rPr>
        <w:t>Antonija Galić iz Zagreba iz Zagreba, Bobovačka 1a, OIB: 64334764434</w:t>
      </w:r>
      <w:r w:rsidR="00441893" w:rsidRPr="00B15B7B">
        <w:rPr>
          <w:rFonts w:hAnsi="Times New Roman" w:ascii="Times New Roman"/>
          <w:szCs w:val="24"/>
          <w:lang w:val="hr-HR"/>
        </w:rPr>
        <w:t xml:space="preserve">) </w:t>
      </w:r>
      <w:r w:rsidRPr="00B15B7B">
        <w:rPr>
          <w:rFonts w:hAnsi="Times New Roman" w:ascii="Times New Roman"/>
          <w:szCs w:val="24"/>
          <w:lang w:val="hr-HR"/>
        </w:rPr>
        <w:t>koji i na</w:t>
      </w:r>
      <w:r w:rsidR="002B6606" w:rsidRPr="00B15B7B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registra</w:t>
      </w:r>
      <w:r w:rsidR="002B6606" w:rsidRPr="00B15B7B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Pr="00B15B7B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B15B7B" w:rsidR="00707EC0" w:rsidRPr="00B15B7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B15B7B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B15B7B">
        <w:rPr>
          <w:rFonts w:hAnsi="Times New Roman" w:ascii="Times New Roman"/>
          <w:szCs w:val="24"/>
          <w:lang w:val="hr-HR"/>
        </w:rPr>
        <w:t xml:space="preserve"> identifikacijski broj i adresu</w:t>
      </w:r>
      <w:r w:rsidR="00707EC0" w:rsidRPr="00B15B7B">
        <w:rPr>
          <w:rFonts w:hAnsi="Times New Roman" w:ascii="Times New Roman"/>
          <w:szCs w:val="24"/>
          <w:lang w:val="hr-HR"/>
        </w:rPr>
        <w:t xml:space="preserve"> </w:t>
      </w:r>
      <w:r w:rsidRPr="00B15B7B">
        <w:rPr>
          <w:rFonts w:hAnsi="Times New Roman" w:ascii="Times New Roman"/>
          <w:szCs w:val="24"/>
          <w:lang w:val="hr-HR"/>
        </w:rPr>
        <w:t>prebivališta (</w:t>
      </w:r>
      <w:r w:rsidR="00B15B7B" w:rsidRPr="00B15B7B">
        <w:rPr>
          <w:rFonts w:hAnsi="Times New Roman" w:ascii="Times New Roman"/>
          <w:szCs w:val="24"/>
        </w:rPr>
        <w:t>Antonija Galić iz Zagreba iz Zagreba, Bobovačka 1a, OIB: 64334764434</w:t>
      </w:r>
      <w:r w:rsidRPr="00B15B7B">
        <w:rPr>
          <w:rFonts w:hAnsi="Times New Roman" w:ascii="Times New Roman"/>
          <w:szCs w:val="24"/>
          <w:lang w:val="hr-HR"/>
        </w:rPr>
        <w:t>)</w:t>
      </w:r>
    </w:p>
    <w:p w:rsidRDefault="0060720B" w:rsidP="00B15B7B" w:rsidR="0060720B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datum i broj rješenja kojim je određen upis stečajne mase u sudski registar </w:t>
      </w:r>
    </w:p>
    <w:p w:rsidRDefault="0060720B" w:rsidP="00B15B7B" w:rsidR="0060720B" w:rsidRPr="00B15B7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ab/>
      </w:r>
      <w:r w:rsidR="00F21718" w:rsidRPr="00B15B7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B15B7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B15B7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B15B7B">
        <w:rPr>
          <w:rFonts w:hAnsi="Times New Roman" w:ascii="Times New Roman"/>
          <w:szCs w:val="24"/>
          <w:lang w:val="hr-HR"/>
        </w:rPr>
        <w:t>stečajni postupak</w:t>
      </w:r>
      <w:r w:rsidR="00B15B7B" w:rsidRPr="00B15B7B">
        <w:rPr>
          <w:rFonts w:hAnsi="Times New Roman" w:ascii="Times New Roman"/>
          <w:szCs w:val="24"/>
          <w:lang w:val="hr-HR"/>
        </w:rPr>
        <w:t>,</w:t>
      </w:r>
      <w:r w:rsidR="0060720B" w:rsidRPr="00B15B7B">
        <w:rPr>
          <w:rFonts w:hAnsi="Times New Roman" w:ascii="Times New Roman"/>
          <w:szCs w:val="24"/>
          <w:lang w:val="hr-HR"/>
        </w:rPr>
        <w:t xml:space="preserve"> rješenjem </w:t>
      </w:r>
      <w:r w:rsidR="00707EC0" w:rsidRPr="00B15B7B">
        <w:rPr>
          <w:rFonts w:hAnsi="Times New Roman" w:ascii="Times New Roman"/>
          <w:szCs w:val="24"/>
          <w:lang w:val="hr-HR"/>
        </w:rPr>
        <w:t>ovog suda</w:t>
      </w:r>
      <w:r w:rsidR="0060720B" w:rsidRPr="00B15B7B">
        <w:rPr>
          <w:rFonts w:hAnsi="Times New Roman" w:ascii="Times New Roman"/>
          <w:szCs w:val="24"/>
          <w:lang w:val="hr-HR"/>
        </w:rPr>
        <w:t xml:space="preserve">, poslovni broj </w:t>
      </w:r>
      <w:r w:rsidR="007F4D1E" w:rsidRPr="00B15B7B">
        <w:rPr>
          <w:rFonts w:hAnsi="Times New Roman" w:ascii="Times New Roman"/>
          <w:szCs w:val="24"/>
          <w:lang w:val="hr-HR"/>
        </w:rPr>
        <w:t>St-</w:t>
      </w:r>
      <w:r w:rsidR="00B15B7B" w:rsidRPr="00B15B7B">
        <w:rPr>
          <w:rFonts w:hAnsi="Times New Roman" w:ascii="Times New Roman"/>
          <w:szCs w:val="24"/>
          <w:lang w:val="hr-HR"/>
        </w:rPr>
        <w:t>221/14</w:t>
      </w:r>
      <w:r w:rsidR="002B6606" w:rsidRPr="00B15B7B">
        <w:rPr>
          <w:rFonts w:hAnsi="Times New Roman" w:ascii="Times New Roman"/>
          <w:szCs w:val="24"/>
          <w:lang w:val="hr-HR"/>
        </w:rPr>
        <w:t>,</w:t>
      </w:r>
      <w:r w:rsidR="005A13B7" w:rsidRPr="00B15B7B">
        <w:rPr>
          <w:rFonts w:hAnsi="Times New Roman" w:ascii="Times New Roman"/>
          <w:szCs w:val="24"/>
          <w:lang w:val="hr-HR"/>
        </w:rPr>
        <w:t xml:space="preserve"> od </w:t>
      </w:r>
      <w:r w:rsidR="00B15B7B" w:rsidRPr="00B15B7B">
        <w:rPr>
          <w:rFonts w:hAnsi="Times New Roman" w:ascii="Times New Roman"/>
          <w:szCs w:val="24"/>
          <w:lang w:val="hr-HR"/>
        </w:rPr>
        <w:t>23. prosinca 2014</w:t>
      </w:r>
      <w:r w:rsidR="00896D5C" w:rsidRPr="00B15B7B">
        <w:rPr>
          <w:rFonts w:hAnsi="Times New Roman" w:ascii="Times New Roman"/>
          <w:szCs w:val="24"/>
          <w:lang w:val="hr-HR"/>
        </w:rPr>
        <w:t>.</w:t>
      </w:r>
      <w:r w:rsidR="0060720B" w:rsidRPr="00B15B7B">
        <w:rPr>
          <w:rFonts w:hAnsi="Times New Roman" w:ascii="Times New Roman"/>
          <w:szCs w:val="24"/>
          <w:lang w:val="hr-HR"/>
        </w:rPr>
        <w:t xml:space="preserve"> godine, a ko</w:t>
      </w:r>
      <w:r w:rsidR="005A13B7" w:rsidRPr="00B15B7B">
        <w:rPr>
          <w:rFonts w:hAnsi="Times New Roman" w:ascii="Times New Roman"/>
          <w:szCs w:val="24"/>
          <w:lang w:val="hr-HR"/>
        </w:rPr>
        <w:t xml:space="preserve">je je postalo </w:t>
      </w:r>
      <w:r w:rsidR="00E51074" w:rsidRPr="00B15B7B">
        <w:rPr>
          <w:rFonts w:hAnsi="Times New Roman" w:ascii="Times New Roman"/>
          <w:szCs w:val="24"/>
          <w:lang w:val="hr-HR"/>
        </w:rPr>
        <w:t xml:space="preserve">pravomoćno dana </w:t>
      </w:r>
      <w:r w:rsidR="00B15B7B" w:rsidRPr="00B15B7B">
        <w:rPr>
          <w:rFonts w:hAnsi="Times New Roman" w:ascii="Times New Roman"/>
          <w:szCs w:val="24"/>
          <w:lang w:val="hr-HR"/>
        </w:rPr>
        <w:t>20. siječnja 2015</w:t>
      </w:r>
      <w:r w:rsidR="002C6570" w:rsidRPr="00B15B7B">
        <w:rPr>
          <w:rFonts w:hAnsi="Times New Roman" w:ascii="Times New Roman"/>
          <w:szCs w:val="24"/>
          <w:lang w:val="hr-HR"/>
        </w:rPr>
        <w:t>.</w:t>
      </w:r>
      <w:r w:rsidR="002E1245" w:rsidRPr="00B15B7B">
        <w:rPr>
          <w:rFonts w:hAnsi="Times New Roman" w:ascii="Times New Roman"/>
          <w:szCs w:val="24"/>
          <w:lang w:val="hr-HR"/>
        </w:rPr>
        <w:t>,</w:t>
      </w:r>
      <w:r w:rsidR="0060720B" w:rsidRPr="00B15B7B">
        <w:rPr>
          <w:rFonts w:hAnsi="Times New Roman" w:ascii="Times New Roman"/>
          <w:szCs w:val="24"/>
          <w:lang w:val="hr-HR"/>
        </w:rPr>
        <w:t xml:space="preserve"> </w:t>
      </w:r>
      <w:r w:rsidR="00B15B7B" w:rsidRPr="00B15B7B">
        <w:rPr>
          <w:rFonts w:hAnsi="Times New Roman" w:ascii="Times New Roman"/>
          <w:szCs w:val="24"/>
          <w:lang w:val="hr-HR"/>
        </w:rPr>
        <w:t xml:space="preserve">te </w:t>
      </w:r>
      <w:r w:rsidR="0060720B" w:rsidRPr="00B15B7B">
        <w:rPr>
          <w:rFonts w:hAnsi="Times New Roman" w:ascii="Times New Roman"/>
          <w:szCs w:val="24"/>
          <w:lang w:val="hr-HR"/>
        </w:rPr>
        <w:t>je dužnik brisan iz sudskog registra ovog suda rje</w:t>
      </w:r>
      <w:r w:rsidR="005A13B7" w:rsidRPr="00B15B7B">
        <w:rPr>
          <w:rFonts w:hAnsi="Times New Roman" w:ascii="Times New Roman"/>
          <w:szCs w:val="24"/>
          <w:lang w:val="hr-HR"/>
        </w:rPr>
        <w:t>še</w:t>
      </w:r>
      <w:r w:rsidR="00C81358" w:rsidRPr="00B15B7B">
        <w:rPr>
          <w:rFonts w:hAnsi="Times New Roman" w:ascii="Times New Roman"/>
          <w:szCs w:val="24"/>
          <w:lang w:val="hr-HR"/>
        </w:rPr>
        <w:t xml:space="preserve">njem, poslovni broj </w:t>
      </w:r>
      <w:r w:rsidR="00456421" w:rsidRPr="00B15B7B">
        <w:rPr>
          <w:rFonts w:hAnsi="Times New Roman" w:ascii="Times New Roman"/>
          <w:szCs w:val="24"/>
          <w:lang w:val="hr-HR"/>
        </w:rPr>
        <w:t>Tt-</w:t>
      </w:r>
      <w:r w:rsidR="00B15B7B" w:rsidRPr="00B15B7B">
        <w:rPr>
          <w:rFonts w:hAnsi="Times New Roman" w:ascii="Times New Roman"/>
          <w:szCs w:val="24"/>
          <w:lang w:val="hr-HR"/>
        </w:rPr>
        <w:t>15/8824-1 od</w:t>
      </w:r>
      <w:r w:rsidR="00C81358" w:rsidRPr="00B15B7B">
        <w:rPr>
          <w:rFonts w:hAnsi="Times New Roman" w:ascii="Times New Roman"/>
          <w:szCs w:val="24"/>
          <w:lang w:val="hr-HR"/>
        </w:rPr>
        <w:t xml:space="preserve"> </w:t>
      </w:r>
      <w:r w:rsidR="00B15B7B" w:rsidRPr="00B15B7B">
        <w:rPr>
          <w:rFonts w:hAnsi="Times New Roman" w:ascii="Times New Roman"/>
          <w:szCs w:val="24"/>
          <w:lang w:val="hr-HR"/>
        </w:rPr>
        <w:t>15. travnja 2015</w:t>
      </w:r>
      <w:r w:rsidR="0060720B" w:rsidRPr="00B15B7B">
        <w:rPr>
          <w:rFonts w:hAnsi="Times New Roman" w:ascii="Times New Roman"/>
          <w:szCs w:val="24"/>
          <w:lang w:val="hr-HR"/>
        </w:rPr>
        <w:t>. godine.</w:t>
      </w:r>
    </w:p>
    <w:p w:rsidRDefault="00441893" w:rsidP="00320A99" w:rsidR="0046490F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lastRenderedPageBreak/>
        <w:tab/>
        <w:t xml:space="preserve">Međutim, podneskom od </w:t>
      </w:r>
      <w:r w:rsidR="00B15B7B" w:rsidRPr="00B15B7B">
        <w:rPr>
          <w:rFonts w:hAnsi="Times New Roman" w:ascii="Times New Roman"/>
          <w:szCs w:val="24"/>
          <w:lang w:val="hr-HR"/>
        </w:rPr>
        <w:t>15. listopada 2018</w:t>
      </w:r>
      <w:r w:rsidR="005A13B7" w:rsidRPr="00B15B7B">
        <w:rPr>
          <w:rFonts w:hAnsi="Times New Roman" w:ascii="Times New Roman"/>
          <w:szCs w:val="24"/>
          <w:lang w:val="hr-HR"/>
        </w:rPr>
        <w:t xml:space="preserve">., </w:t>
      </w:r>
      <w:r w:rsidR="00C81358" w:rsidRPr="00B15B7B">
        <w:rPr>
          <w:rFonts w:hAnsi="Times New Roman" w:ascii="Times New Roman"/>
          <w:szCs w:val="24"/>
          <w:lang w:val="hr-HR"/>
        </w:rPr>
        <w:t>stečajni upravitelj</w:t>
      </w:r>
      <w:r w:rsidR="003403EC" w:rsidRPr="00B15B7B">
        <w:rPr>
          <w:rFonts w:hAnsi="Times New Roman" w:ascii="Times New Roman"/>
          <w:szCs w:val="24"/>
          <w:lang w:val="hr-HR"/>
        </w:rPr>
        <w:t xml:space="preserve"> </w:t>
      </w:r>
      <w:r w:rsidR="006673CF" w:rsidRPr="00B15B7B">
        <w:rPr>
          <w:rFonts w:hAnsi="Times New Roman" w:ascii="Times New Roman"/>
          <w:szCs w:val="24"/>
          <w:lang w:val="hr-HR"/>
        </w:rPr>
        <w:t>je</w:t>
      </w:r>
      <w:r w:rsidR="0060720B" w:rsidRPr="00B15B7B">
        <w:rPr>
          <w:rFonts w:hAnsi="Times New Roman" w:ascii="Times New Roman"/>
          <w:szCs w:val="24"/>
          <w:lang w:val="hr-HR"/>
        </w:rPr>
        <w:t xml:space="preserve"> </w:t>
      </w:r>
      <w:r w:rsidR="003403EC" w:rsidRPr="00B15B7B">
        <w:rPr>
          <w:rFonts w:hAnsi="Times New Roman" w:ascii="Times New Roman"/>
          <w:szCs w:val="24"/>
          <w:lang w:val="hr-HR"/>
        </w:rPr>
        <w:t xml:space="preserve">obavijestio </w:t>
      </w:r>
      <w:r w:rsidR="0060720B" w:rsidRPr="00B15B7B">
        <w:rPr>
          <w:rFonts w:hAnsi="Times New Roman" w:ascii="Times New Roman"/>
          <w:szCs w:val="24"/>
          <w:lang w:val="hr-HR"/>
        </w:rPr>
        <w:t>ova</w:t>
      </w:r>
      <w:r w:rsidR="005A13B7" w:rsidRPr="00B15B7B">
        <w:rPr>
          <w:rFonts w:hAnsi="Times New Roman" w:ascii="Times New Roman"/>
          <w:szCs w:val="24"/>
          <w:lang w:val="hr-HR"/>
        </w:rPr>
        <w:t>j sud o novonastaloj činjenici da dužnik ima imovinu koju je moguće unovči</w:t>
      </w:r>
      <w:r w:rsidR="002C6570" w:rsidRPr="00B15B7B">
        <w:rPr>
          <w:rFonts w:hAnsi="Times New Roman" w:ascii="Times New Roman"/>
          <w:szCs w:val="24"/>
          <w:lang w:val="hr-HR"/>
        </w:rPr>
        <w:t>ti temeljem članka 133 stavka</w:t>
      </w:r>
      <w:r w:rsidR="005A13B7" w:rsidRPr="00B15B7B">
        <w:rPr>
          <w:rFonts w:hAnsi="Times New Roman" w:ascii="Times New Roman"/>
          <w:szCs w:val="24"/>
          <w:lang w:val="hr-HR"/>
        </w:rPr>
        <w:t xml:space="preserve"> 2 SZ-a.</w:t>
      </w:r>
    </w:p>
    <w:p w:rsidRDefault="006673CF" w:rsidP="0046490F" w:rsidR="006673CF" w:rsidRPr="00B15B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S obzirom na navedeno</w:t>
      </w:r>
      <w:r w:rsidR="0046490F" w:rsidRPr="00B15B7B">
        <w:rPr>
          <w:rFonts w:hAnsi="Times New Roman" w:ascii="Times New Roman"/>
          <w:szCs w:val="24"/>
          <w:lang w:val="hr-HR"/>
        </w:rPr>
        <w:t xml:space="preserve"> odlučeno je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stoga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kao u izreci rješenja pod točkom I)</w:t>
      </w:r>
      <w:r w:rsidR="002C6570" w:rsidRPr="00B15B7B">
        <w:rPr>
          <w:rFonts w:hAnsi="Times New Roman" w:ascii="Times New Roman"/>
          <w:szCs w:val="24"/>
          <w:lang w:val="hr-HR"/>
        </w:rPr>
        <w:t>,</w:t>
      </w:r>
      <w:r w:rsidR="0046490F" w:rsidRPr="00B15B7B">
        <w:rPr>
          <w:rFonts w:hAnsi="Times New Roman" w:ascii="Times New Roman"/>
          <w:szCs w:val="24"/>
          <w:lang w:val="hr-HR"/>
        </w:rPr>
        <w:t xml:space="preserve"> temeljem odredbe čl. 289. Stečajnog zakon</w:t>
      </w:r>
      <w:r w:rsidRPr="00B15B7B">
        <w:rPr>
          <w:rFonts w:hAnsi="Times New Roman" w:ascii="Times New Roman"/>
          <w:szCs w:val="24"/>
          <w:lang w:val="hr-HR"/>
        </w:rPr>
        <w:t>a (NN 71/15).</w:t>
      </w:r>
    </w:p>
    <w:p w:rsidRDefault="006673CF" w:rsidP="006673CF" w:rsidR="0046490F" w:rsidRPr="00B15B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Sukladno odredbama</w:t>
      </w:r>
      <w:r w:rsidR="0046490F" w:rsidRPr="00B15B7B">
        <w:rPr>
          <w:rFonts w:hAnsi="Times New Roman" w:ascii="Times New Roman"/>
          <w:szCs w:val="24"/>
          <w:lang w:val="hr-HR"/>
        </w:rPr>
        <w:t xml:space="preserve"> </w:t>
      </w:r>
      <w:r w:rsidR="002C6570" w:rsidRPr="00B15B7B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B15B7B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B15B7B">
        <w:rPr>
          <w:rFonts w:hAnsi="Times New Roman" w:ascii="Times New Roman"/>
          <w:szCs w:val="24"/>
          <w:lang w:val="hr-HR"/>
        </w:rPr>
        <w:t>i 438</w:t>
      </w:r>
      <w:r w:rsidR="0046490F" w:rsidRPr="00B15B7B">
        <w:rPr>
          <w:rFonts w:hAnsi="Times New Roman" w:ascii="Times New Roman"/>
          <w:szCs w:val="24"/>
          <w:lang w:val="hr-HR"/>
        </w:rPr>
        <w:t xml:space="preserve">, </w:t>
      </w:r>
      <w:r w:rsidRPr="00B15B7B">
        <w:rPr>
          <w:rFonts w:hAnsi="Times New Roman" w:ascii="Times New Roman"/>
          <w:szCs w:val="24"/>
          <w:lang w:val="hr-HR"/>
        </w:rPr>
        <w:t xml:space="preserve">a </w:t>
      </w:r>
      <w:r w:rsidR="002C6570" w:rsidRPr="00B15B7B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B15B7B">
        <w:rPr>
          <w:rFonts w:hAnsi="Times New Roman" w:ascii="Times New Roman"/>
          <w:szCs w:val="24"/>
          <w:lang w:val="hr-HR"/>
        </w:rPr>
        <w:t xml:space="preserve">odlučeno je kao </w:t>
      </w:r>
      <w:r w:rsidR="002B6606" w:rsidRPr="00B15B7B">
        <w:rPr>
          <w:rFonts w:hAnsi="Times New Roman" w:ascii="Times New Roman"/>
          <w:szCs w:val="24"/>
          <w:lang w:val="hr-HR"/>
        </w:rPr>
        <w:t>u izreci rješenja pod točkom II)</w:t>
      </w:r>
      <w:r w:rsidR="0046490F" w:rsidRPr="00B15B7B">
        <w:rPr>
          <w:rFonts w:hAnsi="Times New Roman" w:ascii="Times New Roman"/>
          <w:szCs w:val="24"/>
          <w:lang w:val="hr-HR"/>
        </w:rPr>
        <w:t>.</w:t>
      </w:r>
    </w:p>
    <w:p w:rsidRDefault="0046490F" w:rsidP="0046490F" w:rsidR="0046490F" w:rsidRPr="00B15B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ab/>
      </w:r>
      <w:r w:rsidR="00D10450" w:rsidRPr="00B15B7B">
        <w:rPr>
          <w:rFonts w:hAnsi="Times New Roman" w:ascii="Times New Roman"/>
          <w:szCs w:val="24"/>
          <w:lang w:val="hr-HR"/>
        </w:rPr>
        <w:tab/>
      </w:r>
      <w:r w:rsidR="00D10450" w:rsidRPr="00B15B7B">
        <w:rPr>
          <w:rFonts w:hAnsi="Times New Roman" w:ascii="Times New Roman"/>
          <w:szCs w:val="24"/>
          <w:lang w:val="hr-HR"/>
        </w:rPr>
        <w:tab/>
      </w:r>
      <w:r w:rsidR="0048416D" w:rsidRPr="00B15B7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B15B7B">
      <w:pPr>
        <w:jc w:val="center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U Zagrebu, </w:t>
      </w:r>
      <w:r w:rsidR="005E65FF">
        <w:rPr>
          <w:rFonts w:hAnsi="Times New Roman" w:ascii="Times New Roman"/>
          <w:szCs w:val="24"/>
          <w:lang w:val="hr-HR"/>
        </w:rPr>
        <w:t>26</w:t>
      </w:r>
      <w:r w:rsidR="00FD221C" w:rsidRPr="00B15B7B">
        <w:rPr>
          <w:rFonts w:hAnsi="Times New Roman" w:ascii="Times New Roman"/>
          <w:szCs w:val="24"/>
          <w:lang w:val="hr-HR"/>
        </w:rPr>
        <w:t>. listopada</w:t>
      </w:r>
      <w:r w:rsidRPr="00B15B7B">
        <w:rPr>
          <w:rFonts w:hAnsi="Times New Roman" w:ascii="Times New Roman"/>
          <w:szCs w:val="24"/>
          <w:lang w:val="hr-HR"/>
        </w:rPr>
        <w:t xml:space="preserve"> </w:t>
      </w:r>
      <w:r w:rsidR="00FD221C" w:rsidRPr="00B15B7B">
        <w:rPr>
          <w:rFonts w:hAnsi="Times New Roman" w:ascii="Times New Roman"/>
          <w:szCs w:val="24"/>
          <w:lang w:val="hr-HR"/>
        </w:rPr>
        <w:t>2018</w:t>
      </w:r>
      <w:r w:rsidRPr="00B15B7B">
        <w:rPr>
          <w:rFonts w:hAnsi="Times New Roman" w:ascii="Times New Roman"/>
          <w:szCs w:val="24"/>
          <w:lang w:val="hr-HR"/>
        </w:rPr>
        <w:t>.</w:t>
      </w:r>
      <w:r w:rsidR="002E1245" w:rsidRPr="00B15B7B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B15B7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 </w:t>
      </w:r>
      <w:r w:rsidR="00215A36" w:rsidRPr="00B15B7B">
        <w:rPr>
          <w:rFonts w:hAnsi="Times New Roman" w:ascii="Times New Roman"/>
          <w:szCs w:val="24"/>
          <w:lang w:val="hr-HR"/>
        </w:rPr>
        <w:tab/>
        <w:t xml:space="preserve"> </w:t>
      </w:r>
      <w:r w:rsidRPr="00B15B7B">
        <w:rPr>
          <w:rFonts w:hAnsi="Times New Roman" w:ascii="Times New Roman"/>
          <w:szCs w:val="24"/>
          <w:lang w:val="hr-HR"/>
        </w:rPr>
        <w:t>SUDAC:</w:t>
      </w:r>
    </w:p>
    <w:p w:rsidRDefault="002C6570" w:rsidP="00E53D3D" w:rsidR="00655D4C">
      <w:pPr>
        <w:pStyle w:val="Uvuenotijeloteksta"/>
        <w:ind w:firstLine="141" w:left="1983"/>
        <w:jc w:val="right"/>
      </w:pPr>
      <w:r w:rsidRPr="00B15B7B">
        <w:rPr>
          <w:rFonts w:hAnsi="Times New Roman" w:ascii="Times New Roman"/>
          <w:szCs w:val="24"/>
        </w:rPr>
        <w:t>Vesna Sremac Šoštar</w:t>
      </w:r>
      <w:r w:rsidR="00655D4C">
        <w:t>,v.r.</w:t>
      </w:r>
    </w:p>
    <w:p w:rsidRDefault="00655D4C" w:rsidP="00655D4C" w:rsidR="00655D4C" w:rsidRPr="00655D4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655D4C">
        <w:rPr>
          <w:rFonts w:hAnsi="Times New Roman" w:ascii="Times New Roman"/>
        </w:rPr>
        <w:t>Za točnost otpravka</w:t>
      </w:r>
    </w:p>
    <w:p w:rsidRDefault="00655D4C" w:rsidP="00655D4C" w:rsidR="005B47E4" w:rsidRPr="00655D4C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655D4C">
        <w:rPr>
          <w:rFonts w:hAnsi="Times New Roman" w:ascii="Times New Roman"/>
        </w:rPr>
        <w:t>Matea Bizjak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B15B7B">
        <w:rPr>
          <w:rFonts w:hAnsi="Times New Roman" w:ascii="Times New Roman"/>
          <w:szCs w:val="24"/>
          <w:lang w:val="hr-HR"/>
        </w:rPr>
        <w:t xml:space="preserve"> dopuš</w:t>
      </w:r>
      <w:r w:rsidR="002E1245" w:rsidRPr="00B15B7B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B15B7B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</w:r>
      <w:r w:rsidRPr="00B15B7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B15B7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B15B7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655D4C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</w:t>
    </w:r>
    <w:r w:rsidR="00B15B7B">
      <w:rPr>
        <w:rFonts w:hAnsi="Times New Roman" w:ascii="Times New Roman"/>
        <w:lang w:val="hr-HR"/>
      </w:rPr>
      <w:t>-221/14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0A643A">
      <w:rPr>
        <w:rFonts w:hAnsi="Times New Roman" w:ascii="Times New Roman"/>
        <w:lang w:val="hr-HR"/>
      </w:rPr>
      <w:t>221/14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A643A"/>
    <w:rsid w:val="000C2B59"/>
    <w:rsid w:val="000F3F76"/>
    <w:rsid w:val="00171622"/>
    <w:rsid w:val="00185FE5"/>
    <w:rsid w:val="001C74C2"/>
    <w:rsid w:val="001D1381"/>
    <w:rsid w:val="001F6088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5E65FF"/>
    <w:rsid w:val="00600411"/>
    <w:rsid w:val="0060720B"/>
    <w:rsid w:val="006326C5"/>
    <w:rsid w:val="006371BF"/>
    <w:rsid w:val="00655D4C"/>
    <w:rsid w:val="006673CF"/>
    <w:rsid w:val="006C5FEB"/>
    <w:rsid w:val="006E225B"/>
    <w:rsid w:val="006E7C42"/>
    <w:rsid w:val="006F0920"/>
    <w:rsid w:val="006F7BD3"/>
    <w:rsid w:val="00707EC0"/>
    <w:rsid w:val="00714CED"/>
    <w:rsid w:val="00772068"/>
    <w:rsid w:val="007746F8"/>
    <w:rsid w:val="0078197F"/>
    <w:rsid w:val="007F4D1E"/>
    <w:rsid w:val="00803553"/>
    <w:rsid w:val="00841A97"/>
    <w:rsid w:val="00881438"/>
    <w:rsid w:val="00896D5C"/>
    <w:rsid w:val="009361A4"/>
    <w:rsid w:val="009F58F3"/>
    <w:rsid w:val="00A2714F"/>
    <w:rsid w:val="00A40B0F"/>
    <w:rsid w:val="00A6049F"/>
    <w:rsid w:val="00A808E0"/>
    <w:rsid w:val="00AB0F8D"/>
    <w:rsid w:val="00B15B7B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E2114A"/>
    <w:rsid w:val="00E25E6D"/>
    <w:rsid w:val="00E51074"/>
    <w:rsid w:val="00EA362A"/>
    <w:rsid w:val="00F06033"/>
    <w:rsid w:val="00F07AE7"/>
    <w:rsid w:val="00F21718"/>
    <w:rsid w:val="00F70359"/>
    <w:rsid w:val="00FA0CE8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655D4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5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655D4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2015.</izvorni_sadrzaj>
    <derivirana_varijabla naziv="DomainObject.Predmet.DatumRjesavanja_1">9.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St-221/2014</izvorni_sadrzaj>
    <derivirana_varijabla naziv="DomainObject.Predmet.OznakaBroj_1">St-221/2014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MTG-TOPGRAF d.o.o. zastupanog po punomoćniku SABRINA NOVAK</izvorni_sadrzaj>
    <derivirana_varijabla naziv="DomainObject.Predmet.ProtustrankaFormated_1">  MTG-TOPGRAF d.o.o. zastupanog po punomoćniku SABRINA NOVAK</derivirana_varijabla>
  </DomainObject.Predmet.ProtustrankaFormated>
  <DomainObject.Predmet.ProtustrankaFormatedOIB>
    <izvorni_sadrzaj>  MTG-TOPGRAF d.o.o., OIB 94072605240 zastupanog po punomoćniku SABRINA NOVAK</izvorni_sadrzaj>
    <derivirana_varijabla naziv="DomainObject.Predmet.ProtustrankaFormatedOIB_1">  MTG-TOPGRAF d.o.o., OIB 94072605240 zastupanog po punomoćniku SABRINA NOVAK</derivirana_varijabla>
  </DomainObject.Predmet.ProtustrankaFormatedOIB>
  <DomainObject.Predmet.ProtustrankaFormatedWithAdress>
    <izvorni_sadrzaj> MTG-TOPGRAF d.o.o., Nikole Bonifačića 7, 10410 Velika Gorica zastupanog po punomoćniku SABRINA NOVAK</izvorni_sadrzaj>
    <derivirana_varijabla naziv="DomainObject.Predmet.ProtustrankaFormatedWithAdress_1"> MTG-TOPGRAF d.o.o., Nikole Bonifačića 7, 10410 Velika Gorica zastupanog po punomoćniku SABRINA NOVAK</derivirana_varijabla>
  </DomainObject.Predmet.ProtustrankaFormatedWithAdress>
  <DomainObject.Predmet.ProtustrankaFormatedWithAdressOIB>
    <izvorni_sadrzaj> MTG-TOPGRAF d.o.o., OIB 94072605240, Nikole Bonifačića 7, 10410 Velika Gorica zastupanog po punomoćniku SABRINA NOVAK</izvorni_sadrzaj>
    <derivirana_varijabla naziv="DomainObject.Predmet.ProtustrankaFormatedWithAdressOIB_1"> MTG-TOPGRAF d.o.o., OIB 94072605240, Nikole Bonifačića 7, 10410 Velika Gorica zastupanog po punomoćniku SABRINA NOVAK</derivirana_varijabla>
  </DomainObject.Predmet.ProtustrankaFormatedWithAdressOIB>
  <DomainObject.Predmet.ProtustrankaWithAdress>
    <izvorni_sadrzaj>MTG-TOPGRAF d.o.o. Nikole Bonifačića 7, 10410 Velika Gorica</izvorni_sadrzaj>
    <derivirana_varijabla naziv="DomainObject.Predmet.ProtustrankaWithAdress_1">MTG-TOPGRAF d.o.o. Nikole Bonifačića 7, 10410 Velika Gorica</derivirana_varijabla>
  </DomainObject.Predmet.ProtustrankaWithAdress>
  <DomainObject.Predmet.ProtustrankaWithAdressOIB>
    <izvorni_sadrzaj>MTG-TOPGRAF d.o.o., OIB 94072605240, Nikole Bonifačića 7, 10410 Velika Gorica</izvorni_sadrzaj>
    <derivirana_varijabla naziv="DomainObject.Predmet.ProtustrankaWithAdressOIB_1">MTG-TOPGRAF d.o.o., OIB 94072605240, Nikole Bonifačića 7, 10410 Velika Gorica</derivirana_varijabla>
  </DomainObject.Predmet.ProtustrankaWithAdressOIB>
  <DomainObject.Predmet.ProtustrankaNazivFormated>
    <izvorni_sadrzaj>MTG-TOPGRAF d.o.o.</izvorni_sadrzaj>
    <derivirana_varijabla naziv="DomainObject.Predmet.ProtustrankaNazivFormated_1">MTG-TOPGRAF d.o.o.</derivirana_varijabla>
  </DomainObject.Predmet.ProtustrankaNazivFormated>
  <DomainObject.Predmet.ProtustrankaNazivFormatedOIB>
    <izvorni_sadrzaj>MTG-TOPGRAF d.o.o., OIB 94072605240</izvorni_sadrzaj>
    <derivirana_varijabla naziv="DomainObject.Predmet.ProtustrankaNazivFormatedOIB_1">MTG-TOPGRAF d.o.o., OIB 94072605240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VJERAN NOVAK zastupanog po punomoćniku Mijo Golub, odvjetnik; VJEROVNICI</izvorni_sadrzaj>
    <derivirana_varijabla naziv="DomainObject.Predmet.StrankaFormated_1">  VJERAN NOVAK zastupanog po punomoćniku Mijo Golub, odvjetnik; VJEROVNICI</derivirana_varijabla>
  </DomainObject.Predmet.StrankaFormated>
  <DomainObject.Predmet.StrankaFormatedOIB>
    <izvorni_sadrzaj>  VJERAN NOVAK, OIB 18661378866 zastupanog po punomoćniku Mijo Golub, odvjetnik; VJEROVNICI</izvorni_sadrzaj>
    <derivirana_varijabla naziv="DomainObject.Predmet.StrankaFormatedOIB_1">  VJERAN NOVAK, OIB 18661378866 zastupanog po punomoćniku Mijo Golub, odvjetnik; VJEROVNICI</derivirana_varijabla>
  </DomainObject.Predmet.StrankaFormatedOIB>
  <DomainObject.Predmet.StrankaFormatedWithAdress>
    <izvorni_sadrzaj> VJERAN NOVAK, N. Bonifačića 7, 10410 Velika Gorica zastupanog po punomoćniku Mijo Golub, odvjetnik; VJEROVNICI</izvorni_sadrzaj>
    <derivirana_varijabla naziv="DomainObject.Predmet.StrankaFormatedWithAdress_1"> VJERAN NOVAK, N. Bonifačića 7, 10410 Velika Gorica zastupanog po punomoćniku Mijo Golub, odvjetnik; VJEROVNICI</derivirana_varijabla>
  </DomainObject.Predmet.StrankaFormatedWithAdress>
  <DomainObject.Predmet.StrankaFormatedWithAdressOIB>
    <izvorni_sadrzaj> VJERAN NOVAK, OIB 18661378866, N. Bonifačića 7, 10410 Velika Gorica zastupanog po punomoćniku Mijo Golub, odvjetnik; VJEROVNICI</izvorni_sadrzaj>
    <derivirana_varijabla naziv="DomainObject.Predmet.StrankaFormatedWithAdressOIB_1"> VJERAN NOVAK, OIB 18661378866, N. Bonifačića 7, 10410 Velika Gorica zastupanog po punomoćniku Mijo Golub, odvjetnik; VJEROVNICI</derivirana_varijabla>
  </DomainObject.Predmet.StrankaFormatedWithAdressOIB>
  <DomainObject.Predmet.StrankaWithAdress>
    <izvorni_sadrzaj>VJERAN NOVAK N. Bonifačića 7,10410 Velika Gorica,VJEROVNICI </izvorni_sadrzaj>
    <derivirana_varijabla naziv="DomainObject.Predmet.StrankaWithAdress_1">VJERAN NOVAK N. Bonifačića 7,10410 Velika Gorica,VJEROVNICI </derivirana_varijabla>
  </DomainObject.Predmet.StrankaWithAdress>
  <DomainObject.Predmet.StrankaWithAdressOIB>
    <izvorni_sadrzaj>VJERAN NOVAK, OIB 18661378866, N. Bonifačića 7,10410 Velika Gorica,VJEROVNICI</izvorni_sadrzaj>
    <derivirana_varijabla naziv="DomainObject.Predmet.StrankaWithAdressOIB_1">VJERAN NOVAK, OIB 18661378866, N. Bonifačića 7,10410 Velika Gorica,VJEROVNICI</derivirana_varijabla>
  </DomainObject.Predmet.StrankaWithAdressOIB>
  <DomainObject.Predmet.StrankaNazivFormated>
    <izvorni_sadrzaj>VJERAN NOVAK,VJEROVNICI</izvorni_sadrzaj>
    <derivirana_varijabla naziv="DomainObject.Predmet.StrankaNazivFormated_1">VJERAN NOVAK,VJEROVNICI</derivirana_varijabla>
  </DomainObject.Predmet.StrankaNazivFormated>
  <DomainObject.Predmet.StrankaNazivFormatedOIB>
    <izvorni_sadrzaj>VJERAN NOVAK, OIB 18661378866,VJEROVNICI</izvorni_sadrzaj>
    <derivirana_varijabla naziv="DomainObject.Predmet.StrankaNazivFormatedOIB_1">VJERAN NOVAK, OIB 18661378866,VJEROVNICI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VJERAN NOVAK zastupanog po punomoćniku Mijo Golub, odvjetnik</item>
      <item>VJEROVNICI</item>
    </izvorni_sadrzaj>
    <derivirana_varijabla naziv="DomainObject.Predmet.StrankaListFormated_1">
      <item>VJERAN NOVAK zastupanog po punomoćniku Mijo Golub, odvjetnik</item>
      <item>VJEROVNICI</item>
    </derivirana_varijabla>
  </DomainObject.Predmet.StrankaListFormated>
  <DomainObject.Predmet.StrankaListFormatedOIB>
    <izvorni_sadrzaj>
      <item>VJERAN NOVAK, OIB 18661378866 zastupanog po punomoćniku Mijo Golub, odvjetnik</item>
      <item>VJEROVNICI</item>
    </izvorni_sadrzaj>
    <derivirana_varijabla naziv="DomainObject.Predmet.StrankaListFormatedOIB_1">
      <item>VJERAN NOVAK, OIB 18661378866 zastupanog po punomoćniku Mijo Golub, odvjetnik</item>
      <item>VJEROVNICI</item>
    </derivirana_varijabla>
  </DomainObject.Predmet.StrankaListFormatedOIB>
  <DomainObject.Predmet.StrankaListFormatedWithAdress>
    <izvorni_sadrzaj>
      <item>VJERAN NOVAK, N. Bonifačića 7, 10410 Velika Gorica zastupanog po punomoćniku Mijo Golub, odvjetnik</item>
      <item>VJEROVNICI</item>
    </izvorni_sadrzaj>
    <derivirana_varijabla naziv="DomainObject.Predmet.StrankaListFormatedWithAdress_1">
      <item>VJERAN NOVAK, N. Bonifačića 7, 10410 Velika Gorica zastupanog po punomoćniku Mijo Golub, odvjetnik</item>
      <item>VJEROVNICI</item>
    </derivirana_varijabla>
  </DomainObject.Predmet.StrankaListFormatedWithAdress>
  <DomainObject.Predmet.StrankaListFormatedWithAdressOIB>
    <izvorni_sadrzaj>
      <item>VJERAN NOVAK, OIB 18661378866, N. Bonifačića 7, 10410 Velika Gorica zastupanog po punomoćniku Mijo Golub, odvjetnik</item>
      <item>VJEROVNICI</item>
    </izvorni_sadrzaj>
    <derivirana_varijabla naziv="DomainObject.Predmet.StrankaListFormatedWithAdressOIB_1">
      <item>VJERAN NOVAK, OIB 18661378866, N. Bonifačića 7, 10410 Velika Gorica zastupanog po punomoćniku Mijo Golub, odvjetnik</item>
      <item>VJEROVNICI</item>
    </derivirana_varijabla>
  </DomainObject.Predmet.StrankaListFormatedWithAdressOIB>
  <DomainObject.Predmet.StrankaListNazivFormated>
    <izvorni_sadrzaj>
      <item>VJERAN NOVAK</item>
      <item>VJEROVNICI</item>
    </izvorni_sadrzaj>
    <derivirana_varijabla naziv="DomainObject.Predmet.StrankaListNazivFormated_1">
      <item>VJERAN NOVAK</item>
      <item>VJEROVNICI</item>
    </derivirana_varijabla>
  </DomainObject.Predmet.StrankaListNazivFormated>
  <DomainObject.Predmet.StrankaListNazivFormatedOIB>
    <izvorni_sadrzaj>
      <item>VJERAN NOVAK, OIB 18661378866</item>
      <item>VJEROVNICI</item>
    </izvorni_sadrzaj>
    <derivirana_varijabla naziv="DomainObject.Predmet.StrankaListNazivFormatedOIB_1">
      <item>VJERAN NOVAK, OIB 18661378866</item>
      <item>VJEROVNICI</item>
    </derivirana_varijabla>
  </DomainObject.Predmet.StrankaListNazivFormatedOIB>
  <DomainObject.Predmet.ProtuStrankaListFormated>
    <izvorni_sadrzaj>
      <item>MTG-TOPGRAF d.o.o. zastupanog po punomoćniku SABRINA NOVAK</item>
    </izvorni_sadrzaj>
    <derivirana_varijabla naziv="DomainObject.Predmet.ProtuStrankaListFormated_1">
      <item>MTG-TOPGRAF d.o.o. zastupanog po punomoćniku SABRINA NOVAK</item>
    </derivirana_varijabla>
  </DomainObject.Predmet.ProtuStrankaListFormated>
  <DomainObject.Predmet.ProtuStrankaListFormatedOIB>
    <izvorni_sadrzaj>
      <item>MTG-TOPGRAF d.o.o., OIB 94072605240 zastupanog po punomoćniku SABRINA NOVAK</item>
    </izvorni_sadrzaj>
    <derivirana_varijabla naziv="DomainObject.Predmet.ProtuStrankaListFormatedOIB_1">
      <item>MTG-TOPGRAF d.o.o., OIB 94072605240 zastupanog po punomoćniku SABRINA NOVAK</item>
    </derivirana_varijabla>
  </DomainObject.Predmet.ProtuStrankaListFormatedOIB>
  <DomainObject.Predmet.ProtuStrankaListFormatedWithAdress>
    <izvorni_sadrzaj>
      <item>MTG-TOPGRAF d.o.o., Nikole Bonifačića 7, 10410 Velika Gorica zastupanog po punomoćniku SABRINA NOVAK</item>
    </izvorni_sadrzaj>
    <derivirana_varijabla naziv="DomainObject.Predmet.ProtuStrankaListFormatedWithAdress_1">
      <item>MTG-TOPGRAF d.o.o., Nikole Bonifačića 7, 10410 Velika Gorica zastupanog po punomoćniku SABRINA NOVAK</item>
    </derivirana_varijabla>
  </DomainObject.Predmet.ProtuStrankaListFormatedWithAdress>
  <DomainObject.Predmet.ProtuStrankaListFormatedWithAdressOIB>
    <izvorni_sadrzaj>
      <item>MTG-TOPGRAF d.o.o., OIB 94072605240, Nikole Bonifačića 7, 10410 Velika Gorica zastupanog po punomoćniku SABRINA NOVAK</item>
    </izvorni_sadrzaj>
    <derivirana_varijabla naziv="DomainObject.Predmet.ProtuStrankaListFormatedWithAdressOIB_1">
      <item>MTG-TOPGRAF d.o.o., OIB 94072605240, Nikole Bonifačića 7, 10410 Velika Gorica zastupanog po punomoćniku SABRINA NOVAK</item>
    </derivirana_varijabla>
  </DomainObject.Predmet.ProtuStrankaListFormatedWithAdressOIB>
  <DomainObject.Predmet.ProtuStrankaListNazivFormated>
    <izvorni_sadrzaj>
      <item>MTG-TOPGRAF d.o.o.</item>
    </izvorni_sadrzaj>
    <derivirana_varijabla naziv="DomainObject.Predmet.ProtuStrankaListNazivFormated_1">
      <item>MTG-TOPGRAF d.o.o.</item>
    </derivirana_varijabla>
  </DomainObject.Predmet.ProtuStrankaListNazivFormated>
  <DomainObject.Predmet.ProtuStrankaListNazivFormatedOIB>
    <izvorni_sadrzaj>
      <item>MTG-TOPGRAF d.o.o., OIB 94072605240</item>
    </izvorni_sadrzaj>
    <derivirana_varijabla naziv="DomainObject.Predmet.ProtuStrankaListNazivFormatedOIB_1">
      <item>MTG-TOPGRAF d.o.o., OIB 94072605240</item>
    </derivirana_varijabla>
  </DomainObject.Predmet.ProtuStrankaListNazivFormatedOIB>
  <DomainObject.Predmet.OstaliListFormated>
    <izvorni_sadrzaj>
      <item>Mijo Golub, odvjetnik punomoćnik sudionika u postupku VJERAN NOVAK</item>
      <item>SABRINA NOVAK punomoćnik sudionika u postupku MTG-TOPGRAF d.o.o.</item>
      <item>ANTONIJA GALIĆ</item>
    </izvorni_sadrzaj>
    <derivirana_varijabla naziv="DomainObject.Predmet.OstaliListFormated_1">
      <item>Mijo Golub, odvjetnik punomoćnik sudionika u postupku VJERAN NOVAK</item>
      <item>SABRINA NOVAK punomoćnik sudionika u postupku MTG-TOPGRAF d.o.o.</item>
      <item>ANTONIJA GALIĆ</item>
    </derivirana_varijabla>
  </DomainObject.Predmet.OstaliListFormated>
  <DomainObject.Predmet.OstaliListFormatedOIB>
    <izvorni_sadrzaj>
      <item>Mijo Golub, odvjetnik punomoćnik sudionika u postupku VJERAN NOVAK</item>
      <item>SABRINA NOVAK, OIB 85840803570 punomoćnik sudionika u postupku MTG-TOPGRAF d.o.o.</item>
      <item>ANTONIJA GALIĆ, OIB 64334764434</item>
    </izvorni_sadrzaj>
    <derivirana_varijabla naziv="DomainObject.Predmet.OstaliListFormatedOIB_1">
      <item>Mijo Golub, odvjetnik punomoćnik sudionika u postupku VJERAN NOVAK</item>
      <item>SABRINA NOVAK, OIB 85840803570 punomoćnik sudionika u postupku MTG-TOPGRAF d.o.o.</item>
      <item>ANTONIJA GALIĆ, OIB 64334764434</item>
    </derivirana_varijabla>
  </DomainObject.Predmet.OstaliListFormatedOIB>
  <DomainObject.Predmet.OstaliListFormatedWithAdress>
    <izvorni_sadrzaj>
      <item>Mijo Golub, odvjetnik, Gajeva 2 A, 10000 Zagreb punomoćnik sudionika u postupku VJERAN NOVAK</item>
      <item>SABRINA NOVAK, Kralja D. Zvonimira 21, 10410 Velika Gorica punomoćnik sudionika u postupku MTG-TOPGRAF d.o.o.</item>
      <item>ANTONIJA GALIĆ, Selska cesta 3, 10000 Zagreb</item>
    </izvorni_sadrzaj>
    <derivirana_varijabla naziv="DomainObject.Predmet.OstaliListFormatedWithAdress_1">
      <item>Mijo Golub, odvjetnik, Gajeva 2 A, 10000 Zagreb punomoćnik sudionika u postupku VJERAN NOVAK</item>
      <item>SABRINA NOVAK, Kralja D. Zvonimira 21, 10410 Velika Gorica punomoćnik sudionika u postupku MTG-TOPGRAF d.o.o.</item>
      <item>ANTONIJA GALIĆ, Selska cesta 3, 10000 Zagreb</item>
    </derivirana_varijabla>
  </DomainObject.Predmet.OstaliListFormatedWithAdress>
  <DomainObject.Predmet.OstaliListFormatedWithAdressOIB>
    <izvorni_sadrzaj>
      <item>Mijo Golub, odvjetnik, Gajeva 2 A, 10000 Zagreb punomoćnik sudionika u postupku VJERAN NOVAK</item>
      <item>SABRINA NOVAK, OIB 85840803570, Kralja D. Zvonimira 21, 10410 Velika Gorica punomoćnik sudionika u postupku MTG-TOPGRAF d.o.o.</item>
      <item>ANTONIJA GALIĆ, OIB 64334764434, Selska cesta 3, 10000 Zagreb</item>
    </izvorni_sadrzaj>
    <derivirana_varijabla naziv="DomainObject.Predmet.OstaliListFormatedWithAdressOIB_1">
      <item>Mijo Golub, odvjetnik, Gajeva 2 A, 10000 Zagreb punomoćnik sudionika u postupku VJERAN NOVAK</item>
      <item>SABRINA NOVAK, OIB 85840803570, Kralja D. Zvonimira 21, 10410 Velika Gorica punomoćnik sudionika u postupku MTG-TOPGRAF d.o.o.</item>
      <item>ANTONIJA GALIĆ, OIB 64334764434, Selska cesta 3, 10000 Zagreb</item>
    </derivirana_varijabla>
  </DomainObject.Predmet.OstaliListFormatedWithAdressOIB>
  <DomainObject.Predmet.OstaliListNazivFormated>
    <izvorni_sadrzaj>
      <item>Mijo Golub, odvjetnik</item>
      <item>SABRINA NOVAK</item>
      <item>ANTONIJA GALIĆ</item>
    </izvorni_sadrzaj>
    <derivirana_varijabla naziv="DomainObject.Predmet.OstaliListNazivFormated_1">
      <item>Mijo Golub, odvjetnik</item>
      <item>SABRINA NOVAK</item>
      <item>ANTONIJA GALIĆ</item>
    </derivirana_varijabla>
  </DomainObject.Predmet.OstaliListNazivFormated>
  <DomainObject.Predmet.OstaliListNazivFormatedOIB>
    <izvorni_sadrzaj>
      <item>Mijo Golub, odvjetnik</item>
      <item>SABRINA NOVAK, OIB 85840803570</item>
      <item>ANTONIJA GALIĆ, OIB 64334764434</item>
    </izvorni_sadrzaj>
    <derivirana_varijabla naziv="DomainObject.Predmet.OstaliListNazivFormatedOIB_1">
      <item>Mijo Golub, odvjetnik</item>
      <item>SABRINA NOVAK, OIB 85840803570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VJERAN NOVAK i dr.</izvorni_sadrzaj>
    <derivirana_varijabla naziv="DomainObject.Predmet.StrankaIDrugi_1">VJERAN NOVAK i dr.</derivirana_varijabla>
  </DomainObject.Predmet.StrankaIDrugi>
  <DomainObject.Predmet.ProtustrankaIDrugi>
    <izvorni_sadrzaj>MTG-TOPGRAF d.o.o.</izvorni_sadrzaj>
    <derivirana_varijabla naziv="DomainObject.Predmet.ProtustrankaIDrugi_1">MTG-TOPGRAF d.o.o.</derivirana_varijabla>
  </DomainObject.Predmet.ProtustrankaIDrugi>
  <DomainObject.Predmet.StrankaIDrugiAdressOIB>
    <izvorni_sadrzaj>VJERAN NOVAK, OIB 18661378866, N. Bonifačića 7, 10410 Velika Gorica i dr.</izvorni_sadrzaj>
    <derivirana_varijabla naziv="DomainObject.Predmet.StrankaIDrugiAdressOIB_1">VJERAN NOVAK, OIB 18661378866, N. Bonifačića 7, 10410 Velika Gorica i dr.</derivirana_varijabla>
  </DomainObject.Predmet.StrankaIDrugiAdressOIB>
  <DomainObject.Predmet.ProtustrankaIDrugiAdressOIB>
    <izvorni_sadrzaj>MTG-TOPGRAF d.o.o., OIB 94072605240, Nikole Bonifačića 7, 10410 Velika Gorica</izvorni_sadrzaj>
    <derivirana_varijabla naziv="DomainObject.Predmet.ProtustrankaIDrugiAdressOIB_1">MTG-TOPGRAF d.o.o., OIB 94072605240, Nikole Bonifačića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2014.</izvorni_sadrzaj>
    <derivirana_varijabla naziv="DomainObject.Predmet.OdlukaRjesenje.DatumDonosenjaOdluke_1">23. prosinca 2014.</derivirana_varijabla>
  </DomainObject.Predmet.OdlukaRjesenje.DatumDonosenjaOdluke>
  <DomainObject.Predmet.OdlukaRjesenje.DatumPravomocnosti>
    <izvorni_sadrzaj>20. siječnja 2015.</izvorni_sadrzaj>
    <derivirana_varijabla naziv="DomainObject.Predmet.OdlukaRjesenje.DatumPravomocnosti_1">20. siječnja 2015.</derivirana_varijabla>
  </DomainObject.Predmet.OdlukaRjesenje.DatumPravomocnosti>
  <DomainObject.Predmet.OdlukaRjesenje.Oznaka>
    <izvorni_sadrzaj>St-221/2014-20</izvorni_sadrzaj>
    <derivirana_varijabla naziv="DomainObject.Predmet.OdlukaRjesenje.Oznaka_1">St-221/2014-20</derivirana_varijabla>
  </DomainObject.Predmet.OdlukaRjesenje.Oznaka>
  <DomainObject.Predmet.SudioniciListNaziv>
    <izvorni_sadrzaj>
      <item>VJERAN NOVAK</item>
      <item>MTG-TOPGRAF d.o.o.</item>
      <item>Mijo Golub, odvjetnik</item>
      <item>SABRINA NOVAK</item>
      <item>ANTONIJA GALIĆ</item>
      <item>VJEROVNICI</item>
    </izvorni_sadrzaj>
    <derivirana_varijabla naziv="DomainObject.Predmet.SudioniciListNaziv_1">
      <item>VJERAN NOVAK</item>
      <item>MTG-TOPGRAF d.o.o.</item>
      <item>Mijo Golub, odvjetnik</item>
      <item>SABRINA NOVAK</item>
      <item>ANTONIJA GALIĆ</item>
      <item>VJEROVNICI</item>
    </derivirana_varijabla>
  </DomainObject.Predmet.SudioniciListNaziv>
  <DomainObject.Predmet.SudioniciListAdressOIB>
    <izvorni_sadrzaj>
      <item>VJERAN NOVAK, OIB 18661378866, N. Bonifačića 7,10410 Velika Gorica</item>
      <item>MTG-TOPGRAF d.o.o., OIB 94072605240, Nikole Bonifačića 7,10410 Velika Gorica</item>
      <item>Mijo Golub, odvjetnik, Gajeva 2 A,10000 Zagreb</item>
      <item>SABRINA NOVAK, OIB 85840803570, Kralja D. Zvonimira 21,10410 Velika Gorica</item>
      <item>ANTONIJA GALIĆ, OIB 64334764434, Selska cesta 3,10000 Zagreb</item>
      <item>VJEROVNICI</item>
    </izvorni_sadrzaj>
    <derivirana_varijabla naziv="DomainObject.Predmet.SudioniciListAdressOIB_1">
      <item>VJERAN NOVAK, OIB 18661378866, N. Bonifačića 7,10410 Velika Gorica</item>
      <item>MTG-TOPGRAF d.o.o., OIB 94072605240, Nikole Bonifačića 7,10410 Velika Gorica</item>
      <item>Mijo Golub, odvjetnik, Gajeva 2 A,10000 Zagreb</item>
      <item>SABRINA NOVAK, OIB 85840803570, Kralja D. Zvonimira 21,10410 Velika Gorica</item>
      <item>ANTONIJA GALIĆ, OIB 64334764434, Selska cesta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18661378866</item>
      <item>, OIB 94072605240</item>
      <item>, OIB null</item>
      <item>, OIB 85840803570</item>
      <item>, OIB 64334764434</item>
      <item>, OIB null</item>
    </izvorni_sadrzaj>
    <derivirana_varijabla naziv="DomainObject.Predmet.SudioniciListNazivOIB_1">
      <item>, OIB 18661378866</item>
      <item>, OIB 94072605240</item>
      <item>, OIB null</item>
      <item>, OIB 85840803570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svibnja 2014.</izvorni_sadrzaj>
    <derivirana_varijabla naziv="DomainObject.Predmet.DatumZadnjeOdrzaneSudskeRadnje_1">13. svibnja 2014.</derivirana_varijabla>
  </DomainObject.Predmet.DatumZadnjeOdrzaneSudskeRadnje>
  <DomainObject.PredzadnjaOdlukaIzPredmeta.DatumDonosenjaOdluke>
    <izvorni_sadrzaj>15. rujna 2015.</izvorni_sadrzaj>
    <derivirana_varijabla naziv="DomainObject.PredzadnjaOdlukaIzPredmeta.DatumDonosenjaOdluke_1">15. rujna 2015.</derivirana_varijabla>
  </DomainObject.PredzadnjaOdlukaIzPredmeta.DatumDonosenjaOdluke>
  <DomainObject.PredzadnjaOdlukaIzPredmeta.Oznaka>
    <izvorni_sadrzaj>St-221/2014-33</izvorni_sadrzaj>
    <derivirana_varijabla naziv="DomainObject.PredzadnjaOdlukaIzPredmeta.Oznaka_1">St-221/2014-33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487</properties:Words>
  <properties:Characters>2585</properties:Characters>
  <properties:Lines>72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2018-10-26T09:20:00Z</dcterms:created>
  <dc:creator>Sudsko vijeće</dc:creator>
  <cp:lastModifiedBy>Matea Bizjak</cp:lastModifiedBy>
  <cp:lastPrinted>2018-10-26T11:25:00Z</cp:lastPrinted>
  <dcterms:modified xmlns:xsi="http://www.w3.org/2001/XMLSchema-instance" xsi:type="dcterms:W3CDTF">2018-10-26T11:25:00Z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(St-221-14-nastavak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