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64ae0" w14:paraId="f064ae0" w:rsidRDefault="00AC750E" w:rsidP="00AC750E" w:rsidR="00AC750E">
      <w:pPr>
        <w:jc w:val="right"/>
        <w15:collapsed w:val="false"/>
      </w:pPr>
      <w:r w:rsidRPr="0045319C">
        <w:t>Broj: 6 St-</w:t>
      </w:r>
      <w:r w:rsidR="00DE388F">
        <w:t>237/16-19</w:t>
      </w:r>
    </w:p>
    <w:p w:rsidRDefault="00AC750E" w:rsidP="00AC750E" w:rsidR="00AC750E">
      <w:r>
        <w:rPr>
          <w:rStyle w:val="Naglaeno"/>
        </w:rPr>
        <w:t xml:space="preserve">             </w:t>
      </w:r>
      <w:r w:rsidR="007C23E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50E" w:rsidP="00AC750E" w:rsidR="00AC750E" w:rsidRPr="00D21A2C"/>
    <w:p w:rsidRDefault="00AC750E" w:rsidP="00AC750E" w:rsidR="00AC750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C750E" w:rsidP="00AC750E" w:rsidR="00AC750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C750E" w:rsidP="00D82FA6" w:rsidR="00AC750E" w:rsidRPr="00D82F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AC750E" w:rsidP="00AC750E" w:rsidR="00AC750E" w:rsidRPr="0045319C">
      <w:pPr>
        <w:jc w:val="center"/>
      </w:pPr>
      <w:r w:rsidRPr="0045319C">
        <w:t xml:space="preserve">REPUBLIKA HRVATSKA </w:t>
      </w:r>
    </w:p>
    <w:p w:rsidRDefault="00AC750E" w:rsidP="00AC750E" w:rsidR="00AC750E" w:rsidRPr="0045319C">
      <w:pPr>
        <w:jc w:val="center"/>
      </w:pPr>
    </w:p>
    <w:p w:rsidRDefault="00AC750E" w:rsidP="00AC750E" w:rsidR="00AC750E" w:rsidRPr="0045319C">
      <w:pPr>
        <w:jc w:val="center"/>
      </w:pPr>
      <w:r w:rsidRPr="0045319C">
        <w:t>R J E Š E N J E</w:t>
      </w:r>
    </w:p>
    <w:p w:rsidRDefault="00AC750E" w:rsidP="00AC750E" w:rsidR="00AC750E">
      <w:pPr>
        <w:jc w:val="center"/>
      </w:pPr>
    </w:p>
    <w:p w:rsidRDefault="00E53426" w:rsidP="00D82FA6" w:rsidR="00E53426" w:rsidRPr="0045319C"/>
    <w:p w:rsidRDefault="00AC750E" w:rsidP="00AC750E" w:rsidR="00AC750E" w:rsidRPr="0045319C"/>
    <w:p w:rsidRDefault="00AC750E" w:rsidP="00AC750E" w:rsidR="00AC750E">
      <w:pPr>
        <w:jc w:val="both"/>
      </w:pPr>
      <w:r w:rsidRPr="0045319C">
        <w:tab/>
        <w:t>Trgovački sud u Osijeku, po stečajno</w:t>
      </w:r>
      <w:r w:rsidR="000D4728">
        <w:t>j sutkinji</w:t>
      </w:r>
      <w:r w:rsidRPr="0045319C">
        <w:t xml:space="preserve"> Nadi Roso, u stečajnom postupku nad dužnikom </w:t>
      </w:r>
      <w:r w:rsidR="00DE388F">
        <w:rPr>
          <w:b/>
        </w:rPr>
        <w:t>CAVOR BO j.d.o.o. za proizvodne djelatnosti, 32 276 Babina Greda, Bana I. Mažuranića 19, OIB: 66600445126, MBS: 030151609</w:t>
      </w:r>
      <w:r w:rsidRPr="0045319C">
        <w:t xml:space="preserve">, dana </w:t>
      </w:r>
      <w:r w:rsidR="00DE388F">
        <w:t>10. veljače 2017. g.,</w:t>
      </w:r>
    </w:p>
    <w:p w:rsidRDefault="00C94F0A" w:rsidP="00DA7955" w:rsidR="00C94F0A" w:rsidRPr="00D96782">
      <w:pPr>
        <w:tabs>
          <w:tab w:pos="3855" w:val="left"/>
        </w:tabs>
        <w:jc w:val="both"/>
      </w:pPr>
    </w:p>
    <w:p w:rsidRDefault="00D96782" w:rsidP="00C94F0A" w:rsidR="00C94F0A" w:rsidRPr="00D96782">
      <w:pPr>
        <w:jc w:val="center"/>
      </w:pPr>
      <w:r w:rsidRPr="00D96782">
        <w:t>r i j e š i o  j e :</w:t>
      </w:r>
    </w:p>
    <w:p w:rsidRDefault="00C94F0A" w:rsidP="00C94F0A" w:rsidR="00C94F0A">
      <w:pPr>
        <w:jc w:val="both"/>
      </w:pPr>
      <w:r w:rsidRPr="00D96782">
        <w:t xml:space="preserve"> </w:t>
      </w:r>
    </w:p>
    <w:p w:rsidRDefault="00E53426" w:rsidP="00C94F0A" w:rsidR="00E53426" w:rsidRPr="00D96782">
      <w:pPr>
        <w:jc w:val="both"/>
      </w:pPr>
    </w:p>
    <w:p w:rsidRDefault="00D96782" w:rsidP="00A11CA0" w:rsidR="00D82FA6">
      <w:pPr>
        <w:pStyle w:val="Bezproreda"/>
        <w:numPr>
          <w:ilvl w:val="0"/>
          <w:numId w:val="19"/>
        </w:numPr>
        <w:ind w:firstLine="708" w:left="0"/>
        <w:jc w:val="both"/>
      </w:pPr>
      <w:r>
        <w:t xml:space="preserve"> Ispravlja se</w:t>
      </w:r>
      <w:r w:rsidR="008A1658">
        <w:t xml:space="preserve"> </w:t>
      </w:r>
      <w:r w:rsidR="00A11CA0">
        <w:t>Rješenje Trgovačkog suda u Osijeku broj St-</w:t>
      </w:r>
      <w:r w:rsidR="00D82FA6">
        <w:t xml:space="preserve">237/16-12 od 14. studenog 2016. g. tako da u točki I, II,III izreke te u obrazloženju Rješenja umjesto OIB-a ovršenika – osobi ovlaštenoj za zastupanje dužnika, direktora dužnika </w:t>
      </w:r>
      <w:r w:rsidR="00D82FA6" w:rsidRPr="00D82FA6">
        <w:rPr>
          <w:b/>
        </w:rPr>
        <w:t>Ivan Obrovac iz Babine Grede</w:t>
      </w:r>
      <w:r w:rsidR="00D82FA6">
        <w:t xml:space="preserve">, B. Ivana Mažuranića 21 OIB: 54046718804 </w:t>
      </w:r>
      <w:r w:rsidR="00D82FA6" w:rsidRPr="00D82FA6">
        <w:rPr>
          <w:b/>
        </w:rPr>
        <w:t>IMA PISATI</w:t>
      </w:r>
    </w:p>
    <w:p w:rsidRDefault="00D82FA6" w:rsidP="00D82FA6" w:rsidR="00E53426">
      <w:pPr>
        <w:pStyle w:val="Bezproreda"/>
        <w:ind w:left="708"/>
        <w:jc w:val="both"/>
      </w:pPr>
      <w:r>
        <w:t xml:space="preserve"> </w:t>
      </w:r>
    </w:p>
    <w:p w:rsidRDefault="00D82FA6" w:rsidP="00E53426" w:rsidR="00D82FA6" w:rsidRPr="00D82FA6">
      <w:pPr>
        <w:pStyle w:val="Bezproreda"/>
        <w:numPr>
          <w:ilvl w:val="0"/>
          <w:numId w:val="21"/>
        </w:numPr>
        <w:jc w:val="both"/>
        <w:rPr>
          <w:b/>
        </w:rPr>
      </w:pPr>
      <w:r w:rsidRPr="00D82FA6">
        <w:rPr>
          <w:b/>
        </w:rPr>
        <w:t>OIB: 43621917439</w:t>
      </w:r>
    </w:p>
    <w:p w:rsidRDefault="00D82FA6" w:rsidP="00D82FA6" w:rsidR="00D82FA6" w:rsidRPr="00D82FA6">
      <w:pPr>
        <w:pStyle w:val="Bezproreda"/>
        <w:ind w:left="1068"/>
        <w:jc w:val="both"/>
        <w:rPr>
          <w:b/>
        </w:rPr>
      </w:pPr>
    </w:p>
    <w:p w:rsidRDefault="00E53426" w:rsidP="00D82FA6" w:rsidR="00E63026" w:rsidRPr="00D96782">
      <w:pPr>
        <w:pStyle w:val="Bezproreda"/>
        <w:ind w:left="1068"/>
        <w:jc w:val="both"/>
      </w:pPr>
      <w:r>
        <w:t>dok</w:t>
      </w:r>
      <w:r w:rsidR="00D82FA6">
        <w:t xml:space="preserve"> u ostalom dijelu uvod, izreka i obrazloženje</w:t>
      </w:r>
      <w:r>
        <w:t xml:space="preserve"> navedenog Rješenja ostaj</w:t>
      </w:r>
      <w:r w:rsidR="00D82FA6">
        <w:t>u</w:t>
      </w:r>
      <w:r>
        <w:t xml:space="preserve"> nepromijenjen</w:t>
      </w:r>
      <w:r w:rsidR="00D82FA6">
        <w:t>i</w:t>
      </w:r>
      <w:r>
        <w:t>.</w:t>
      </w:r>
    </w:p>
    <w:p w:rsidRDefault="00337EA9" w:rsidP="00D82FA6" w:rsidR="0091353C">
      <w:pPr>
        <w:jc w:val="center"/>
      </w:pPr>
      <w:r w:rsidRPr="00D96782">
        <w:t>Obrazloženje</w:t>
      </w:r>
    </w:p>
    <w:p w:rsidRDefault="008D5605" w:rsidP="00337EA9" w:rsidR="008D5605" w:rsidRPr="00D96782">
      <w:pPr>
        <w:jc w:val="both"/>
      </w:pPr>
    </w:p>
    <w:p w:rsidRDefault="00D82FA6" w:rsidP="00D82FA6" w:rsidR="0091353C">
      <w:pPr>
        <w:pStyle w:val="Bezproreda"/>
        <w:ind w:firstLine="708"/>
        <w:jc w:val="both"/>
      </w:pPr>
      <w:r>
        <w:t xml:space="preserve">Temeljem Obavijesti FINE od 20. siječnja 2017. g. o vraćanju osnove za plaćanje u izreci navedenog Rješenja ovoga suda valjalo je </w:t>
      </w:r>
      <w:r w:rsidR="00584859">
        <w:t xml:space="preserve">sukladno čl. </w:t>
      </w:r>
      <w:r w:rsidR="00D727CB">
        <w:t>342 st. 1  Zakona o parničnom postupku („Narodne novine“ broj 53/91, 91/92, 112/99, 88/01, 117/03, 84/08, 123/08 , 57/11, 148/11 i 25/13 u daljnjem tekstu ZPP) u vezi s čl. 347 ZPP i čl. 6 Stečajnog zakona („Narodne novine“ broj 44/96, 29/99, 129/00, 123/03, 197/03  187/04, 82/06,  116/10, 25/12 i 133/12  u daljnjem tekstu SZ)</w:t>
      </w:r>
      <w:r w:rsidR="00584859">
        <w:t xml:space="preserve"> odlučiti kao u izreci</w:t>
      </w:r>
      <w:r w:rsidR="00674327">
        <w:t>.</w:t>
      </w:r>
      <w:r w:rsidR="00674327" w:rsidRPr="00D96782">
        <w:t xml:space="preserve"> </w:t>
      </w:r>
    </w:p>
    <w:p w:rsidRDefault="00E53426" w:rsidP="00337EA9" w:rsidR="00E53426">
      <w:pPr>
        <w:jc w:val="both"/>
      </w:pPr>
    </w:p>
    <w:p w:rsidRDefault="00E53426" w:rsidP="00337EA9" w:rsidR="00E53426" w:rsidRPr="00D96782">
      <w:pPr>
        <w:jc w:val="both"/>
      </w:pPr>
    </w:p>
    <w:p w:rsidRDefault="00DE388F" w:rsidP="00DE388F" w:rsidR="00C94F0A">
      <w:pPr>
        <w:tabs>
          <w:tab w:pos="4392" w:val="center"/>
          <w:tab w:pos="6165" w:val="left"/>
        </w:tabs>
      </w:pPr>
      <w:r>
        <w:tab/>
      </w:r>
      <w:r w:rsidR="00C94F0A" w:rsidRPr="00D96782">
        <w:t xml:space="preserve">U Osijeku </w:t>
      </w:r>
      <w:r>
        <w:t>10. veljače 2017. g.</w:t>
      </w:r>
    </w:p>
    <w:p w:rsidRDefault="00C94F0A" w:rsidP="00C94F0A" w:rsidR="00C94F0A">
      <w:pPr>
        <w:jc w:val="both"/>
      </w:pPr>
    </w:p>
    <w:p w:rsidRDefault="0091353C" w:rsidP="00C94F0A" w:rsidR="0091353C" w:rsidRPr="00D96782">
      <w:pPr>
        <w:jc w:val="both"/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0D4728">
        <w:rPr>
          <w:rFonts w:hAnsi="Times New Roman" w:ascii="Times New Roman"/>
          <w:sz w:val="24"/>
          <w:szCs w:val="24"/>
        </w:rPr>
        <w:t>A SUTKINJA</w:t>
      </w:r>
    </w:p>
    <w:p w:rsidRDefault="00527B64" w:rsidP="00527B64" w:rsidR="0091353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0D4728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>
        <w:rPr>
          <w:rFonts w:hAnsi="Times New Roman" w:ascii="Times New Roman"/>
          <w:sz w:val="24"/>
          <w:szCs w:val="24"/>
        </w:rPr>
        <w:t>o u 3 primjerka putem ov</w:t>
      </w:r>
      <w:r w:rsidR="008D5605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>g suda.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</w:p>
    <w:p w:rsidRDefault="0091353C" w:rsidP="00527B64" w:rsidR="0091353C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D82FA6" w:rsidP="00527B64" w:rsidR="00D82FA6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Ivan Obrovac, B. Greda, I. Mažuranića 21</w:t>
      </w:r>
    </w:p>
    <w:p w:rsidRDefault="00D82FA6" w:rsidP="00527B64" w:rsidR="00D82FA6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 uz rj. od 14.11.2016. g.</w:t>
      </w:r>
    </w:p>
    <w:p w:rsidRDefault="00527B64" w:rsidP="00527B64" w:rsidR="00527B64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  <w:r w:rsidR="0091353C">
        <w:rPr>
          <w:rFonts w:hAnsi="Times New Roman" w:ascii="Times New Roman"/>
          <w:sz w:val="24"/>
          <w:szCs w:val="24"/>
        </w:rPr>
        <w:t xml:space="preserve"> </w:t>
      </w:r>
      <w:r w:rsidR="00E53426">
        <w:rPr>
          <w:rFonts w:hAnsi="Times New Roman" w:ascii="Times New Roman"/>
          <w:sz w:val="24"/>
          <w:szCs w:val="24"/>
        </w:rPr>
        <w:t xml:space="preserve">uz podnesak </w:t>
      </w:r>
      <w:r w:rsidR="00D82FA6">
        <w:rPr>
          <w:rFonts w:hAnsi="Times New Roman" w:ascii="Times New Roman"/>
          <w:sz w:val="24"/>
          <w:szCs w:val="24"/>
        </w:rPr>
        <w:t>FINE od 20.1.2017. g.</w:t>
      </w:r>
    </w:p>
    <w:p w:rsidRDefault="00D82FA6" w:rsidP="00E53426" w:rsidR="00693F81" w:rsidRPr="00E53426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K-10.3.</w:t>
      </w:r>
    </w:p>
    <w:p w:rsidRDefault="00693F81" w:rsidP="000B2F7E" w:rsidR="00693F81" w:rsidRPr="00D96782"/>
    <w:p w:rsidRDefault="00693F81" w:rsidP="000B2F7E" w:rsidR="00693F81" w:rsidRPr="00D96782"/>
    <w:p w:rsidRDefault="00693F81" w:rsidP="000B2F7E" w:rsidR="00693F81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8D5605" w:rsidR="00674327">
      <w:pPr>
        <w:ind w:firstLine="708"/>
      </w:pPr>
    </w:p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DA7955" w:rsidP="000B2F7E" w:rsidR="00DA7955"/>
    <w:p w:rsidRDefault="00DA7955" w:rsidP="000B2F7E" w:rsidR="00DA7955"/>
    <w:p w:rsidRDefault="00DA7955" w:rsidP="000B2F7E" w:rsidR="00DA7955"/>
    <w:p w:rsidRDefault="00674327" w:rsidP="000B2F7E" w:rsidR="00674327"/>
    <w:p w:rsidRDefault="00674327" w:rsidP="000B2F7E" w:rsidR="00674327" w:rsidRPr="00D96782"/>
    <w:p w:rsidRDefault="00693F81" w:rsidP="000B2F7E" w:rsidR="00693F81" w:rsidRPr="00D96782"/>
    <w:p w:rsidRDefault="00693F81" w:rsidP="000B2F7E" w:rsidR="00693F81" w:rsidRPr="00D96782">
      <w:pPr>
        <w:rPr>
          <w:b/>
        </w:rPr>
      </w:pPr>
    </w:p>
    <w:p w:rsidRDefault="00693F81" w:rsidP="000B2F7E" w:rsidR="00693F81" w:rsidRPr="00D96782">
      <w:pPr>
        <w:rPr>
          <w:b/>
        </w:rPr>
      </w:pPr>
    </w:p>
    <w:p w:rsidRDefault="000B2F7E" w:rsidP="000B2F7E" w:rsidR="000B2F7E" w:rsidRPr="00D96782">
      <w:pPr>
        <w:jc w:val="both"/>
      </w:pPr>
    </w:p>
    <w:p w:rsidRDefault="001C008B" w:rsidP="00E53426" w:rsidR="001C008B" w:rsidRPr="00D96782">
      <w:pPr>
        <w:ind w:firstLine="708"/>
      </w:pPr>
    </w:p>
    <w:p w:rsidRDefault="001C008B" w:rsidP="001C008B" w:rsidR="001C008B" w:rsidRPr="00D96782">
      <w:pPr>
        <w:pStyle w:val="Tijeloteksta"/>
        <w:ind w:left="360"/>
        <w:jc w:val="left"/>
      </w:pPr>
    </w:p>
    <w:p w:rsidRDefault="008640DD" w:rsidP="00FD02D5" w:rsidR="008640DD" w:rsidRPr="008640DD">
      <w:pPr>
        <w:ind w:firstLine="708" w:left="5664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1C008B" w:rsidP="007E6F9C" w:rsidR="001C008B" w:rsidRPr="00D96782">
      <w:pPr>
        <w:jc w:val="both"/>
      </w:pPr>
    </w:p>
    <w:sectPr w:rsidSect="00956241" w:rsidR="001C008B" w:rsidRPr="00D96782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71E" w:rsidP="00E13649" w:rsidR="002F571E">
      <w:r>
        <w:separator/>
      </w:r>
    </w:p>
  </w:endnote>
  <w:endnote w:id="0" w:type="continuationSeparator">
    <w:p w:rsidRDefault="002F571E" w:rsidP="00E13649" w:rsidR="002F57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71E" w:rsidP="00E13649" w:rsidR="002F571E">
      <w:r>
        <w:separator/>
      </w:r>
    </w:p>
  </w:footnote>
  <w:footnote w:id="0" w:type="continuationSeparator">
    <w:p w:rsidRDefault="002F571E" w:rsidP="00E13649" w:rsidR="002F57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649" w:rsidR="00E136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D02D5">
      <w:rPr>
        <w:noProof/>
      </w:rPr>
      <w:t>3</w:t>
    </w:r>
    <w:r>
      <w:fldChar w:fldCharType="end"/>
    </w:r>
  </w:p>
  <w:p w:rsidRDefault="00E13649" w:rsidR="00E136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529F0"/>
    <w:multiLevelType w:val="hybridMultilevel"/>
    <w:tmpl w:val="73E44B6C"/>
    <w:lvl w:tplc="96001CB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23D4EF1"/>
    <w:multiLevelType w:val="hybridMultilevel"/>
    <w:tmpl w:val="05665B56"/>
    <w:lvl w:tplc="DFDC7BDC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F8739AD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6547D44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C69414A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6"/>
  </w:num>
  <w:num w:numId="3">
    <w:abstractNumId w:val="21"/>
  </w:num>
  <w:num w:numId="4">
    <w:abstractNumId w:val="3"/>
  </w:num>
  <w:num w:numId="5">
    <w:abstractNumId w:val="1"/>
  </w:num>
  <w:num w:numId="6">
    <w:abstractNumId w:val="18"/>
  </w:num>
  <w:num w:numId="7">
    <w:abstractNumId w:val="8"/>
  </w:num>
  <w:num w:numId="8">
    <w:abstractNumId w:val="13"/>
  </w:num>
  <w:num w:numId="9">
    <w:abstractNumId w:val="17"/>
  </w:num>
  <w:num w:numId="10">
    <w:abstractNumId w:val="5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2"/>
  </w:num>
  <w:num w:numId="18">
    <w:abstractNumId w:val="0"/>
  </w:num>
  <w:num w:numId="19">
    <w:abstractNumId w:val="7"/>
  </w:num>
  <w:num w:numId="20">
    <w:abstractNumId w:val="16"/>
  </w:num>
  <w:num w:numId="21">
    <w:abstractNumId w:val="4"/>
  </w:num>
  <w:num w:numId="22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B25"/>
    <w:rsid w:val="000535EA"/>
    <w:rsid w:val="00077C9D"/>
    <w:rsid w:val="00091B4B"/>
    <w:rsid w:val="00096C93"/>
    <w:rsid w:val="000B2F7E"/>
    <w:rsid w:val="000D4728"/>
    <w:rsid w:val="000E4C7F"/>
    <w:rsid w:val="000E762A"/>
    <w:rsid w:val="00102060"/>
    <w:rsid w:val="001437B2"/>
    <w:rsid w:val="001572C3"/>
    <w:rsid w:val="00173F18"/>
    <w:rsid w:val="00193BD0"/>
    <w:rsid w:val="001B1688"/>
    <w:rsid w:val="001C008B"/>
    <w:rsid w:val="001C73F4"/>
    <w:rsid w:val="001C7F1E"/>
    <w:rsid w:val="001E375C"/>
    <w:rsid w:val="00232B4D"/>
    <w:rsid w:val="00267D26"/>
    <w:rsid w:val="0027408E"/>
    <w:rsid w:val="002A2AF5"/>
    <w:rsid w:val="002C004C"/>
    <w:rsid w:val="002C3EEA"/>
    <w:rsid w:val="002D2610"/>
    <w:rsid w:val="002E0AB8"/>
    <w:rsid w:val="002F571E"/>
    <w:rsid w:val="002F66FE"/>
    <w:rsid w:val="00302983"/>
    <w:rsid w:val="00336E8F"/>
    <w:rsid w:val="00337EA9"/>
    <w:rsid w:val="00342079"/>
    <w:rsid w:val="00342FBF"/>
    <w:rsid w:val="003612A7"/>
    <w:rsid w:val="00364754"/>
    <w:rsid w:val="00373577"/>
    <w:rsid w:val="00375C7E"/>
    <w:rsid w:val="003924AF"/>
    <w:rsid w:val="003C08F8"/>
    <w:rsid w:val="003D02B1"/>
    <w:rsid w:val="003F064D"/>
    <w:rsid w:val="0041638D"/>
    <w:rsid w:val="00421D71"/>
    <w:rsid w:val="00457175"/>
    <w:rsid w:val="004638F5"/>
    <w:rsid w:val="0046632E"/>
    <w:rsid w:val="004826B8"/>
    <w:rsid w:val="00482F57"/>
    <w:rsid w:val="0048747B"/>
    <w:rsid w:val="004A5E91"/>
    <w:rsid w:val="004B21C1"/>
    <w:rsid w:val="004C3969"/>
    <w:rsid w:val="004D5A26"/>
    <w:rsid w:val="004E466C"/>
    <w:rsid w:val="004F5FE8"/>
    <w:rsid w:val="00506C35"/>
    <w:rsid w:val="00527B64"/>
    <w:rsid w:val="00534820"/>
    <w:rsid w:val="0053545A"/>
    <w:rsid w:val="005437AE"/>
    <w:rsid w:val="00550133"/>
    <w:rsid w:val="00556098"/>
    <w:rsid w:val="00584859"/>
    <w:rsid w:val="005931E7"/>
    <w:rsid w:val="005B59B6"/>
    <w:rsid w:val="005D7EC1"/>
    <w:rsid w:val="005E0CFB"/>
    <w:rsid w:val="00613841"/>
    <w:rsid w:val="00632865"/>
    <w:rsid w:val="00652724"/>
    <w:rsid w:val="00674327"/>
    <w:rsid w:val="00693F81"/>
    <w:rsid w:val="0069656A"/>
    <w:rsid w:val="006C079D"/>
    <w:rsid w:val="00721BE4"/>
    <w:rsid w:val="00723D92"/>
    <w:rsid w:val="0073010A"/>
    <w:rsid w:val="00766D29"/>
    <w:rsid w:val="0077329E"/>
    <w:rsid w:val="00776F76"/>
    <w:rsid w:val="0078009A"/>
    <w:rsid w:val="00796AED"/>
    <w:rsid w:val="007A4540"/>
    <w:rsid w:val="007C23E7"/>
    <w:rsid w:val="007E6F9C"/>
    <w:rsid w:val="00803F8E"/>
    <w:rsid w:val="00814537"/>
    <w:rsid w:val="00817C66"/>
    <w:rsid w:val="00826FA9"/>
    <w:rsid w:val="0083283D"/>
    <w:rsid w:val="00854D6B"/>
    <w:rsid w:val="00860129"/>
    <w:rsid w:val="00863895"/>
    <w:rsid w:val="008640DD"/>
    <w:rsid w:val="00875548"/>
    <w:rsid w:val="00890485"/>
    <w:rsid w:val="008A1658"/>
    <w:rsid w:val="008A66B9"/>
    <w:rsid w:val="008C6627"/>
    <w:rsid w:val="008C6D5E"/>
    <w:rsid w:val="008D462B"/>
    <w:rsid w:val="008D5605"/>
    <w:rsid w:val="00901EF5"/>
    <w:rsid w:val="009120D2"/>
    <w:rsid w:val="0091353C"/>
    <w:rsid w:val="00937840"/>
    <w:rsid w:val="00956241"/>
    <w:rsid w:val="00980E4D"/>
    <w:rsid w:val="0098616E"/>
    <w:rsid w:val="009A412B"/>
    <w:rsid w:val="009B40D7"/>
    <w:rsid w:val="009B46D8"/>
    <w:rsid w:val="009C670C"/>
    <w:rsid w:val="00A018B8"/>
    <w:rsid w:val="00A07CA2"/>
    <w:rsid w:val="00A10C19"/>
    <w:rsid w:val="00A11CA0"/>
    <w:rsid w:val="00A46436"/>
    <w:rsid w:val="00A834B1"/>
    <w:rsid w:val="00AA6B6E"/>
    <w:rsid w:val="00AC750E"/>
    <w:rsid w:val="00AF1246"/>
    <w:rsid w:val="00B24B41"/>
    <w:rsid w:val="00B659E8"/>
    <w:rsid w:val="00B82540"/>
    <w:rsid w:val="00B95B20"/>
    <w:rsid w:val="00BE111B"/>
    <w:rsid w:val="00BE33FF"/>
    <w:rsid w:val="00C2016D"/>
    <w:rsid w:val="00C5546C"/>
    <w:rsid w:val="00C563E1"/>
    <w:rsid w:val="00C56F9E"/>
    <w:rsid w:val="00C81C0A"/>
    <w:rsid w:val="00C94F0A"/>
    <w:rsid w:val="00CA01EF"/>
    <w:rsid w:val="00CA5A4E"/>
    <w:rsid w:val="00CA7AD2"/>
    <w:rsid w:val="00D24D2F"/>
    <w:rsid w:val="00D278CB"/>
    <w:rsid w:val="00D43F39"/>
    <w:rsid w:val="00D47D59"/>
    <w:rsid w:val="00D727CB"/>
    <w:rsid w:val="00D7679F"/>
    <w:rsid w:val="00D82FA6"/>
    <w:rsid w:val="00D96782"/>
    <w:rsid w:val="00D97782"/>
    <w:rsid w:val="00DA4636"/>
    <w:rsid w:val="00DA7955"/>
    <w:rsid w:val="00DE388F"/>
    <w:rsid w:val="00E12DAD"/>
    <w:rsid w:val="00E13649"/>
    <w:rsid w:val="00E23AF8"/>
    <w:rsid w:val="00E53426"/>
    <w:rsid w:val="00E60C19"/>
    <w:rsid w:val="00E63026"/>
    <w:rsid w:val="00E96356"/>
    <w:rsid w:val="00EA028A"/>
    <w:rsid w:val="00EA5EA7"/>
    <w:rsid w:val="00EC31D5"/>
    <w:rsid w:val="00EC7EFC"/>
    <w:rsid w:val="00ED4C16"/>
    <w:rsid w:val="00EE7595"/>
    <w:rsid w:val="00F36B85"/>
    <w:rsid w:val="00F44208"/>
    <w:rsid w:val="00F46E60"/>
    <w:rsid w:val="00F52E6C"/>
    <w:rsid w:val="00F65B43"/>
    <w:rsid w:val="00F73514"/>
    <w:rsid w:val="00F82537"/>
    <w:rsid w:val="00F83779"/>
    <w:rsid w:val="00FC17A5"/>
    <w:rsid w:val="00FD02D5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13649"/>
    <w:rPr>
      <w:sz w:val="24"/>
      <w:szCs w:val="24"/>
    </w:rPr>
  </w:style>
  <w:style w:customStyle="true" w:styleId="Bezproreda1" w:type="paragraph">
    <w:name w:val="Bez proreda1"/>
    <w:uiPriority w:val="1"/>
    <w:qFormat/>
    <w:rsid w:val="00527B64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11C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02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D02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2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2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2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13649"/>
    <w:rPr>
      <w:sz w:val="24"/>
      <w:szCs w:val="24"/>
    </w:rPr>
  </w:style>
  <w:style w:customStyle="1" w:styleId="Bezproreda1" w:type="paragraph">
    <w:name w:val="Bez proreda1"/>
    <w:uiPriority w:val="1"/>
    <w:qFormat/>
    <w:rsid w:val="00527B64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11C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02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D02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2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2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2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studenog 2016.</izvorni_sadrzaj>
    <derivirana_varijabla naziv="DomainObject.Predmet.DatumRjesavanja_1">16.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St-237/2016</izvorni_sadrzaj>
    <derivirana_varijabla naziv="DomainObject.Predmet.OznakaBroj_1">St-237/2016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CAVOR BO j.d.o.o. za proizvodne djelatnosti</izvorni_sadrzaj>
    <derivirana_varijabla naziv="DomainObject.Predmet.ProtustrankaFormated_1">  CAVOR BO j.d.o.o. za proizvodne djelatnosti</derivirana_varijabla>
  </DomainObject.Predmet.ProtustrankaFormated>
  <DomainObject.Predmet.ProtustrankaFormatedOIB>
    <izvorni_sadrzaj>  CAVOR BO j.d.o.o. za proizvodne djelatnosti, OIB 66600445126</izvorni_sadrzaj>
    <derivirana_varijabla naziv="DomainObject.Predmet.ProtustrankaFormatedOIB_1">  CAVOR BO j.d.o.o. za proizvodne djelatnosti, OIB 66600445126</derivirana_varijabla>
  </DomainObject.Predmet.ProtustrankaFormatedOIB>
  <DomainObject.Predmet.ProtustrankaFormatedWithAdress>
    <izvorni_sadrzaj> CAVOR BO j.d.o.o. za proizvodne djelatnosti, Bana Ivana Mažuranića 19, 32276 Babina Greda</izvorni_sadrzaj>
    <derivirana_varijabla naziv="DomainObject.Predmet.ProtustrankaFormatedWithAdress_1"> CAVOR BO j.d.o.o. za proizvodne djelatnosti, Bana Ivana Mažuranića 19, 32276 Babina Greda</derivirana_varijabla>
  </DomainObject.Predmet.ProtustrankaFormatedWithAdress>
  <DomainObject.Predmet.ProtustrankaFormatedWithAdressOIB>
    <izvorni_sadrzaj> CAVOR BO j.d.o.o. za proizvodne djelatnosti, OIB 66600445126, Bana Ivana Mažuranića 19, 32276 Babina Greda</izvorni_sadrzaj>
    <derivirana_varijabla naziv="DomainObject.Predmet.ProtustrankaFormatedWithAdressOIB_1"> CAVOR BO j.d.o.o. za proizvodne djelatnosti, OIB 66600445126, Bana Ivana Mažuranića 19, 32276 Babina Greda</derivirana_varijabla>
  </DomainObject.Predmet.ProtustrankaFormatedWithAdressOIB>
  <DomainObject.Predmet.ProtustrankaWithAdress>
    <izvorni_sadrzaj>CAVOR BO j.d.o.o. za proizvodne djelatnosti Bana Ivana Mažuranića 19, 32276 Babina Greda</izvorni_sadrzaj>
    <derivirana_varijabla naziv="DomainObject.Predmet.ProtustrankaWithAdress_1">CAVOR BO j.d.o.o. za proizvodne djelatnosti Bana Ivana Mažuranića 19, 32276 Babina Greda</derivirana_varijabla>
  </DomainObject.Predmet.ProtustrankaWithAdress>
  <DomainObject.Predmet.ProtustrankaWithAdressOIB>
    <izvorni_sadrzaj>CAVOR BO j.d.o.o. za proizvodne djelatnosti, OIB 66600445126, Bana Ivana Mažuranića 19, 32276 Babina Greda</izvorni_sadrzaj>
    <derivirana_varijabla naziv="DomainObject.Predmet.ProtustrankaWithAdressOIB_1">CAVOR BO j.d.o.o. za proizvodne djelatnosti, OIB 66600445126, Bana Ivana Mažuranića 19, 32276 Babina Greda</derivirana_varijabla>
  </DomainObject.Predmet.ProtustrankaWithAdressOIB>
  <DomainObject.Predmet.ProtustrankaNazivFormated>
    <izvorni_sadrzaj>CAVOR BO j.d.o.o. za proizvodne djelatnosti</izvorni_sadrzaj>
    <derivirana_varijabla naziv="DomainObject.Predmet.ProtustrankaNazivFormated_1">CAVOR BO j.d.o.o. za proizvodne djelatnosti</derivirana_varijabla>
  </DomainObject.Predmet.ProtustrankaNazivFormated>
  <DomainObject.Predmet.ProtustrankaNazivFormatedOIB>
    <izvorni_sadrzaj>CAVOR BO j.d.o.o. za proizvodne djelatnosti, OIB 66600445126</izvorni_sadrzaj>
    <derivirana_varijabla naziv="DomainObject.Predmet.ProtustrankaNazivFormatedOIB_1">CAVOR BO j.d.o.o. za proizvodne djelatnosti, OIB 66600445126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CAVOR BO j.d.o.o. za proizvodne djelatnosti</item>
    </izvorni_sadrzaj>
    <derivirana_varijabla naziv="DomainObject.Predmet.ProtuStrankaListFormated_1">
      <item>CAVOR BO j.d.o.o. za proizvodne djelatnosti</item>
    </derivirana_varijabla>
  </DomainObject.Predmet.ProtuStrankaListFormated>
  <DomainObject.Predmet.ProtuStrankaListFormatedOIB>
    <izvorni_sadrzaj>
      <item>CAVOR BO j.d.o.o. za proizvodne djelatnosti, OIB 66600445126</item>
    </izvorni_sadrzaj>
    <derivirana_varijabla naziv="DomainObject.Predmet.ProtuStrankaListFormatedOIB_1">
      <item>CAVOR BO j.d.o.o. za proizvodne djelatnosti, OIB 66600445126</item>
    </derivirana_varijabla>
  </DomainObject.Predmet.ProtuStrankaListFormatedOIB>
  <DomainObject.Predmet.ProtuStrankaListFormatedWithAdress>
    <izvorni_sadrzaj>
      <item>CAVOR BO j.d.o.o. za proizvodne djelatnosti, Bana Ivana Mažuranića 19, 32276 Babina Greda</item>
    </izvorni_sadrzaj>
    <derivirana_varijabla naziv="DomainObject.Predmet.ProtuStrankaListFormatedWithAdress_1">
      <item>CAVOR BO j.d.o.o. za proizvodne djelatnosti, Bana Ivana Mažuranića 19, 32276 Babina Greda</item>
    </derivirana_varijabla>
  </DomainObject.Predmet.ProtuStrankaListFormatedWithAdress>
  <DomainObject.Predmet.ProtuStrankaListFormatedWithAdressOIB>
    <izvorni_sadrzaj>
      <item>CAVOR BO j.d.o.o. za proizvodne djelatnosti, OIB 66600445126, Bana Ivana Mažuranića 19, 32276 Babina Greda</item>
    </izvorni_sadrzaj>
    <derivirana_varijabla naziv="DomainObject.Predmet.ProtuStrankaListFormatedWithAdressOIB_1">
      <item>CAVOR BO j.d.o.o. za proizvodne djelatnosti, OIB 66600445126, Bana Ivana Mažuranića 19, 32276 Babina Greda</item>
    </derivirana_varijabla>
  </DomainObject.Predmet.ProtuStrankaListFormatedWithAdressOIB>
  <DomainObject.Predmet.ProtuStrankaListNazivFormated>
    <izvorni_sadrzaj>
      <item>CAVOR BO j.d.o.o. za proizvodne djelatnosti</item>
    </izvorni_sadrzaj>
    <derivirana_varijabla naziv="DomainObject.Predmet.ProtuStrankaListNazivFormated_1">
      <item>CAVOR BO j.d.o.o. za proizvodne djelatnosti</item>
    </derivirana_varijabla>
  </DomainObject.Predmet.ProtuStrankaListNazivFormated>
  <DomainObject.Predmet.ProtuStrankaListNazivFormatedOIB>
    <izvorni_sadrzaj>
      <item>CAVOR BO j.d.o.o. za proizvodne djelatnosti, OIB 66600445126</item>
    </izvorni_sadrzaj>
    <derivirana_varijabla naziv="DomainObject.Predmet.ProtuStrankaListNazivFormatedOIB_1">
      <item>CAVOR BO j.d.o.o. za proizvodne djelatnosti, OIB 66600445126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CAVOR BO j.d.o.o. za proizvodne djelatnosti</izvorni_sadrzaj>
    <derivirana_varijabla naziv="DomainObject.Predmet.ProtustrankaIDrugi_1">CAVOR BO j.d.o.o. za proizvodne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CAVOR BO j.d.o.o. za proizvodne djelatnosti, OIB 66600445126, Bana Ivana Mažuranića 19, 32276 Babina Greda</izvorni_sadrzaj>
    <derivirana_varijabla naziv="DomainObject.Predmet.ProtustrankaIDrugiAdressOIB_1">CAVOR BO j.d.o.o. za proizvodne djelatnosti, OIB 66600445126, Bana Ivana Mažuranića 19, 32276 Babina Greda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studenog 2016.</izvorni_sadrzaj>
    <derivirana_varijabla naziv="DomainObject.Predmet.OdlukaRjesenje.DatumDonosenjaOdluke_1">16. studenog 2016.</derivirana_varijabla>
  </DomainObject.Predmet.OdlukaRjesenje.DatumDonosenjaOdluke>
  <DomainObject.Predmet.OdlukaRjesenje.DatumPravomocnosti>
    <izvorni_sadrzaj>6. prosinca 2016.</izvorni_sadrzaj>
    <derivirana_varijabla naziv="DomainObject.Predmet.OdlukaRjesenje.DatumPravomocnosti_1">6. prosinca 2016.</derivirana_varijabla>
  </DomainObject.Predmet.OdlukaRjesenje.DatumPravomocnosti>
  <DomainObject.Predmet.OdlukaRjesenje.Oznaka>
    <izvorni_sadrzaj>St-237/2016-13</izvorni_sadrzaj>
    <derivirana_varijabla naziv="DomainObject.Predmet.OdlukaRjesenje.Oznaka_1">St-237/2016-13</derivirana_varijabla>
  </DomainObject.Predmet.OdlukaRjesenje.Oznaka>
  <DomainObject.Predmet.SudioniciListNaziv>
    <izvorni_sadrzaj>
      <item>FINA RC OSIJEK</item>
      <item>CAVOR BO j.d.o.o. za proizvodne djelatnosti</item>
    </izvorni_sadrzaj>
    <derivirana_varijabla naziv="DomainObject.Predmet.SudioniciListNaziv_1">
      <item>FINA RC OSIJEK</item>
      <item>CAVOR BO j.d.o.o. za proizvodne djelatnosti</item>
    </derivirana_varijabla>
  </DomainObject.Predmet.SudioniciListNaziv>
  <DomainObject.Predmet.SudioniciListAdressOIB>
    <izvorni_sadrzaj>
      <item>FINA RC OSIJEK, OIB 85821130368</item>
      <item>CAVOR BO j.d.o.o. za proizvodne djelatnosti, OIB 66600445126, Bana Ivana Mažuranića 19,32276 Babina Greda</item>
    </izvorni_sadrzaj>
    <derivirana_varijabla naziv="DomainObject.Predmet.SudioniciListAdressOIB_1">
      <item>FINA RC OSIJEK, OIB 85821130368</item>
      <item>CAVOR BO j.d.o.o. za proizvodne djelatnosti, OIB 66600445126, Bana Ivana Mažuranića 19,32276 Babina Greda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66600445126</item>
    </izvorni_sadrzaj>
    <derivirana_varijabla naziv="DomainObject.Predmet.SudioniciListNazivOIB_1">
      <item>, OIB 85821130368</item>
      <item>, OIB 66600445126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9D2FF0-7CFC-47C0-AF6C-679CB4A294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282</properties:Words>
  <properties:Characters>1424</properties:Characters>
  <properties:Lines>105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2017-02-10T13:02:00Z</dcterms:created>
  <dc:creator>Korisnik</dc:creator>
  <cp:lastModifiedBy>Danijela Sekulić</cp:lastModifiedBy>
  <cp:lastPrinted>2017-02-10T13:09:00Z</cp:lastPrinted>
  <dcterms:modified xmlns:xsi="http://www.w3.org/2001/XMLSchema-instance" xsi:type="dcterms:W3CDTF">2017-02-10T13:09:00Z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