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e54c1" w14:paraId="eee54c1" w:rsidRDefault="00A02D46" w:rsidP="00A02D46" w:rsidR="00A02D46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sudskoj savjetnici Kristini Pauletić, povodom zahtjeva Financijske agencije, OIB 85821130368, Regionalnog centra Rijeka, Podružnice Pula, Pula, </w:t>
      </w:r>
      <w:proofErr w:type="spellStart"/>
      <w:r>
        <w:rPr>
          <w:rFonts w:cs="Times New Roman" w:eastAsia="Times New Roman"/>
          <w:szCs w:val="24"/>
          <w:lang w:eastAsia="hr-HR"/>
        </w:rPr>
        <w:t>Giardini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</w:t>
      </w:r>
      <w:r w:rsidR="00A779E1" w:rsidRPr="00A779E1">
        <w:rPr>
          <w:rFonts w:cs="Times New Roman" w:eastAsia="Times New Roman"/>
          <w:szCs w:val="24"/>
          <w:lang w:eastAsia="hr-HR"/>
        </w:rPr>
        <w:t>CORE TRADING INTERNATIONAL</w:t>
      </w:r>
      <w:r w:rsidR="00A779E1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d. o. o. Pula, </w:t>
      </w:r>
      <w:r w:rsidR="00A779E1">
        <w:rPr>
          <w:rFonts w:cs="Times New Roman" w:eastAsia="Times New Roman"/>
          <w:szCs w:val="24"/>
          <w:lang w:eastAsia="hr-HR"/>
        </w:rPr>
        <w:t>A. Kačića Miošića 4</w:t>
      </w:r>
      <w:r>
        <w:rPr>
          <w:rFonts w:cs="Times New Roman" w:eastAsia="Times New Roman"/>
          <w:szCs w:val="24"/>
          <w:lang w:eastAsia="hr-HR"/>
        </w:rPr>
        <w:t xml:space="preserve">, OIB </w:t>
      </w:r>
      <w:r w:rsidR="00A779E1" w:rsidRPr="00A779E1">
        <w:rPr>
          <w:rFonts w:cs="Times New Roman" w:eastAsia="Times New Roman"/>
          <w:szCs w:val="24"/>
          <w:lang w:eastAsia="hr-HR"/>
        </w:rPr>
        <w:t>15596390268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="00A779E1" w:rsidRPr="00A779E1">
        <w:rPr>
          <w:rFonts w:cs="Times New Roman" w:eastAsia="Times New Roman"/>
          <w:szCs w:val="24"/>
          <w:lang w:eastAsia="hr-HR"/>
        </w:rPr>
        <w:t>040327576</w:t>
      </w:r>
      <w:r>
        <w:rPr>
          <w:rFonts w:cs="Times New Roman" w:eastAsia="Times New Roman"/>
          <w:szCs w:val="24"/>
          <w:lang w:eastAsia="hr-HR"/>
        </w:rPr>
        <w:t>, nakon izvršenog uvida u sudski registar, sukladno čl. 428. i 430. Stečajnog zakona (Narodne novine br. 71/15, 104/17, nadalje SZ), 11. svibnja 2018. objavljuje sljedeći</w:t>
      </w:r>
    </w:p>
    <w:p w:rsidRDefault="00A02D46" w:rsidP="00A02D46" w:rsidR="00A02D46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A02D46" w:rsidP="00A02D46" w:rsidR="00A02D46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A02D46" w:rsidP="00A02D46" w:rsidR="00A02D46">
      <w:pPr>
        <w:ind w:firstLine="708"/>
        <w:rPr>
          <w:szCs w:val="24"/>
        </w:rPr>
      </w:pPr>
    </w:p>
    <w:p w:rsidRDefault="00A02D46" w:rsidP="00A02D46" w:rsidR="00A02D46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 w:rsidR="00A779E1" w:rsidRPr="00A779E1">
        <w:rPr>
          <w:rFonts w:cs="Times New Roman" w:eastAsia="Times New Roman"/>
          <w:szCs w:val="24"/>
          <w:lang w:eastAsia="hr-HR"/>
        </w:rPr>
        <w:t>CORE TRADING INTERNATIONAL</w:t>
      </w:r>
      <w:r w:rsidR="00A779E1">
        <w:rPr>
          <w:rFonts w:cs="Times New Roman" w:eastAsia="Times New Roman"/>
          <w:szCs w:val="24"/>
          <w:lang w:eastAsia="hr-HR"/>
        </w:rPr>
        <w:t xml:space="preserve"> d. o. o. Pula, A. Kačića Miošića 4, OIB </w:t>
      </w:r>
      <w:r w:rsidR="00A779E1" w:rsidRPr="00A779E1">
        <w:rPr>
          <w:rFonts w:cs="Times New Roman" w:eastAsia="Times New Roman"/>
          <w:szCs w:val="24"/>
          <w:lang w:eastAsia="hr-HR"/>
        </w:rPr>
        <w:t>15596390268</w:t>
      </w:r>
      <w:r w:rsidR="00A779E1">
        <w:rPr>
          <w:rFonts w:cs="Times New Roman" w:eastAsia="Times New Roman"/>
          <w:szCs w:val="24"/>
          <w:lang w:eastAsia="hr-HR"/>
        </w:rPr>
        <w:t xml:space="preserve">, MBS </w:t>
      </w:r>
      <w:r w:rsidR="00A779E1" w:rsidRPr="00A779E1">
        <w:rPr>
          <w:rFonts w:cs="Times New Roman" w:eastAsia="Times New Roman"/>
          <w:szCs w:val="24"/>
          <w:lang w:eastAsia="hr-HR"/>
        </w:rPr>
        <w:t>040327576</w:t>
      </w:r>
      <w:r>
        <w:rPr>
          <w:rFonts w:cs="Times New Roman" w:eastAsia="Times New Roman"/>
          <w:szCs w:val="24"/>
          <w:lang w:eastAsia="hr-HR"/>
        </w:rPr>
        <w:t xml:space="preserve">, je pravna osoba koja nema zaposlenih, koja je na dan </w:t>
      </w:r>
      <w:r w:rsidR="00A779E1">
        <w:rPr>
          <w:rFonts w:cs="Times New Roman" w:eastAsia="Times New Roman"/>
          <w:szCs w:val="24"/>
          <w:lang w:eastAsia="hr-HR"/>
        </w:rPr>
        <w:t>27</w:t>
      </w:r>
      <w:r>
        <w:rPr>
          <w:rFonts w:cs="Times New Roman" w:eastAsia="Times New Roman"/>
          <w:szCs w:val="24"/>
          <w:lang w:eastAsia="hr-HR"/>
        </w:rPr>
        <w:t>. travnja 2018.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A02D46" w:rsidP="00A02D46" w:rsidR="00A02D46">
      <w:pPr>
        <w:ind w:firstLine="708"/>
        <w:rPr>
          <w:szCs w:val="24"/>
        </w:rPr>
      </w:pPr>
    </w:p>
    <w:p w:rsidRDefault="00A02D46" w:rsidP="00A02D46" w:rsidR="00A02D46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r w:rsidR="00A779E1">
        <w:rPr>
          <w:szCs w:val="24"/>
        </w:rPr>
        <w:t>27</w:t>
      </w:r>
      <w:r>
        <w:rPr>
          <w:rFonts w:cs="Times New Roman" w:eastAsia="Times New Roman"/>
          <w:szCs w:val="24"/>
          <w:lang w:eastAsia="hr-HR"/>
        </w:rPr>
        <w:t>. travnja 2018</w:t>
      </w:r>
      <w:r>
        <w:rPr>
          <w:szCs w:val="24"/>
        </w:rPr>
        <w:t xml:space="preserve">. iznosio </w:t>
      </w:r>
      <w:r w:rsidR="00A779E1">
        <w:rPr>
          <w:szCs w:val="24"/>
        </w:rPr>
        <w:t>515</w:t>
      </w:r>
      <w:r>
        <w:rPr>
          <w:szCs w:val="24"/>
        </w:rPr>
        <w:t>.</w:t>
      </w:r>
      <w:r w:rsidR="00A779E1">
        <w:rPr>
          <w:szCs w:val="24"/>
        </w:rPr>
        <w:t>758</w:t>
      </w:r>
      <w:r>
        <w:rPr>
          <w:szCs w:val="24"/>
        </w:rPr>
        <w:t>,</w:t>
      </w:r>
      <w:r w:rsidR="00A779E1">
        <w:rPr>
          <w:szCs w:val="24"/>
        </w:rPr>
        <w:t>55</w:t>
      </w:r>
      <w:r>
        <w:rPr>
          <w:szCs w:val="24"/>
        </w:rPr>
        <w:t xml:space="preserve"> kn.</w:t>
      </w:r>
    </w:p>
    <w:p w:rsidRDefault="00A02D46" w:rsidP="00A02D46" w:rsidR="00A02D46">
      <w:pPr>
        <w:rPr>
          <w:szCs w:val="24"/>
        </w:rPr>
      </w:pPr>
    </w:p>
    <w:p w:rsidRDefault="00A02D46" w:rsidP="00A02D46" w:rsidR="00A02D46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A02D46" w:rsidP="00A02D46" w:rsidR="00A02D46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A02D46" w:rsidP="00A02D46" w:rsidR="00A02D46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 w:rsidR="00A779E1">
        <w:rPr>
          <w:rFonts w:cs="Times New Roman" w:eastAsia="Times New Roman"/>
          <w:szCs w:val="24"/>
          <w:lang w:eastAsia="hr-HR"/>
        </w:rPr>
        <w:t>140</w:t>
      </w:r>
      <w:r>
        <w:rPr>
          <w:rFonts w:cs="Times New Roman" w:eastAsia="Times New Roman"/>
          <w:szCs w:val="24"/>
          <w:lang w:eastAsia="hr-HR"/>
        </w:rPr>
        <w:t>-2018, i da u istom roku uplate na depozit ovog suda broj HR 4323900011300029763, poziv na broj 020-</w:t>
      </w:r>
      <w:r w:rsidR="00A779E1">
        <w:rPr>
          <w:rFonts w:cs="Times New Roman" w:eastAsia="Times New Roman"/>
          <w:szCs w:val="24"/>
          <w:lang w:eastAsia="hr-HR"/>
        </w:rPr>
        <w:t>140</w:t>
      </w:r>
      <w:r>
        <w:rPr>
          <w:rFonts w:cs="Times New Roman" w:eastAsia="Times New Roman"/>
          <w:szCs w:val="24"/>
          <w:lang w:eastAsia="hr-HR"/>
        </w:rPr>
        <w:t xml:space="preserve">-18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A02D46" w:rsidP="00A02D46" w:rsidR="00A02D46">
      <w:pPr>
        <w:ind w:firstLine="708"/>
        <w:rPr>
          <w:szCs w:val="24"/>
        </w:rPr>
      </w:pPr>
    </w:p>
    <w:p w:rsidRDefault="00A02D46" w:rsidP="00A02D46" w:rsidR="00A02D46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A02D46" w:rsidP="00A02D46" w:rsidR="00A02D46">
      <w:pPr>
        <w:ind w:firstLine="708"/>
        <w:rPr>
          <w:szCs w:val="24"/>
        </w:rPr>
      </w:pPr>
    </w:p>
    <w:p w:rsidRDefault="00A02D46" w:rsidP="00A02D46" w:rsidR="00A02D46">
      <w:pPr>
        <w:jc w:val="center"/>
        <w:rPr>
          <w:szCs w:val="24"/>
        </w:rPr>
      </w:pPr>
      <w:r>
        <w:rPr>
          <w:szCs w:val="24"/>
        </w:rPr>
        <w:t>U Pazinu 11. svibnja 2018.</w:t>
      </w:r>
    </w:p>
    <w:p w:rsidRDefault="00A02D46" w:rsidP="00A02D46" w:rsidR="00A02D46">
      <w:pPr>
        <w:ind w:firstLine="708" w:left="4956"/>
        <w:jc w:val="center"/>
        <w:rPr>
          <w:szCs w:val="24"/>
        </w:rPr>
      </w:pPr>
      <w:r>
        <w:rPr>
          <w:szCs w:val="24"/>
        </w:rPr>
        <w:t>Sudska savjetnica</w:t>
      </w:r>
    </w:p>
    <w:p w:rsidRDefault="00A02D46" w:rsidP="00A02D46" w:rsidR="00A02D46">
      <w:pPr>
        <w:ind w:firstLine="708" w:left="4956"/>
        <w:jc w:val="center"/>
        <w:rPr>
          <w:szCs w:val="24"/>
        </w:rPr>
      </w:pPr>
      <w:r>
        <w:rPr>
          <w:szCs w:val="24"/>
        </w:rPr>
        <w:t>Kristina Pauletić</w:t>
      </w:r>
      <w:r w:rsidR="00D95F1D">
        <w:rPr>
          <w:szCs w:val="24"/>
        </w:rPr>
        <w:t xml:space="preserve">, v. r. </w:t>
      </w:r>
    </w:p>
    <w:p w:rsidRDefault="00A02D46" w:rsidP="00A02D46" w:rsidR="00A02D46">
      <w:pPr>
        <w:rPr>
          <w:szCs w:val="24"/>
        </w:rPr>
      </w:pPr>
      <w:r>
        <w:rPr>
          <w:szCs w:val="24"/>
        </w:rPr>
        <w:t>DNA:</w:t>
      </w:r>
    </w:p>
    <w:p w:rsidRDefault="00A02D46" w:rsidP="00A02D46" w:rsidR="00893E47" w:rsidRPr="00A02D46">
      <w:pPr>
        <w:jc w:val="left"/>
        <w:rPr>
          <w:szCs w:val="24"/>
        </w:rPr>
      </w:pPr>
      <w:r>
        <w:rPr>
          <w:szCs w:val="24"/>
        </w:rPr>
        <w:t>- mrežna stranica e-Oglasna ploča sudova (45 dana).</w:t>
      </w:r>
    </w:p>
    <w:sectPr w:rsidR="00893E47" w:rsidRPr="00A02D46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2D46" w:rsidP="00A02D46" w:rsidR="00A02D46">
      <w:r>
        <w:separator/>
      </w:r>
    </w:p>
  </w:endnote>
  <w:endnote w:id="0" w:type="continuationSeparator">
    <w:p w:rsidRDefault="00A02D46" w:rsidP="00A02D46" w:rsidR="00A02D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2D46" w:rsidP="00A02D46" w:rsidR="00A02D46">
      <w:r>
        <w:separator/>
      </w:r>
    </w:p>
  </w:footnote>
  <w:footnote w:id="0" w:type="continuationSeparator">
    <w:p w:rsidRDefault="00A02D46" w:rsidP="00A02D46" w:rsidR="00A02D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2D46" w:rsidP="002560EA" w:rsidR="002560EA">
    <w:pPr>
      <w:pStyle w:val="Zaglavlje"/>
      <w:jc w:val="right"/>
    </w:pPr>
    <w:r>
      <w:t>12 St-140/2018-3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A0156"/>
    <w:rsid w:val="000C1B8E"/>
    <w:rsid w:val="002A0151"/>
    <w:rsid w:val="002A0156"/>
    <w:rsid w:val="0047136B"/>
    <w:rsid w:val="00561B59"/>
    <w:rsid w:val="00965430"/>
    <w:rsid w:val="00A02D46"/>
    <w:rsid w:val="00A779E1"/>
    <w:rsid w:val="00D95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02D46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02D4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02D46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A02D4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02D46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D95F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5F1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5F1D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5F1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5F1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02D46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02D4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02D46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A02D4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02D46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D95F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5F1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5F1D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5F1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5F1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svibnja 2018.</izvorni_sadrzaj>
    <derivirana_varijabla naziv="DomainObject.DatumDonosenjaOdluke_1">11.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Kristina</izvorni_sadrzaj>
    <derivirana_varijabla naziv="DomainObject.DonositeljOdluke.Ime_1">Kristina</derivirana_varijabla>
  </DomainObject.DonositeljOdluke.Ime>
  <DomainObject.DonositeljOdluke.Prezime>
    <izvorni_sadrzaj>Pauletić</izvorni_sadrzaj>
    <derivirana_varijabla naziv="DomainObject.DonositeljOdluke.Prezime_1">Pauletić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140</izvorni_sadrzaj>
    <derivirana_varijabla naziv="DomainObject.Predmet.Broj_1">140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2018.</izvorni_sadrzaj>
    <derivirana_varijabla naziv="DomainObject.Predmet.DatumOsnivanja_1">2.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St-140/2018</izvorni_sadrzaj>
    <derivirana_varijabla naziv="DomainObject.Predmet.OznakaBroj_1">St-140/2018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CORE TRADING INTERNATIONAL d.o.o. PULA</izvorni_sadrzaj>
    <derivirana_varijabla naziv="DomainObject.Predmet.ProtustrankaFormated_1">  CORE TRADING INTERNATIONAL d.o.o. PULA</derivirana_varijabla>
  </DomainObject.Predmet.ProtustrankaFormated>
  <DomainObject.Predmet.ProtustrankaFormatedOIB>
    <izvorni_sadrzaj>  CORE TRADING INTERNATIONAL d.o.o. PULA, OIB 15596390268</izvorni_sadrzaj>
    <derivirana_varijabla naziv="DomainObject.Predmet.ProtustrankaFormatedOIB_1">  CORE TRADING INTERNATIONAL d.o.o. PULA, OIB 15596390268</derivirana_varijabla>
  </DomainObject.Predmet.ProtustrankaFormatedOIB>
  <DomainObject.Predmet.ProtustrankaFormatedWithAdress>
    <izvorni_sadrzaj> CORE TRADING INTERNATIONAL d.o.o. PULA, A. Kačića Miošića 4, 52100 Pula</izvorni_sadrzaj>
    <derivirana_varijabla naziv="DomainObject.Predmet.ProtustrankaFormatedWithAdress_1"> CORE TRADING INTERNATIONAL d.o.o. PULA, A. Kačića Miošića 4, 52100 Pula</derivirana_varijabla>
  </DomainObject.Predmet.ProtustrankaFormatedWithAdress>
  <DomainObject.Predmet.ProtustrankaFormatedWithAdressOIB>
    <izvorni_sadrzaj> CORE TRADING INTERNATIONAL d.o.o. PULA, OIB 15596390268, A. Kačića Miošića 4, 52100 Pula</izvorni_sadrzaj>
    <derivirana_varijabla naziv="DomainObject.Predmet.ProtustrankaFormatedWithAdressOIB_1"> CORE TRADING INTERNATIONAL d.o.o. PULA, OIB 15596390268, A. Kačića Miošića 4, 52100 Pula</derivirana_varijabla>
  </DomainObject.Predmet.ProtustrankaFormatedWithAdressOIB>
  <DomainObject.Predmet.ProtustrankaWithAdress>
    <izvorni_sadrzaj>CORE TRADING INTERNATIONAL d.o.o. PULA A. Kačića Miošića 4, 52100 Pula</izvorni_sadrzaj>
    <derivirana_varijabla naziv="DomainObject.Predmet.ProtustrankaWithAdress_1">CORE TRADING INTERNATIONAL d.o.o. PULA A. Kačića Miošića 4, 52100 Pula</derivirana_varijabla>
  </DomainObject.Predmet.ProtustrankaWithAdress>
  <DomainObject.Predmet.ProtustrankaWithAdressOIB>
    <izvorni_sadrzaj>CORE TRADING INTERNATIONAL d.o.o. PULA, OIB 15596390268, A. Kačića Miošića 4, 52100 Pula</izvorni_sadrzaj>
    <derivirana_varijabla naziv="DomainObject.Predmet.ProtustrankaWithAdressOIB_1">CORE TRADING INTERNATIONAL d.o.o. PULA, OIB 15596390268, A. Kačića Miošića 4, 52100 Pula</derivirana_varijabla>
  </DomainObject.Predmet.ProtustrankaWithAdressOIB>
  <DomainObject.Predmet.ProtustrankaNazivFormated>
    <izvorni_sadrzaj>CORE TRADING INTERNATIONAL d.o.o. PULA</izvorni_sadrzaj>
    <derivirana_varijabla naziv="DomainObject.Predmet.ProtustrankaNazivFormated_1">CORE TRADING INTERNATIONAL d.o.o. PULA</derivirana_varijabla>
  </DomainObject.Predmet.ProtustrankaNazivFormated>
  <DomainObject.Predmet.ProtustrankaNazivFormatedOIB>
    <izvorni_sadrzaj>CORE TRADING INTERNATIONAL d.o.o. PULA, OIB 15596390268</izvorni_sadrzaj>
    <derivirana_varijabla naziv="DomainObject.Predmet.ProtustrankaNazivFormatedOIB_1">CORE TRADING INTERNATIONAL d.o.o. PULA, OIB 15596390268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12</izvorni_sadrzaj>
    <derivirana_varijabla naziv="DomainObject.Predmet.Referada.Oznaka_1">12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Kristina Pauletić</izvorni_sadrzaj>
    <derivirana_varijabla naziv="DomainObject.Predmet.Referada.Sudac_1">Kristina Pauletić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Kurleca 8, 51000 Rijeka</izvorni_sadrzaj>
    <derivirana_varijabla naziv="DomainObject.Predmet.StrankaFormatedWithAdress_1"> FINANCIJSKA AGENCIJA, RC RIJEKA, PODRUŽNICA PULA, PULA, F. Kurleca 8, 51000 Rijeka</derivirana_varijabla>
  </DomainObject.Predmet.StrankaFormatedWithAdress>
  <DomainObject.Predmet.StrankaFormatedWithAdressOIB>
    <izvorni_sadrzaj> FINANCIJSKA AGENCIJA, RC RIJEKA, PODRUŽNICA PULA, PULA, OIB 85821130368, F. Kurleca 8, 51000 Rijeka</izvorni_sadrzaj>
    <derivirana_varijabla naziv="DomainObject.Predmet.StrankaFormatedWithAdressOIB_1"> FINANCIJSKA AGENCIJA, RC RIJEKA, PODRUŽNICA PULA, PULA, OIB 85821130368, F. Kurleca 8, 51000 Rijeka</derivirana_varijabla>
  </DomainObject.Predmet.StrankaFormatedWithAdressOIB>
  <DomainObject.Predmet.StrankaWithAdress>
    <izvorni_sadrzaj>FINANCIJSKA AGENCIJA, RC RIJEKA, PODRUŽNICA PULA, PULA F. Kurleca 8,51000 Rijeka</izvorni_sadrzaj>
    <derivirana_varijabla naziv="DomainObject.Predmet.StrankaWithAdress_1">FINANCIJSKA AGENCIJA, RC RIJEKA, PODRUŽNICA PULA, PULA F. Kurleca 8,51000 Rijeka</derivirana_varijabla>
  </DomainObject.Predmet.StrankaWithAdress>
  <DomainObject.Predmet.StrankaWithAdressOIB>
    <izvorni_sadrzaj>FINANCIJSKA AGENCIJA, RC RIJEKA, PODRUŽNICA PULA, PULA, OIB 85821130368, F. Kurleca 8,51000 Rijeka</izvorni_sadrzaj>
    <derivirana_varijabla naziv="DomainObject.Predmet.StrankaWithAdressOIB_1">FINANCIJSKA AGENCIJA, RC RIJEKA, PODRUŽNICA PULA, PULA, OIB 85821130368, F. Kurleca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515758.55</izvorni_sadrzaj>
    <derivirana_varijabla naziv="DomainObject.Predmet.TrenutnaVrijednost_1">515758.55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Kurleca 8, 51000 Rijeka</item>
    </izvorni_sadrzaj>
    <derivirana_varijabla naziv="DomainObject.Predmet.StrankaListFormatedWithAdress_1">
      <item>FINANCIJSKA AGENCIJA, RC RIJEKA, PODRUŽNICA PULA, PULA, F. Kurleca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Kurleca 8, 51000 Rijeka</item>
    </izvorni_sadrzaj>
    <derivirana_varijabla naziv="DomainObject.Predmet.StrankaListFormatedWithAdressOIB_1">
      <item>FINANCIJSKA AGENCIJA, RC RIJEKA, PODRUŽNICA PULA, PULA, OIB 85821130368, F. Kurleca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CORE TRADING INTERNATIONAL d.o.o. PULA</item>
    </izvorni_sadrzaj>
    <derivirana_varijabla naziv="DomainObject.Predmet.ProtuStrankaListFormated_1">
      <item>CORE TRADING INTERNATIONAL d.o.o. PULA</item>
    </derivirana_varijabla>
  </DomainObject.Predmet.ProtuStrankaListFormated>
  <DomainObject.Predmet.ProtuStrankaListFormatedOIB>
    <izvorni_sadrzaj>
      <item>CORE TRADING INTERNATIONAL d.o.o. PULA, OIB 15596390268</item>
    </izvorni_sadrzaj>
    <derivirana_varijabla naziv="DomainObject.Predmet.ProtuStrankaListFormatedOIB_1">
      <item>CORE TRADING INTERNATIONAL d.o.o. PULA, OIB 15596390268</item>
    </derivirana_varijabla>
  </DomainObject.Predmet.ProtuStrankaListFormatedOIB>
  <DomainObject.Predmet.ProtuStrankaListFormatedWithAdress>
    <izvorni_sadrzaj>
      <item>CORE TRADING INTERNATIONAL d.o.o. PULA, A. Kačića Miošića 4, 52100 Pula</item>
    </izvorni_sadrzaj>
    <derivirana_varijabla naziv="DomainObject.Predmet.ProtuStrankaListFormatedWithAdress_1">
      <item>CORE TRADING INTERNATIONAL d.o.o. PULA, A. Kačića Miošića 4, 52100 Pula</item>
    </derivirana_varijabla>
  </DomainObject.Predmet.ProtuStrankaListFormatedWithAdress>
  <DomainObject.Predmet.ProtuStrankaListFormatedWithAdressOIB>
    <izvorni_sadrzaj>
      <item>CORE TRADING INTERNATIONAL d.o.o. PULA, OIB 15596390268, A. Kačića Miošića 4, 52100 Pula</item>
    </izvorni_sadrzaj>
    <derivirana_varijabla naziv="DomainObject.Predmet.ProtuStrankaListFormatedWithAdressOIB_1">
      <item>CORE TRADING INTERNATIONAL d.o.o. PULA, OIB 15596390268, A. Kačića Miošića 4, 52100 Pula</item>
    </derivirana_varijabla>
  </DomainObject.Predmet.ProtuStrankaListFormatedWithAdressOIB>
  <DomainObject.Predmet.ProtuStrankaListNazivFormated>
    <izvorni_sadrzaj>
      <item>CORE TRADING INTERNATIONAL d.o.o. PULA</item>
    </izvorni_sadrzaj>
    <derivirana_varijabla naziv="DomainObject.Predmet.ProtuStrankaListNazivFormated_1">
      <item>CORE TRADING INTERNATIONAL d.o.o. PULA</item>
    </derivirana_varijabla>
  </DomainObject.Predmet.ProtuStrankaListNazivFormated>
  <DomainObject.Predmet.ProtuStrankaListNazivFormatedOIB>
    <izvorni_sadrzaj>
      <item>CORE TRADING INTERNATIONAL d.o.o. PULA, OIB 15596390268</item>
    </izvorni_sadrzaj>
    <derivirana_varijabla naziv="DomainObject.Predmet.ProtuStrankaListNazivFormatedOIB_1">
      <item>CORE TRADING INTERNATIONAL d.o.o. PULA, OIB 15596390268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2018.</izvorni_sadrzaj>
    <derivirana_varijabla naziv="DomainObject.Datum_1">11.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CORE TRADING INTERNATIONAL d.o.o. PULA</izvorni_sadrzaj>
    <derivirana_varijabla naziv="DomainObject.Predmet.ProtustrankaIDrugi_1">CORE TRADING INTERNATIONAL d.o.o. PULA</derivirana_varijabla>
  </DomainObject.Predmet.ProtustrankaIDrugi>
  <DomainObject.Predmet.StrankaIDrugiAdressOIB>
    <izvorni_sadrzaj>FINANCIJSKA AGENCIJA, RC RIJEKA, PODRUŽNICA PULA, PULA, OIB 85821130368, F. Kurleca 8, 51000 Rijeka</izvorni_sadrzaj>
    <derivirana_varijabla naziv="DomainObject.Predmet.StrankaIDrugiAdressOIB_1">FINANCIJSKA AGENCIJA, RC RIJEKA, PODRUŽNICA PULA, PULA, OIB 85821130368, F. Kurleca 8, 51000 Rijeka</derivirana_varijabla>
  </DomainObject.Predmet.StrankaIDrugiAdressOIB>
  <DomainObject.Predmet.ProtustrankaIDrugiAdressOIB>
    <izvorni_sadrzaj>CORE TRADING INTERNATIONAL d.o.o. PULA, OIB 15596390268, A. Kačića Miošića 4, 52100 Pula</izvorni_sadrzaj>
    <derivirana_varijabla naziv="DomainObject.Predmet.ProtustrankaIDrugiAdressOIB_1">CORE TRADING INTERNATIONAL d.o.o. PULA, OIB 15596390268, A. Kačića Miošića 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CORE TRADING INTERNATIONAL d.o.o. PULA</item>
    </izvorni_sadrzaj>
    <derivirana_varijabla naziv="DomainObject.Predmet.SudioniciListNaziv_1">
      <item>FINANCIJSKA AGENCIJA, RC RIJEKA, PODRUŽNICA PULA, PULA</item>
      <item>CORE TRADING INTERNATIONAL d.o.o. PULA</item>
    </derivirana_varijabla>
  </DomainObject.Predmet.SudioniciListNaziv>
  <DomainObject.Predmet.SudioniciListAdressOIB>
    <izvorni_sadrzaj>
      <item>FINANCIJSKA AGENCIJA, RC RIJEKA, PODRUŽNICA PULA, PULA, OIB 85821130368, F. Kurleca 8,51000 Rijeka</item>
      <item>CORE TRADING INTERNATIONAL d.o.o. PULA, OIB 15596390268, A. Kačića Miošića 4,52100 Pula</item>
    </izvorni_sadrzaj>
    <derivirana_varijabla naziv="DomainObject.Predmet.SudioniciListAdressOIB_1">
      <item>FINANCIJSKA AGENCIJA, RC RIJEKA, PODRUŽNICA PULA, PULA, OIB 85821130368, F. Kurleca 8,51000 Rijeka</item>
      <item>CORE TRADING INTERNATIONAL d.o.o. PULA, OIB 15596390268, A. Kačića Miošića 4,52100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15596390268</item>
    </izvorni_sadrzaj>
    <derivirana_varijabla naziv="DomainObject.Predmet.SudioniciListNazivOIB_1">
      <item>, OIB 85821130368</item>
      <item>, OIB 15596390268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492</properties:Words>
  <properties:Characters>2699</properties:Characters>
  <properties:Lines>50</properties:Lines>
  <properties:Paragraphs>12</properties:Paragraphs>
  <properties:TotalTime>0</properties:TotalTime>
  <properties:ScaleCrop>false</properties:ScaleCrop>
  <properties:LinksUpToDate>false</properties:LinksUpToDate>
  <properties:CharactersWithSpaces>3180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2018-05-10T11:37:00Z</dcterms:created>
  <dc:creator>Morena Brajuha</dc:creator>
  <dc:description/>
  <cp:keywords/>
  <cp:lastModifiedBy>Morena Brajuha</cp:lastModifiedBy>
  <cp:lastPrinted>2018-05-10T11:40:00Z</cp:lastPrinted>
  <dcterms:modified xmlns:xsi="http://www.w3.org/2001/XMLSchema-instance" xsi:type="dcterms:W3CDTF">2018-05-11T06:02:00Z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(St-140-18 Core Trading international 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