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d472" w14:paraId="e0cd472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332D7F">
        <w:rPr>
          <w:lang w:eastAsia="en-US"/>
        </w:rPr>
        <w:t>7801</w:t>
      </w:r>
      <w:r w:rsidR="003748ED" w:rsidRPr="001A23D7">
        <w:rPr>
          <w:lang w:eastAsia="en-US"/>
        </w:rPr>
        <w:t>/1</w:t>
      </w:r>
      <w:r w:rsidR="00332D7F">
        <w:rPr>
          <w:lang w:eastAsia="en-US"/>
        </w:rPr>
        <w:t>5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 xml:space="preserve">Trgovački sud u Zagrebu po sucu tog suda Mislavu Kolakušiću, postupajući po </w:t>
      </w:r>
      <w:r w:rsidR="00AE2EA8" w:rsidRPr="00462B12">
        <w:t>prijedlogu</w:t>
      </w:r>
      <w:r w:rsidR="00F12564" w:rsidRPr="00462B12">
        <w:t xml:space="preserve"> </w:t>
      </w:r>
      <w:r w:rsidR="003748ED" w:rsidRPr="00462B12">
        <w:t>FINANCIJSKA AGENCIJA,</w:t>
      </w:r>
      <w:r w:rsidR="00D1627A" w:rsidRPr="00462B12">
        <w:t xml:space="preserve"> Zagreb, </w:t>
      </w:r>
      <w:r w:rsidR="00C95F44" w:rsidRPr="00462B12">
        <w:t xml:space="preserve">Trg svibanjskih žrtava 1995. broj 1, </w:t>
      </w:r>
      <w:r w:rsidR="003748ED" w:rsidRPr="00462B12">
        <w:t xml:space="preserve">za otvaranje stečajnog postupka nad </w:t>
      </w:r>
      <w:r w:rsidR="00984307" w:rsidRPr="00984307">
        <w:t xml:space="preserve">dužnikom </w:t>
      </w:r>
      <w:r w:rsidR="00332D7F" w:rsidRPr="00332D7F">
        <w:t xml:space="preserve">GRGEC GRAĐENJE j.d.o.o. za građenje i usluge, Gornja Bistra, </w:t>
      </w:r>
      <w:proofErr w:type="spellStart"/>
      <w:r w:rsidR="00332D7F" w:rsidRPr="00332D7F">
        <w:t>Bistranska</w:t>
      </w:r>
      <w:proofErr w:type="spellEnd"/>
      <w:r w:rsidR="00332D7F" w:rsidRPr="00332D7F">
        <w:t xml:space="preserve"> 194, </w:t>
      </w:r>
      <w:proofErr w:type="spellStart"/>
      <w:r w:rsidR="00332D7F" w:rsidRPr="00332D7F">
        <w:t>OIB</w:t>
      </w:r>
      <w:proofErr w:type="spellEnd"/>
      <w:r w:rsidR="00332D7F" w:rsidRPr="00332D7F">
        <w:t>: 51737354717, MBS: 080871870</w:t>
      </w:r>
      <w:r w:rsidR="00C6000B" w:rsidRPr="00462B12">
        <w:t xml:space="preserve">, </w:t>
      </w:r>
      <w:r w:rsidR="00332D7F">
        <w:t>30</w:t>
      </w:r>
      <w:r w:rsidR="00283691" w:rsidRPr="00462B12">
        <w:t>.</w:t>
      </w:r>
      <w:r w:rsidR="00224DA6" w:rsidRPr="00462B12">
        <w:t xml:space="preserve"> </w:t>
      </w:r>
      <w:r w:rsidR="00332D7F">
        <w:t>svibnja</w:t>
      </w:r>
      <w:r w:rsidR="00D667B9" w:rsidRPr="00462B12">
        <w:t xml:space="preserve"> 20</w:t>
      </w:r>
      <w:r w:rsidR="00E7150A" w:rsidRPr="00462B12">
        <w:t>1</w:t>
      </w:r>
      <w:r w:rsidR="00332D7F">
        <w:t>7</w:t>
      </w:r>
      <w:r w:rsidR="00D667B9" w:rsidRPr="00462B12">
        <w:t>.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r w:rsidR="00332D7F" w:rsidRPr="00332D7F">
        <w:t xml:space="preserve">GRGEC GRAĐENJE j.d.o.o. za građenje i usluge, Gornja Bistra, </w:t>
      </w:r>
      <w:proofErr w:type="spellStart"/>
      <w:r w:rsidR="00332D7F" w:rsidRPr="00332D7F">
        <w:t>Bistranska</w:t>
      </w:r>
      <w:proofErr w:type="spellEnd"/>
      <w:r w:rsidR="00332D7F" w:rsidRPr="00332D7F">
        <w:t xml:space="preserve"> 194, </w:t>
      </w:r>
      <w:proofErr w:type="spellStart"/>
      <w:r w:rsidR="00332D7F" w:rsidRPr="00332D7F">
        <w:t>OIB</w:t>
      </w:r>
      <w:proofErr w:type="spellEnd"/>
      <w:r w:rsidR="00332D7F" w:rsidRPr="00332D7F">
        <w:t>: 51737354717, MBS: 080871870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6069A3">
        <w:t xml:space="preserve">zastupnik po zakonu </w:t>
      </w:r>
      <w:r w:rsidR="00507A29">
        <w:t xml:space="preserve">dužnika je u spis predmeta </w:t>
      </w:r>
      <w:r w:rsidR="00332D7F">
        <w:t xml:space="preserve">izvornik </w:t>
      </w:r>
      <w:r w:rsidR="00332D7F" w:rsidRPr="00332D7F">
        <w:t>Očevidnik</w:t>
      </w:r>
      <w:r w:rsidR="00332D7F">
        <w:t>a</w:t>
      </w:r>
      <w:r w:rsidR="00332D7F" w:rsidRPr="00332D7F">
        <w:t xml:space="preserve"> o redoslijedu plaćanja financijske kamate od 14. travnja 2017. iz kojeg proizlazi da račun dužnika nije u </w:t>
      </w:r>
      <w:proofErr w:type="spellStart"/>
      <w:r w:rsidR="00332D7F" w:rsidRPr="00332D7F">
        <w:t>blokadi.</w:t>
      </w:r>
      <w:proofErr w:type="spellEnd"/>
      <w:r w:rsidR="00507A29">
        <w:t>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>. SZ-a.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332D7F">
        <w:t>30</w:t>
      </w:r>
      <w:r w:rsidR="00AD18BE" w:rsidRPr="001A23D7">
        <w:t xml:space="preserve">. </w:t>
      </w:r>
      <w:r w:rsidR="00332D7F">
        <w:t>svibnja</w:t>
      </w:r>
      <w:r w:rsidR="00AD18BE" w:rsidRPr="001A23D7">
        <w:t xml:space="preserve"> </w:t>
      </w:r>
      <w:r w:rsidR="001341CA" w:rsidRPr="001A23D7">
        <w:t>201</w:t>
      </w:r>
      <w:r w:rsidR="00332D7F">
        <w:t>7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5313EA">
        <w:t>,v.r.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5313EA" w:rsidR="005313EA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SZ).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5313EA" w:rsidP="005313EA" w:rsidR="005313EA"/>
    <w:p w:rsidRDefault="005313EA" w:rsidP="005313EA" w:rsidR="005313E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313EA" w:rsidP="005313EA" w:rsidR="005313EA">
      <w:pPr>
        <w:jc w:val="right"/>
      </w:pPr>
      <w:r>
        <w:t>Karmela Dolenc</w:t>
      </w:r>
    </w:p>
    <w:p w:rsidRDefault="005313EA" w:rsidP="005313EA" w:rsidR="005313EA" w:rsidRPr="001A23D7">
      <w:pPr>
        <w:ind w:left="720"/>
      </w:pPr>
    </w:p>
    <w:sectPr w:rsidSect="00F224E7" w:rsidR="005313EA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4952"/>
    <w:rsid w:val="001A23D7"/>
    <w:rsid w:val="001D3593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32D7F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313EA"/>
    <w:rsid w:val="00554B8C"/>
    <w:rsid w:val="00584A83"/>
    <w:rsid w:val="005A3F17"/>
    <w:rsid w:val="005B3F20"/>
    <w:rsid w:val="005C619E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C093A"/>
    <w:rsid w:val="009E0B13"/>
    <w:rsid w:val="009F288B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CE7C76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3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3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3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3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1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3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3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3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3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7801</izvorni_sadrzaj>
    <derivirana_varijabla naziv="DomainObject.Predmet.Broj_1">7801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St-7801/2015</izvorni_sadrzaj>
    <derivirana_varijabla naziv="DomainObject.Predmet.OznakaBroj_1">St-7801/2015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GRAĐENJE j.d.o.o.</izvorni_sadrzaj>
    <derivirana_varijabla naziv="DomainObject.Predmet.ProtustrankaFormated_1">  GRGEC GRAĐENJE j.d.o.o.</derivirana_varijabla>
  </DomainObject.Predmet.ProtustrankaFormated>
  <DomainObject.Predmet.ProtustrankaFormatedOIB>
    <izvorni_sadrzaj>  GRGEC GRAĐENJE j.d.o.o., OIB 51737354717</izvorni_sadrzaj>
    <derivirana_varijabla naziv="DomainObject.Predmet.ProtustrankaFormatedOIB_1">  GRGEC GRAĐENJE j.d.o.o., OIB 51737354717</derivirana_varijabla>
  </DomainObject.Predmet.ProtustrankaFormatedOIB>
  <DomainObject.Predmet.ProtustrankaFormatedWithAdress>
    <izvorni_sadrzaj> GRGEC GRAĐENJE j.d.o.o., Bistranska 194, 10298 Gornja Bistra</izvorni_sadrzaj>
    <derivirana_varijabla naziv="DomainObject.Predmet.ProtustrankaFormatedWithAdress_1"> GRGEC GRAĐENJE j.d.o.o., Bistranska 194, 10298 Gornja Bistra</derivirana_varijabla>
  </DomainObject.Predmet.ProtustrankaFormatedWithAdress>
  <DomainObject.Predmet.ProtustrankaFormatedWithAdressOIB>
    <izvorni_sadrzaj> GRGEC GRAĐENJE j.d.o.o., OIB 51737354717, Bistranska 194, 10298 Gornja Bistra</izvorni_sadrzaj>
    <derivirana_varijabla naziv="DomainObject.Predmet.ProtustrankaFormatedWithAdressOIB_1"> GRGEC GRAĐENJE j.d.o.o., OIB 51737354717, Bistranska 194, 10298 Gornja Bistra</derivirana_varijabla>
  </DomainObject.Predmet.ProtustrankaFormatedWithAdressOIB>
  <DomainObject.Predmet.ProtustrankaWithAdress>
    <izvorni_sadrzaj>GRGEC GRAĐENJE j.d.o.o. Bistranska 194, 10298 Gornja Bistra</izvorni_sadrzaj>
    <derivirana_varijabla naziv="DomainObject.Predmet.ProtustrankaWithAdress_1">GRGEC GRAĐENJE j.d.o.o. Bistranska 194, 10298 Gornja Bistra</derivirana_varijabla>
  </DomainObject.Predmet.ProtustrankaWithAdress>
  <DomainObject.Predmet.ProtustrankaWithAdressOIB>
    <izvorni_sadrzaj>GRGEC GRAĐENJE j.d.o.o., OIB 51737354717, Bistranska 194, 10298 Gornja Bistra</izvorni_sadrzaj>
    <derivirana_varijabla naziv="DomainObject.Predmet.ProtustrankaWithAdressOIB_1">GRGEC GRAĐENJE j.d.o.o., OIB 51737354717, Bistranska 194, 10298 Gornja Bistra</derivirana_varijabla>
  </DomainObject.Predmet.ProtustrankaWithAdressOIB>
  <DomainObject.Predmet.ProtustrankaNazivFormated>
    <izvorni_sadrzaj>GRGEC GRAĐENJE j.d.o.o.</izvorni_sadrzaj>
    <derivirana_varijabla naziv="DomainObject.Predmet.ProtustrankaNazivFormated_1">GRGEC GRAĐENJE j.d.o.o.</derivirana_varijabla>
  </DomainObject.Predmet.ProtustrankaNazivFormated>
  <DomainObject.Predmet.ProtustrankaNazivFormatedOIB>
    <izvorni_sadrzaj>GRGEC GRAĐENJE j.d.o.o., OIB 51737354717</izvorni_sadrzaj>
    <derivirana_varijabla naziv="DomainObject.Predmet.ProtustrankaNazivFormatedOIB_1">GRGEC GRAĐENJE j.d.o.o., OIB 51737354717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GRGEC GRAĐENJE j.d.o.o.</item>
    </izvorni_sadrzaj>
    <derivirana_varijabla naziv="DomainObject.Predmet.ProtuStrankaListFormated_1">
      <item>GRGEC GRAĐENJE j.d.o.o.</item>
    </derivirana_varijabla>
  </DomainObject.Predmet.ProtuStrankaListFormated>
  <DomainObject.Predmet.ProtuStrankaListFormatedOIB>
    <izvorni_sadrzaj>
      <item>GRGEC GRAĐENJE j.d.o.o., OIB 51737354717</item>
    </izvorni_sadrzaj>
    <derivirana_varijabla naziv="DomainObject.Predmet.ProtuStrankaListFormatedOIB_1">
      <item>GRGEC GRAĐENJE j.d.o.o., OIB 51737354717</item>
    </derivirana_varijabla>
  </DomainObject.Predmet.ProtuStrankaListFormatedOIB>
  <DomainObject.Predmet.ProtuStrankaListFormatedWithAdress>
    <izvorni_sadrzaj>
      <item>GRGEC GRAĐENJE j.d.o.o., Bistranska 194, 10298 Gornja Bistra</item>
    </izvorni_sadrzaj>
    <derivirana_varijabla naziv="DomainObject.Predmet.ProtuStrankaListFormatedWithAdress_1">
      <item>GRGEC GRAĐENJE j.d.o.o., Bistranska 194, 10298 Gornja Bistra</item>
    </derivirana_varijabla>
  </DomainObject.Predmet.ProtuStrankaListFormatedWithAdress>
  <DomainObject.Predmet.ProtuStrankaListFormatedWithAdressOIB>
    <izvorni_sadrzaj>
      <item>GRGEC GRAĐENJE j.d.o.o., OIB 51737354717, Bistranska 194, 10298 Gornja Bistra</item>
    </izvorni_sadrzaj>
    <derivirana_varijabla naziv="DomainObject.Predmet.ProtuStrankaListFormatedWithAdressOIB_1">
      <item>GRGEC GRAĐENJE j.d.o.o., OIB 51737354717, Bistranska 194, 10298 Gornja Bistra</item>
    </derivirana_varijabla>
  </DomainObject.Predmet.ProtuStrankaListFormatedWithAdressOIB>
  <DomainObject.Predmet.ProtuStrankaListNazivFormated>
    <izvorni_sadrzaj>
      <item>GRGEC GRAĐENJE j.d.o.o.</item>
    </izvorni_sadrzaj>
    <derivirana_varijabla naziv="DomainObject.Predmet.ProtuStrankaListNazivFormated_1">
      <item>GRGEC GRAĐENJE j.d.o.o.</item>
    </derivirana_varijabla>
  </DomainObject.Predmet.ProtuStrankaListNazivFormated>
  <DomainObject.Predmet.ProtuStrankaListNazivFormatedOIB>
    <izvorni_sadrzaj>
      <item>GRGEC GRAĐENJE j.d.o.o., OIB 51737354717</item>
    </izvorni_sadrzaj>
    <derivirana_varijabla naziv="DomainObject.Predmet.ProtuStrankaListNazivFormatedOIB_1">
      <item>GRGEC GRAĐENJE j.d.o.o., OIB 51737354717</item>
    </derivirana_varijabla>
  </DomainObject.Predmet.ProtuStrankaListNazivFormatedOIB>
  <DomainObject.Predmet.OstaliListFormated>
    <izvorni_sadrzaj>
      <item>DENIS GRGEC</item>
    </izvorni_sadrzaj>
    <derivirana_varijabla naziv="DomainObject.Predmet.OstaliListFormated_1">
      <item>DENIS GRGEC</item>
    </derivirana_varijabla>
  </DomainObject.Predmet.OstaliListFormated>
  <DomainObject.Predmet.OstaliListFormatedOIB>
    <izvorni_sadrzaj>
      <item>DENIS GRGEC, OIB 71241252688</item>
    </izvorni_sadrzaj>
    <derivirana_varijabla naziv="DomainObject.Predmet.OstaliListFormatedOIB_1">
      <item>DENIS GRGEC, OIB 71241252688</item>
    </derivirana_varijabla>
  </DomainObject.Predmet.OstaliListFormatedOIB>
  <DomainObject.Predmet.OstaliListFormatedWithAdress>
    <izvorni_sadrzaj>
      <item>DENIS GRGEC, Bistranska 194, 10298 Gornja Bistra</item>
    </izvorni_sadrzaj>
    <derivirana_varijabla naziv="DomainObject.Predmet.OstaliListFormatedWithAdress_1">
      <item>DENIS GRGEC, Bistranska 194, 10298 Gornja Bistra</item>
    </derivirana_varijabla>
  </DomainObject.Predmet.OstaliListFormatedWithAdress>
  <DomainObject.Predmet.OstaliListFormatedWithAdressOIB>
    <izvorni_sadrzaj>
      <item>DENIS GRGEC, OIB 71241252688, Bistranska 194, 10298 Gornja Bistra</item>
    </izvorni_sadrzaj>
    <derivirana_varijabla naziv="DomainObject.Predmet.OstaliListFormatedWithAdressOIB_1">
      <item>DENIS GRGEC, OIB 71241252688, Bistranska 194, 10298 Gornja Bistra</item>
    </derivirana_varijabla>
  </DomainObject.Predmet.OstaliListFormatedWithAdressOIB>
  <DomainObject.Predmet.OstaliListNazivFormated>
    <izvorni_sadrzaj>
      <item>DENIS GRGEC</item>
    </izvorni_sadrzaj>
    <derivirana_varijabla naziv="DomainObject.Predmet.OstaliListNazivFormated_1">
      <item>DENIS GRGEC</item>
    </derivirana_varijabla>
  </DomainObject.Predmet.OstaliListNazivFormated>
  <DomainObject.Predmet.OstaliListNazivFormatedOIB>
    <izvorni_sadrzaj>
      <item>DENIS GRGEC, OIB 71241252688</item>
    </izvorni_sadrzaj>
    <derivirana_varijabla naziv="DomainObject.Predmet.OstaliListNazivFormatedOIB_1">
      <item>DENIS GRGEC, OIB 71241252688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GRGEC GRAĐENJE j.d.o.o.</izvorni_sadrzaj>
    <derivirana_varijabla naziv="DomainObject.Predmet.ProtustrankaIDrugi_1">GRGEC GRAĐENJE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GRGEC GRAĐENJE j.d.o.o., OIB 51737354717, Bistranska 194, 10298 Gornja Bistra</izvorni_sadrzaj>
    <derivirana_varijabla naziv="DomainObject.Predmet.ProtustrankaIDrugiAdressOIB_1">GRGEC GRAĐENJE j.d.o.o., OIB 51737354717, Bistranska 194,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GRGEC GRAĐENJE j.d.o.o.</item>
      <item>DENIS GRGEC</item>
    </izvorni_sadrzaj>
    <derivirana_varijabla naziv="DomainObject.Predmet.SudioniciListNaziv_1">
      <item>FINA Regionalni centar Zagreb</item>
      <item>GRGEC GRAĐENJE j.d.o.o.</item>
      <item>DENIS GRGEC</item>
    </derivirana_varijabla>
  </DomainObject.Predmet.SudioniciListNaziv>
  <DomainObject.Predmet.SudioniciListAdressOIB>
    <izvorni_sadrzaj>
      <item>FINA Regionalni centar Zagreb, OIB 85821130368, Trg svibanjskih žrtava 1995. 1,10000 Zagreb</item>
      <item>GRGEC GRAĐENJE j.d.o.o., OIB 51737354717, Bistranska 194,10298 Gornja Bistra</item>
      <item>DENIS GRGEC, OIB 71241252688, Bistranska 194,10298 Gornja Bistra</item>
    </izvorni_sadrzaj>
    <derivirana_varijabla naziv="DomainObject.Predmet.SudioniciListAdressOIB_1">
      <item>FINA Regionalni centar Zagreb, OIB 85821130368, Trg svibanjskih žrtava 1995. 1,10000 Zagreb</item>
      <item>GRGEC GRAĐENJE j.d.o.o., OIB 51737354717, Bistranska 194,10298 Gornja Bistra</item>
      <item>DENIS GRGEC, OIB 71241252688, Bistranska 194,10298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51737354717</item>
      <item>, OIB 71241252688</item>
    </izvorni_sadrzaj>
    <derivirana_varijabla naziv="DomainObject.Predmet.SudioniciListNazivOIB_1">
      <item>, OIB 85821130368</item>
      <item>, OIB 51737354717</item>
      <item>, OIB 71241252688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32276-9787-4C58-B08B-04F1E2740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247</properties:Words>
  <properties:Characters>1276</properties:Characters>
  <properties:Lines>43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2017-05-30T08:45:00Z</dcterms:created>
  <dc:creator>Jelena</dc:creator>
  <cp:lastModifiedBy>Ivana Stampf</cp:lastModifiedBy>
  <cp:lastPrinted>2017-05-30T08:48:00Z</cp:lastPrinted>
  <dcterms:modified xmlns:xsi="http://www.w3.org/2001/XMLSchema-instance" xsi:type="dcterms:W3CDTF">2017-05-30T08:48:00Z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