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d0781" w14:paraId="4cd0781" w:rsidRDefault="008D310E" w:rsidP="00720A56" w:rsidR="00834E1D">
      <w:pPr>
        <w15:collapsed w:val="false"/>
        <w:rPr>
          <w:b/>
        </w:rPr>
      </w:pPr>
      <w:bookmarkStart w:name="_GoBack" w:id="0"/>
      <w:bookmarkEnd w:id="0"/>
      <w:r>
        <w:rPr>
          <w:b/>
        </w:rPr>
        <w:t xml:space="preserve"> </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53E36" w:rsidR="00834E1D">
        <w:trPr>
          <w:trHeight w:val="565"/>
        </w:trPr>
        <w:tc>
          <w:tcPr>
            <w:tcW w:type="dxa" w:w="2531"/>
          </w:tcPr>
          <w:p w:rsidRDefault="00834E1D" w:rsidP="00B53E36" w:rsidR="00834E1D">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34E1D" w:rsidP="00B53E36" w:rsidR="00834E1D">
            <w:pPr>
              <w:jc w:val="center"/>
            </w:pPr>
            <w:r>
              <w:t>Republika Hrvatska</w:t>
            </w:r>
          </w:p>
          <w:p w:rsidRDefault="00834E1D" w:rsidP="00B53E36" w:rsidR="00834E1D">
            <w:pPr>
              <w:jc w:val="center"/>
            </w:pPr>
            <w:r>
              <w:t>Trgovački sud u Splitu</w:t>
            </w:r>
          </w:p>
          <w:p w:rsidRDefault="00834E1D" w:rsidP="00B53E36" w:rsidR="00834E1D">
            <w:pPr>
              <w:jc w:val="center"/>
            </w:pPr>
            <w:r>
              <w:t>Split, Sukoišanska 6</w:t>
            </w:r>
          </w:p>
        </w:tc>
      </w:tr>
    </w:tbl>
    <w:p w:rsidRDefault="00834E1D" w:rsidP="00834E1D" w:rsidR="00720A56" w:rsidRPr="00834E1D">
      <w:pPr>
        <w:jc w:val="right"/>
      </w:pPr>
      <w:r>
        <w:t>Poslovni broj: 4. St-2/2015-</w:t>
      </w:r>
      <w:r w:rsidR="004653CC">
        <w:t>130</w:t>
      </w:r>
    </w:p>
    <w:p w:rsidRDefault="00834E1D" w:rsidP="0060043A" w:rsidR="004C4EF2" w:rsidRPr="0060043A">
      <w:pPr>
        <w:jc w:val="both"/>
        <w:rPr>
          <w:szCs w:val="20"/>
        </w:rPr>
      </w:pPr>
      <w:r>
        <w:t xml:space="preserve">    </w:t>
      </w:r>
      <w:r w:rsidR="00720A56" w:rsidRPr="0060043A">
        <w:t xml:space="preserve">                                           </w:t>
      </w:r>
      <w:r>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834E1D">
        <w:t>ALKOM d.o.o. u stečaju, Zrinjsko-Frankopanska 64, Split, OIB: 39142960054</w:t>
      </w:r>
      <w:r w:rsidRPr="0088022B">
        <w:t xml:space="preserve">, </w:t>
      </w:r>
      <w:r w:rsidR="00834E1D">
        <w:t>15. siječnja 2018.</w:t>
      </w:r>
      <w:r w:rsidR="0060043A">
        <w:t xml:space="preserve"> </w:t>
      </w:r>
      <w:r w:rsidRPr="0088022B">
        <w:t xml:space="preserve"> </w:t>
      </w:r>
    </w:p>
    <w:p w:rsidRDefault="0088022B" w:rsidP="0060043A" w:rsidR="0088022B"/>
    <w:p w:rsidRDefault="00720A56" w:rsidP="00720A56" w:rsidR="00720A56" w:rsidRPr="008B16F7">
      <w:pPr>
        <w:jc w:val="center"/>
        <w:rPr>
          <w:spacing w:val="100"/>
        </w:rPr>
      </w:pPr>
      <w:r w:rsidRPr="008B16F7">
        <w:rPr>
          <w:spacing w:val="100"/>
        </w:rPr>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834E1D">
        <w:t>ALKOM d.o.o. u stečaju, Zrinjsko-Frankopanska 64, Split, OIB: 39142960054</w:t>
      </w:r>
      <w:r w:rsidR="004C4EF2">
        <w:t xml:space="preserve"> </w:t>
      </w:r>
      <w:r w:rsidRPr="0088022B">
        <w:t xml:space="preserve">saziva se posebno </w:t>
      </w:r>
      <w:r w:rsidR="0088022B">
        <w:t>i</w:t>
      </w:r>
      <w:r w:rsidRPr="0088022B">
        <w:t>spitno ročište i to za dan</w:t>
      </w:r>
      <w:r w:rsidR="0088022B">
        <w:t xml:space="preserve"> </w:t>
      </w:r>
      <w:r w:rsidR="008F49B7">
        <w:t xml:space="preserve">8. veljače </w:t>
      </w:r>
      <w:r w:rsidR="00834E1D">
        <w:t>2018</w:t>
      </w:r>
      <w:r w:rsidR="0088022B">
        <w:t>.</w:t>
      </w:r>
      <w:r w:rsidR="0060043A">
        <w:t xml:space="preserve"> </w:t>
      </w:r>
      <w:r w:rsidRPr="0088022B">
        <w:t xml:space="preserve">s početkom u </w:t>
      </w:r>
      <w:r w:rsidR="008F49B7">
        <w:t>12.00</w:t>
      </w:r>
      <w:r w:rsidRPr="0088022B">
        <w:t xml:space="preserve"> sati u Trgovačkom sudu u Splitu, Split, Sukoišanska 6., </w:t>
      </w:r>
      <w:r w:rsidR="00834E1D">
        <w:t>sudnica</w:t>
      </w:r>
      <w:r w:rsidRPr="0088022B">
        <w:t xml:space="preserve"> broj </w:t>
      </w:r>
      <w:r w:rsidR="008F49B7">
        <w:t>22 (podrumski dio zgrade)</w:t>
      </w:r>
      <w:r w:rsidRPr="008F49B7">
        <w:t xml:space="preserve">. </w:t>
      </w:r>
      <w:r w:rsidRPr="0088022B">
        <w:t xml:space="preserve">Na ovome posebnome </w:t>
      </w:r>
      <w:r w:rsidR="0088022B">
        <w:t>i</w:t>
      </w:r>
      <w:r w:rsidRPr="0088022B">
        <w:t xml:space="preserve">spitnom ročištu ispitivat će se tražbine vjerovnika koje nisu ispitane na prvome </w:t>
      </w:r>
      <w:r w:rsidR="0088022B">
        <w:t>i</w:t>
      </w:r>
      <w:r w:rsidRPr="0088022B">
        <w:t xml:space="preserve">spitnom ročištu kao i one tražbine koje su prijavljene unutar roka od tri mjeseca od prvoga ispitnog ročišta. </w:t>
      </w:r>
    </w:p>
    <w:p w:rsidRDefault="0088022B" w:rsidP="00720A56" w:rsidR="0088022B">
      <w:pPr>
        <w:jc w:val="both"/>
      </w:pPr>
    </w:p>
    <w:p w:rsidRDefault="00720A56" w:rsidP="00720A56" w:rsidR="00720A56" w:rsidRPr="0088022B">
      <w:pPr>
        <w:ind w:left="142"/>
        <w:jc w:val="both"/>
      </w:pPr>
      <w:r w:rsidRPr="0088022B">
        <w:t xml:space="preserve">         </w:t>
      </w:r>
      <w:r w:rsidR="0088022B">
        <w:t>I</w:t>
      </w:r>
      <w:r w:rsidRPr="0088022B">
        <w:t>I</w:t>
      </w:r>
      <w:r w:rsidR="0088022B">
        <w:t>.</w:t>
      </w:r>
      <w:r w:rsidRPr="0088022B">
        <w:t xml:space="preserve"> Na posebno ispitno ročište pozivaju se svi vjerovnici stečajnog </w:t>
      </w:r>
      <w:r w:rsidR="0088022B">
        <w:t>d</w:t>
      </w:r>
      <w:r w:rsidRPr="0088022B">
        <w:t xml:space="preserve">užnika objavom </w:t>
      </w:r>
      <w:r w:rsidR="008B16F7">
        <w:t>zaključka</w:t>
      </w:r>
      <w:r w:rsidRPr="0088022B">
        <w:t xml:space="preserve"> na </w:t>
      </w:r>
      <w:r w:rsidR="00DC4925">
        <w:t>e-</w:t>
      </w:r>
      <w:r w:rsidR="0088022B">
        <w:t>o</w:t>
      </w:r>
      <w:r w:rsidRPr="0088022B">
        <w:t xml:space="preserve">glasnoj ploči </w:t>
      </w:r>
      <w:r w:rsidR="0088022B">
        <w:t>s</w:t>
      </w:r>
      <w:r w:rsidRPr="0088022B">
        <w:t>uda.</w:t>
      </w:r>
    </w:p>
    <w:p w:rsidRDefault="00720A56" w:rsidP="00720A56" w:rsidR="0088022B">
      <w:pPr>
        <w:ind w:left="142"/>
        <w:jc w:val="both"/>
      </w:pPr>
      <w:r w:rsidRPr="0088022B">
        <w:t xml:space="preserve">         </w:t>
      </w:r>
    </w:p>
    <w:p w:rsidRDefault="008B16F7" w:rsidP="0088022B" w:rsidR="00720A56" w:rsidRPr="0088022B">
      <w:pPr>
        <w:ind w:firstLine="566" w:left="142"/>
        <w:jc w:val="both"/>
      </w:pPr>
      <w:r>
        <w:rPr>
          <w:bCs/>
        </w:rPr>
        <w:t>III</w:t>
      </w:r>
      <w:r w:rsidR="0088022B">
        <w:rPr>
          <w:bCs/>
        </w:rPr>
        <w:t>.</w:t>
      </w:r>
      <w:r w:rsidR="00720A56" w:rsidRPr="0088022B">
        <w:t xml:space="preserve"> Ovaj će se zaključak javno objaviti na </w:t>
      </w:r>
      <w:r w:rsidR="00DC4925">
        <w:t>e-</w:t>
      </w:r>
      <w:r w:rsidR="0088022B">
        <w:t>o</w:t>
      </w:r>
      <w:r w:rsidR="00720A56" w:rsidRPr="0088022B">
        <w:t xml:space="preserve">glasnoj ploči ovog </w:t>
      </w:r>
      <w:r w:rsidR="0088022B">
        <w:t>s</w:t>
      </w:r>
      <w:r w:rsidR="00720A56" w:rsidRPr="0088022B">
        <w:t>uda</w:t>
      </w:r>
      <w:r w:rsidR="00BD009E">
        <w:t xml:space="preserve"> putem oglasa</w:t>
      </w:r>
      <w:r w:rsidR="00720A56" w:rsidRPr="0088022B">
        <w:t>,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834E1D">
        <w:t xml:space="preserve"> 15. siječnja 2018. </w:t>
      </w:r>
    </w:p>
    <w:p w:rsidRDefault="0088022B" w:rsidP="00720A56" w:rsidR="0088022B">
      <w:pPr>
        <w:pStyle w:val="Tijeloteksta"/>
      </w:pPr>
    </w:p>
    <w:p w:rsidRDefault="00834E1D"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834E1D" w:rsidP="0060043A" w:rsidR="00834E1D">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DC4925">
      <w:pPr>
        <w:pStyle w:val="Tijeloteksta"/>
        <w:rPr>
          <w:bCs/>
        </w:rPr>
      </w:pPr>
      <w:r w:rsidRPr="0088022B">
        <w:rPr>
          <w:bCs/>
        </w:rPr>
        <w:t>DNA:</w:t>
      </w:r>
    </w:p>
    <w:p w:rsidRDefault="00834E1D" w:rsidP="00834E1D" w:rsidR="00720A56">
      <w:pPr>
        <w:pStyle w:val="Tijeloteksta"/>
        <w:rPr>
          <w:bCs/>
        </w:rPr>
      </w:pPr>
      <w:r>
        <w:rPr>
          <w:bCs/>
        </w:rPr>
        <w:t>- s</w:t>
      </w:r>
      <w:r w:rsidR="00720A56" w:rsidRPr="0088022B">
        <w:rPr>
          <w:bCs/>
        </w:rPr>
        <w:t>tečajn</w:t>
      </w:r>
      <w:r>
        <w:rPr>
          <w:bCs/>
        </w:rPr>
        <w:t>a</w:t>
      </w:r>
      <w:r w:rsidR="00EE399F">
        <w:rPr>
          <w:bCs/>
        </w:rPr>
        <w:t xml:space="preserve"> </w:t>
      </w:r>
      <w:r>
        <w:rPr>
          <w:bCs/>
        </w:rPr>
        <w:t xml:space="preserve">upraviteljica </w:t>
      </w:r>
      <w:r w:rsidR="00EE399F">
        <w:rPr>
          <w:bCs/>
        </w:rPr>
        <w:t xml:space="preserve"> </w:t>
      </w:r>
    </w:p>
    <w:p w:rsidRDefault="00834E1D" w:rsidP="00834E1D" w:rsidR="00720A56">
      <w:pPr>
        <w:pStyle w:val="Tijeloteksta"/>
        <w:rPr>
          <w:bCs/>
        </w:rPr>
      </w:pPr>
      <w:r>
        <w:rPr>
          <w:bCs/>
        </w:rPr>
        <w:t xml:space="preserve">- </w:t>
      </w:r>
      <w:r w:rsidR="00DC4925" w:rsidRPr="00DC4925">
        <w:rPr>
          <w:bCs/>
        </w:rPr>
        <w:t>e-o</w:t>
      </w:r>
      <w:r w:rsidR="00720A56" w:rsidRPr="00DC4925">
        <w:rPr>
          <w:bCs/>
        </w:rPr>
        <w:t xml:space="preserve">glasna ploča </w:t>
      </w:r>
      <w:r w:rsidR="0088022B" w:rsidRPr="00DC4925">
        <w:rPr>
          <w:bCs/>
        </w:rPr>
        <w:t>s</w:t>
      </w:r>
      <w:r w:rsidR="008B16F7">
        <w:rPr>
          <w:bCs/>
        </w:rPr>
        <w:t xml:space="preserve">uda </w:t>
      </w:r>
    </w:p>
    <w:p w:rsidRDefault="004653CC" w:rsidP="00834E1D" w:rsidR="004653CC" w:rsidRPr="00834E1D">
      <w:pPr>
        <w:pStyle w:val="Tijeloteksta"/>
      </w:pPr>
      <w:r>
        <w:rPr>
          <w:bCs/>
        </w:rPr>
        <w:t xml:space="preserve">- spis </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020F6" w:rsidR="007020F6"/>
    <w:sectPr w:rsidSect="0060043A" w:rsidR="007020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925" w:rsidP="00DC4925" w:rsidR="00DC4925">
      <w:r>
        <w:separator/>
      </w:r>
    </w:p>
  </w:endnote>
  <w:endnote w:id="0" w:type="continuationSeparator">
    <w:p w:rsidRDefault="00DC4925" w:rsidP="00DC4925" w:rsidR="00DC49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925" w:rsidP="00DC4925" w:rsidR="00DC4925">
      <w:r>
        <w:separator/>
      </w:r>
    </w:p>
  </w:footnote>
  <w:footnote w:id="0" w:type="continuationSeparator">
    <w:p w:rsidRDefault="00DC4925" w:rsidP="00DC4925" w:rsidR="00DC492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BA20EAF"/>
    <w:multiLevelType w:val="hybridMultilevel"/>
    <w:tmpl w:val="312605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6535DD"/>
    <w:multiLevelType w:val="hybridMultilevel"/>
    <w:tmpl w:val="8B26AF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751AEF"/>
    <w:multiLevelType w:val="hybridMultilevel"/>
    <w:tmpl w:val="CD966F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E02E9"/>
    <w:rsid w:val="0025470D"/>
    <w:rsid w:val="003B602D"/>
    <w:rsid w:val="004653CC"/>
    <w:rsid w:val="00483642"/>
    <w:rsid w:val="004C4EF2"/>
    <w:rsid w:val="004E26ED"/>
    <w:rsid w:val="0060043A"/>
    <w:rsid w:val="007020F6"/>
    <w:rsid w:val="00720A56"/>
    <w:rsid w:val="00727DD6"/>
    <w:rsid w:val="00834E1D"/>
    <w:rsid w:val="0088022B"/>
    <w:rsid w:val="008B16F7"/>
    <w:rsid w:val="008D310E"/>
    <w:rsid w:val="008F49B7"/>
    <w:rsid w:val="009A073E"/>
    <w:rsid w:val="00A75898"/>
    <w:rsid w:val="00BB608D"/>
    <w:rsid w:val="00BD009E"/>
    <w:rsid w:val="00DC4925"/>
    <w:rsid w:val="00DF360F"/>
    <w:rsid w:val="00E1764E"/>
    <w:rsid w:val="00EE39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DC4925"/>
    <w:pPr>
      <w:tabs>
        <w:tab w:pos="4536" w:val="center"/>
        <w:tab w:pos="9072" w:val="right"/>
      </w:tabs>
    </w:pPr>
  </w:style>
  <w:style w:customStyle="true" w:styleId="ZaglavljeChar" w:type="character">
    <w:name w:val="Zaglavlje Char"/>
    <w:basedOn w:val="Zadanifontodlomka"/>
    <w:link w:val="Zaglavlje"/>
    <w:uiPriority w:val="99"/>
    <w:rsid w:val="00DC492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C4925"/>
    <w:pPr>
      <w:tabs>
        <w:tab w:pos="4536" w:val="center"/>
        <w:tab w:pos="9072" w:val="right"/>
      </w:tabs>
    </w:pPr>
  </w:style>
  <w:style w:customStyle="true" w:styleId="PodnojeChar" w:type="character">
    <w:name w:val="Podnožje Char"/>
    <w:basedOn w:val="Zadanifontodlomka"/>
    <w:link w:val="Podnoje"/>
    <w:uiPriority w:val="99"/>
    <w:rsid w:val="00DC492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C49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4925"/>
    <w:rPr>
      <w:rFonts w:cs="Tahoma" w:eastAsia="Times New Roman" w:hAnsi="Tahoma" w:ascii="Tahoma"/>
      <w:sz w:val="16"/>
      <w:szCs w:val="16"/>
      <w:lang w:eastAsia="hr-HR"/>
    </w:rPr>
  </w:style>
  <w:style w:styleId="Reetkatablice" w:type="table">
    <w:name w:val="Table Grid"/>
    <w:basedOn w:val="Obinatablica"/>
    <w:uiPriority w:val="59"/>
    <w:rsid w:val="00834E1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1764E"/>
    <w:rPr>
      <w:color w:val="808080"/>
      <w:bdr w:space="0" w:sz="0" w:color="auto" w:val="none"/>
      <w:shd w:fill="auto" w:color="auto" w:val="clear"/>
    </w:rPr>
  </w:style>
  <w:style w:customStyle="true" w:styleId="eSPISCCParagraphDefaultFont" w:type="character">
    <w:name w:val="eSPIS_CC_Paragraph Default Font"/>
    <w:basedOn w:val="Zadanifontodlomka"/>
    <w:rsid w:val="00E176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764E"/>
    <w:rPr>
      <w:b/>
      <w:bdr w:space="0" w:sz="0" w:color="auto" w:val="none"/>
      <w:shd w:fill="FFFFCC" w:color="auto" w:val="clear"/>
      <w:lang w:val="hr-HR"/>
    </w:rPr>
  </w:style>
  <w:style w:customStyle="true" w:styleId="PozadinaSvijetloCrvena" w:type="character">
    <w:name w:val="Pozadina_SvijetloCrvena"/>
    <w:basedOn w:val="eSPISCCParagraphDefaultFont"/>
    <w:rsid w:val="00E176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76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DC4925"/>
    <w:pPr>
      <w:tabs>
        <w:tab w:pos="4536" w:val="center"/>
        <w:tab w:pos="9072" w:val="right"/>
      </w:tabs>
    </w:pPr>
  </w:style>
  <w:style w:customStyle="1" w:styleId="ZaglavljeChar" w:type="character">
    <w:name w:val="Zaglavlje Char"/>
    <w:basedOn w:val="Zadanifontodlomka"/>
    <w:link w:val="Zaglavlje"/>
    <w:uiPriority w:val="99"/>
    <w:rsid w:val="00DC492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C4925"/>
    <w:pPr>
      <w:tabs>
        <w:tab w:pos="4536" w:val="center"/>
        <w:tab w:pos="9072" w:val="right"/>
      </w:tabs>
    </w:pPr>
  </w:style>
  <w:style w:customStyle="1" w:styleId="PodnojeChar" w:type="character">
    <w:name w:val="Podnožje Char"/>
    <w:basedOn w:val="Zadanifontodlomka"/>
    <w:link w:val="Podnoje"/>
    <w:uiPriority w:val="99"/>
    <w:rsid w:val="00DC492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C4925"/>
    <w:rPr>
      <w:rFonts w:ascii="Tahoma" w:cs="Tahoma" w:hAnsi="Tahoma"/>
      <w:sz w:val="16"/>
      <w:szCs w:val="16"/>
    </w:rPr>
  </w:style>
  <w:style w:customStyle="1" w:styleId="TekstbaloniaChar" w:type="character">
    <w:name w:val="Tekst balončića Char"/>
    <w:basedOn w:val="Zadanifontodlomka"/>
    <w:link w:val="Tekstbalonia"/>
    <w:uiPriority w:val="99"/>
    <w:semiHidden/>
    <w:rsid w:val="00DC4925"/>
    <w:rPr>
      <w:rFonts w:ascii="Tahoma" w:cs="Tahoma" w:eastAsia="Times New Roman" w:hAnsi="Tahoma"/>
      <w:sz w:val="16"/>
      <w:szCs w:val="16"/>
      <w:lang w:eastAsia="hr-HR"/>
    </w:rPr>
  </w:style>
  <w:style w:styleId="Reetkatablice" w:type="table">
    <w:name w:val="Table Grid"/>
    <w:basedOn w:val="Obinatablica"/>
    <w:uiPriority w:val="59"/>
    <w:rsid w:val="00834E1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1764E"/>
    <w:rPr>
      <w:color w:val="808080"/>
      <w:bdr w:color="auto" w:space="0" w:sz="0" w:val="none"/>
      <w:shd w:color="auto" w:fill="auto" w:val="clear"/>
    </w:rPr>
  </w:style>
  <w:style w:customStyle="1" w:styleId="eSPISCCParagraphDefaultFont" w:type="character">
    <w:name w:val="eSPIS_CC_Paragraph Default Font"/>
    <w:basedOn w:val="Zadanifontodlomka"/>
    <w:rsid w:val="00E176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764E"/>
    <w:rPr>
      <w:b/>
      <w:bdr w:color="auto" w:space="0" w:sz="0" w:val="none"/>
      <w:shd w:color="auto" w:fill="FFFFCC" w:val="clear"/>
      <w:lang w:val="hr-HR"/>
    </w:rPr>
  </w:style>
  <w:style w:customStyle="1" w:styleId="PozadinaSvijetloCrvena" w:type="character">
    <w:name w:val="Pozadina_SvijetloCrvena"/>
    <w:basedOn w:val="eSPISCCParagraphDefaultFont"/>
    <w:rsid w:val="00E176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76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B16C10-5805-4078-A00E-1B2B8787F2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197</properties:Words>
  <properties:Characters>1070</properties:Characters>
  <properties:Lines>47</properties:Lines>
  <properties:Paragraphs>18</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2014-03-14T13:21:00Z</dcterms:created>
  <dc:creator>wsadmin</dc:creator>
  <dc:description/>
  <cp:keywords/>
  <cp:lastModifiedBy>Katarina Mikulić</cp:lastModifiedBy>
  <cp:lastPrinted>2015-05-21T11:23:00Z</cp:lastPrinted>
  <dcterms:modified xmlns:xsi="http://www.w3.org/2001/XMLSchema-instance" xsi:type="dcterms:W3CDTF">2018-01-15T13:27:00Z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