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47A92" w:rsidR="00614146" w:rsidP="00614146" w:rsidRDefault="00614146" w14:paraId="d9d3b68" w14:textId="d9d3b68">
      <w:pPr>
        <w15:collapsed w:val="false"/>
        <w:rPr>
          <w:rFonts w:ascii="Times New Roman" w:hAnsi="Times New Roman" w:cs="Times New Roman"/>
          <w:b/>
          <w:sz w:val="24"/>
          <w:szCs w:val="24"/>
        </w:rPr>
      </w:pPr>
      <w:bookmarkStart w:name="_GoBack" w:id="0"/>
      <w:bookmarkEnd w:id="0"/>
    </w:p>
    <w:p w:rsidRPr="00F47A92" w:rsidR="00614146" w:rsidP="00A95F64" w:rsidRDefault="00614146">
      <w:pPr>
        <w:ind w:left="708" w:firstLine="708"/>
        <w:rPr>
          <w:rFonts w:ascii="Times New Roman" w:hAnsi="Times New Roman" w:cs="Times New Roman"/>
          <w:color w:val="000000"/>
          <w:sz w:val="24"/>
          <w:szCs w:val="24"/>
        </w:rPr>
      </w:pPr>
      <w:r w:rsidRPr="00F47A92">
        <w:rPr>
          <w:rFonts w:ascii="Times New Roman" w:hAnsi="Times New Roman" w:cs="Times New Roman"/>
          <w:noProof/>
          <w:color w:val="0000FF"/>
          <w:sz w:val="24"/>
          <w:szCs w:val="24"/>
          <w:lang w:eastAsia="hr-HR"/>
        </w:rPr>
        <w:drawing>
          <wp:inline distT="0" distB="0" distL="0" distR="0">
            <wp:extent cx="548640" cy="731520"/>
            <wp:effectExtent l="0" t="0" r="3810" b="0"/>
            <wp:docPr id="1" name="Slika 1" descr="http://tbn0.google.com/images?q=tbn:8lIypWC5bJjP1M:http://www.hnv.org.yu/images/grb-rh.jpg">
              <a:hlinkClick r:id="rId9"/>
            </wp:docPr>
            <wp:cNvGraphicFramePr>
              <a:graphicFrameLocks noChangeAspect="true"/>
            </wp:cNvGraphicFramePr>
            <a:graphic>
              <a:graphicData uri="http://schemas.openxmlformats.org/drawingml/2006/picture">
                <pic:pic>
                  <pic:nvPicPr>
                    <pic:cNvPr id="0" name="Picture 1" descr="http://tbn0.google.com/images?q=tbn:8lIypWC5bJjP1M:http://www.hnv.org.yu/images/grb-rh.jpg"/>
                    <pic:cNvPicPr>
                      <a:picLocks noChangeAspect="true" noChangeArrowheads="true"/>
                    </pic:cNvPicPr>
                  </pic:nvPicPr>
                  <pic:blipFill>
                    <a:blip r:embed="rId10" r:link="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8640" cy="731520"/>
                    </a:xfrm>
                    <a:prstGeom prst="rect">
                      <a:avLst/>
                    </a:prstGeom>
                    <a:noFill/>
                    <a:ln>
                      <a:noFill/>
                    </a:ln>
                  </pic:spPr>
                </pic:pic>
              </a:graphicData>
            </a:graphic>
          </wp:inline>
        </w:drawing>
      </w:r>
    </w:p>
    <w:p w:rsidRPr="00F47A92" w:rsidR="00614146" w:rsidP="00614146" w:rsidRDefault="00614146">
      <w:pPr>
        <w:spacing w:after="0"/>
        <w:rPr>
          <w:rFonts w:ascii="Times New Roman" w:hAnsi="Times New Roman" w:cs="Times New Roman"/>
          <w:b/>
          <w:sz w:val="24"/>
          <w:szCs w:val="24"/>
        </w:rPr>
      </w:pPr>
      <w:r w:rsidRPr="00F47A92">
        <w:rPr>
          <w:rFonts w:ascii="Times New Roman" w:hAnsi="Times New Roman" w:cs="Times New Roman"/>
          <w:b/>
          <w:sz w:val="24"/>
          <w:szCs w:val="24"/>
        </w:rPr>
        <w:t>REPUBLIKA HRVATSKA</w:t>
      </w:r>
    </w:p>
    <w:p w:rsidRPr="00F47A92" w:rsidR="00614146" w:rsidP="00614146" w:rsidRDefault="00AB141C">
      <w:pPr>
        <w:spacing w:after="0"/>
        <w:rPr>
          <w:rFonts w:ascii="Times New Roman" w:hAnsi="Times New Roman" w:cs="Times New Roman"/>
          <w:b/>
          <w:sz w:val="24"/>
          <w:szCs w:val="24"/>
        </w:rPr>
      </w:pPr>
      <w:r>
        <w:rPr>
          <w:rFonts w:ascii="Times New Roman" w:hAnsi="Times New Roman" w:cs="Times New Roman"/>
          <w:b/>
          <w:sz w:val="24"/>
          <w:szCs w:val="24"/>
        </w:rPr>
        <w:t>TRGOVAČKI SUD U DUBROVNIKU</w:t>
      </w:r>
    </w:p>
    <w:p w:rsidRPr="00F47A92" w:rsidR="00614146" w:rsidP="00614146" w:rsidRDefault="00DD55DC">
      <w:pPr>
        <w:spacing w:after="0"/>
        <w:rPr>
          <w:rFonts w:ascii="Times New Roman" w:hAnsi="Times New Roman" w:cs="Times New Roman"/>
          <w:b/>
          <w:sz w:val="24"/>
          <w:szCs w:val="24"/>
        </w:rPr>
      </w:pPr>
      <w:r w:rsidRPr="00F47A92">
        <w:rPr>
          <w:rFonts w:ascii="Times New Roman" w:hAnsi="Times New Roman" w:cs="Times New Roman"/>
          <w:b/>
          <w:sz w:val="24"/>
          <w:szCs w:val="24"/>
        </w:rPr>
        <w:t>Dr.</w:t>
      </w:r>
      <w:r w:rsidRPr="00F47A92" w:rsidR="00614146">
        <w:rPr>
          <w:rFonts w:ascii="Times New Roman" w:hAnsi="Times New Roman" w:cs="Times New Roman"/>
          <w:b/>
          <w:sz w:val="24"/>
          <w:szCs w:val="24"/>
        </w:rPr>
        <w:t xml:space="preserve"> </w:t>
      </w:r>
      <w:r w:rsidRPr="00F47A92" w:rsidR="00FD421E">
        <w:rPr>
          <w:rFonts w:ascii="Times New Roman" w:hAnsi="Times New Roman" w:cs="Times New Roman"/>
          <w:b/>
          <w:sz w:val="24"/>
          <w:szCs w:val="24"/>
        </w:rPr>
        <w:t xml:space="preserve">A. Starčevića 23, Dubrovnik </w:t>
      </w:r>
    </w:p>
    <w:p w:rsidRPr="00F47A92" w:rsidR="00F860AD" w:rsidP="00614146" w:rsidRDefault="00985F64">
      <w:pPr>
        <w:jc w:val="right"/>
        <w:rPr>
          <w:rFonts w:ascii="Times New Roman" w:hAnsi="Times New Roman" w:cs="Times New Roman"/>
          <w:b/>
          <w:sz w:val="24"/>
          <w:szCs w:val="24"/>
        </w:rPr>
      </w:pPr>
      <w:r w:rsidRPr="00F47A92">
        <w:rPr>
          <w:rFonts w:ascii="Times New Roman" w:hAnsi="Times New Roman" w:cs="Times New Roman"/>
          <w:b/>
          <w:sz w:val="24"/>
          <w:szCs w:val="24"/>
        </w:rPr>
        <w:t xml:space="preserve">Posl.br. </w:t>
      </w:r>
      <w:r w:rsidRPr="00F47A92" w:rsidR="00251BA4">
        <w:rPr>
          <w:rFonts w:ascii="Times New Roman" w:hAnsi="Times New Roman" w:cs="Times New Roman"/>
          <w:b/>
          <w:sz w:val="24"/>
          <w:szCs w:val="24"/>
        </w:rPr>
        <w:t xml:space="preserve">7. St. </w:t>
      </w:r>
      <w:r w:rsidR="00E32858">
        <w:rPr>
          <w:rFonts w:ascii="Times New Roman" w:hAnsi="Times New Roman" w:cs="Times New Roman"/>
          <w:b/>
          <w:sz w:val="24"/>
          <w:szCs w:val="24"/>
        </w:rPr>
        <w:t>3</w:t>
      </w:r>
      <w:r w:rsidR="000A2FB4">
        <w:rPr>
          <w:rFonts w:ascii="Times New Roman" w:hAnsi="Times New Roman" w:cs="Times New Roman"/>
          <w:b/>
          <w:sz w:val="24"/>
          <w:szCs w:val="24"/>
        </w:rPr>
        <w:t>4</w:t>
      </w:r>
      <w:r w:rsidR="005B0515">
        <w:rPr>
          <w:rFonts w:ascii="Times New Roman" w:hAnsi="Times New Roman" w:cs="Times New Roman"/>
          <w:b/>
          <w:sz w:val="24"/>
          <w:szCs w:val="24"/>
        </w:rPr>
        <w:t>/19</w:t>
      </w:r>
    </w:p>
    <w:p w:rsidRPr="00F47A92" w:rsidR="00FE5045" w:rsidP="006470DA" w:rsidRDefault="00FE5045">
      <w:pPr>
        <w:spacing w:after="0" w:line="240" w:lineRule="auto"/>
        <w:jc w:val="both"/>
        <w:rPr>
          <w:rFonts w:ascii="Times New Roman" w:hAnsi="Times New Roman" w:cs="Times New Roman"/>
          <w:b/>
          <w:sz w:val="24"/>
          <w:szCs w:val="24"/>
        </w:rPr>
      </w:pPr>
    </w:p>
    <w:p w:rsidRPr="00F47A92" w:rsidR="00C62634" w:rsidP="006470DA" w:rsidRDefault="00C62634">
      <w:pPr>
        <w:spacing w:after="0" w:line="240" w:lineRule="auto"/>
        <w:jc w:val="both"/>
        <w:rPr>
          <w:rFonts w:ascii="Times New Roman" w:hAnsi="Times New Roman" w:cs="Times New Roman"/>
          <w:sz w:val="24"/>
          <w:szCs w:val="24"/>
        </w:rPr>
      </w:pPr>
    </w:p>
    <w:p w:rsidRPr="00F47A92" w:rsidR="00F860AD" w:rsidP="00DD55DC" w:rsidRDefault="00FC7E37">
      <w:pPr>
        <w:spacing w:after="0" w:line="240" w:lineRule="auto"/>
        <w:jc w:val="center"/>
        <w:rPr>
          <w:rFonts w:ascii="Times New Roman" w:hAnsi="Times New Roman" w:cs="Times New Roman"/>
          <w:b/>
          <w:sz w:val="24"/>
          <w:szCs w:val="24"/>
        </w:rPr>
      </w:pPr>
      <w:r w:rsidRPr="00F47A92">
        <w:rPr>
          <w:rFonts w:ascii="Times New Roman" w:hAnsi="Times New Roman" w:cs="Times New Roman"/>
          <w:b/>
          <w:sz w:val="24"/>
          <w:szCs w:val="24"/>
        </w:rPr>
        <w:t xml:space="preserve">REPUBLIKA  </w:t>
      </w:r>
      <w:r w:rsidRPr="00F47A92" w:rsidR="00DD55DC">
        <w:rPr>
          <w:rFonts w:ascii="Times New Roman" w:hAnsi="Times New Roman" w:cs="Times New Roman"/>
          <w:b/>
          <w:sz w:val="24"/>
          <w:szCs w:val="24"/>
        </w:rPr>
        <w:t xml:space="preserve"> </w:t>
      </w:r>
      <w:r w:rsidRPr="00F47A92">
        <w:rPr>
          <w:rFonts w:ascii="Times New Roman" w:hAnsi="Times New Roman" w:cs="Times New Roman"/>
          <w:b/>
          <w:sz w:val="24"/>
          <w:szCs w:val="24"/>
        </w:rPr>
        <w:t>HRVATSKA</w:t>
      </w:r>
    </w:p>
    <w:p w:rsidRPr="00F47A92" w:rsidR="00C62634" w:rsidP="006470DA" w:rsidRDefault="00C62634">
      <w:pPr>
        <w:spacing w:after="0" w:line="240" w:lineRule="auto"/>
        <w:jc w:val="center"/>
        <w:rPr>
          <w:rFonts w:ascii="Times New Roman" w:hAnsi="Times New Roman" w:cs="Times New Roman"/>
          <w:b/>
          <w:sz w:val="24"/>
          <w:szCs w:val="24"/>
        </w:rPr>
      </w:pPr>
      <w:r w:rsidRPr="00F47A92">
        <w:rPr>
          <w:rFonts w:ascii="Times New Roman" w:hAnsi="Times New Roman" w:cs="Times New Roman"/>
          <w:b/>
          <w:sz w:val="24"/>
          <w:szCs w:val="24"/>
        </w:rPr>
        <w:t>R J E Š E N J E</w:t>
      </w:r>
    </w:p>
    <w:p w:rsidRPr="00F47A92" w:rsidR="00C62634" w:rsidP="006470DA" w:rsidRDefault="00C62634">
      <w:pPr>
        <w:spacing w:after="0" w:line="240" w:lineRule="auto"/>
        <w:jc w:val="both"/>
        <w:rPr>
          <w:rFonts w:ascii="Times New Roman" w:hAnsi="Times New Roman" w:cs="Times New Roman"/>
          <w:sz w:val="24"/>
          <w:szCs w:val="24"/>
        </w:rPr>
      </w:pPr>
    </w:p>
    <w:p w:rsidRPr="00032D6A" w:rsidR="00B126E1" w:rsidP="00E969EC" w:rsidRDefault="00CD3F24">
      <w:pPr>
        <w:spacing w:after="0" w:line="240" w:lineRule="auto"/>
        <w:ind w:firstLine="708"/>
        <w:jc w:val="both"/>
        <w:rPr>
          <w:rFonts w:ascii="Times New Roman" w:hAnsi="Times New Roman" w:cs="Times New Roman"/>
          <w:sz w:val="24"/>
          <w:szCs w:val="24"/>
        </w:rPr>
      </w:pPr>
      <w:r w:rsidRPr="00032D6A">
        <w:rPr>
          <w:rFonts w:ascii="Times New Roman" w:hAnsi="Times New Roman" w:cs="Times New Roman"/>
          <w:sz w:val="24"/>
          <w:szCs w:val="24"/>
        </w:rPr>
        <w:t xml:space="preserve">Trgovački sud </w:t>
      </w:r>
      <w:r w:rsidRPr="00032D6A" w:rsidR="00FD421E">
        <w:rPr>
          <w:rFonts w:ascii="Times New Roman" w:hAnsi="Times New Roman" w:cs="Times New Roman"/>
          <w:sz w:val="24"/>
          <w:szCs w:val="24"/>
        </w:rPr>
        <w:t xml:space="preserve">u Dubrovniku, </w:t>
      </w:r>
      <w:r w:rsidRPr="00032D6A" w:rsidR="00C62634">
        <w:rPr>
          <w:rFonts w:ascii="Times New Roman" w:hAnsi="Times New Roman" w:cs="Times New Roman"/>
          <w:sz w:val="24"/>
          <w:szCs w:val="24"/>
        </w:rPr>
        <w:t>u ime Republike Hrvatske, po sucu tog suda</w:t>
      </w:r>
      <w:r w:rsidRPr="00032D6A" w:rsidR="00B865EB">
        <w:rPr>
          <w:rFonts w:ascii="Times New Roman" w:hAnsi="Times New Roman" w:cs="Times New Roman"/>
          <w:sz w:val="24"/>
          <w:szCs w:val="24"/>
        </w:rPr>
        <w:t xml:space="preserve"> Diani Butigan Granić</w:t>
      </w:r>
      <w:r w:rsidRPr="00032D6A" w:rsidR="00C62634">
        <w:rPr>
          <w:rFonts w:ascii="Times New Roman" w:hAnsi="Times New Roman" w:cs="Times New Roman"/>
          <w:sz w:val="24"/>
          <w:szCs w:val="24"/>
        </w:rPr>
        <w:t>, kao stečajnom sucu, u postupku nad dužnikom</w:t>
      </w:r>
      <w:r w:rsidRPr="00032D6A" w:rsidR="00985F64">
        <w:rPr>
          <w:rFonts w:ascii="Times New Roman" w:hAnsi="Times New Roman" w:cs="Times New Roman"/>
          <w:sz w:val="24"/>
          <w:szCs w:val="24"/>
        </w:rPr>
        <w:t xml:space="preserve"> </w:t>
      </w:r>
      <w:r w:rsidRPr="00032D6A" w:rsidR="002B6B25">
        <w:rPr>
          <w:rFonts w:ascii="Times New Roman" w:hAnsi="Times New Roman" w:cs="Times New Roman"/>
          <w:sz w:val="24"/>
          <w:szCs w:val="24"/>
        </w:rPr>
        <w:t>OSVIT d.o.o. za trgovinu i turizam, Ante Starčevića 7/A, Omiš, OIB: 09063150382,</w:t>
      </w:r>
      <w:r w:rsidRPr="00032D6A" w:rsidR="005344C8">
        <w:rPr>
          <w:rFonts w:ascii="Times New Roman" w:hAnsi="Times New Roman" w:cs="Times New Roman"/>
          <w:sz w:val="24"/>
          <w:szCs w:val="24"/>
        </w:rPr>
        <w:t xml:space="preserve"> </w:t>
      </w:r>
      <w:r w:rsidRPr="00032D6A" w:rsidR="00B126E1">
        <w:rPr>
          <w:rFonts w:ascii="Times New Roman" w:hAnsi="Times New Roman" w:cs="Times New Roman"/>
          <w:sz w:val="24"/>
          <w:szCs w:val="24"/>
        </w:rPr>
        <w:t xml:space="preserve">dana </w:t>
      </w:r>
      <w:r w:rsidRPr="00032D6A" w:rsidR="002B701F">
        <w:rPr>
          <w:rFonts w:ascii="Times New Roman" w:hAnsi="Times New Roman" w:cs="Times New Roman"/>
          <w:sz w:val="24"/>
          <w:szCs w:val="24"/>
        </w:rPr>
        <w:t>12</w:t>
      </w:r>
      <w:r w:rsidRPr="00032D6A" w:rsidR="005344C8">
        <w:rPr>
          <w:rFonts w:ascii="Times New Roman" w:hAnsi="Times New Roman" w:cs="Times New Roman"/>
          <w:sz w:val="24"/>
          <w:szCs w:val="24"/>
        </w:rPr>
        <w:t>.</w:t>
      </w:r>
      <w:r w:rsidRPr="00032D6A" w:rsidR="002B701F">
        <w:rPr>
          <w:rFonts w:ascii="Times New Roman" w:hAnsi="Times New Roman" w:cs="Times New Roman"/>
          <w:sz w:val="24"/>
          <w:szCs w:val="24"/>
        </w:rPr>
        <w:t xml:space="preserve"> kolovoza</w:t>
      </w:r>
      <w:r w:rsidRPr="00032D6A" w:rsidR="005344C8">
        <w:rPr>
          <w:rFonts w:ascii="Times New Roman" w:hAnsi="Times New Roman" w:cs="Times New Roman"/>
          <w:sz w:val="24"/>
          <w:szCs w:val="24"/>
        </w:rPr>
        <w:t xml:space="preserve"> </w:t>
      </w:r>
      <w:r w:rsidRPr="00032D6A" w:rsidR="00AB141C">
        <w:rPr>
          <w:rFonts w:ascii="Times New Roman" w:hAnsi="Times New Roman" w:cs="Times New Roman"/>
          <w:sz w:val="24"/>
          <w:szCs w:val="24"/>
        </w:rPr>
        <w:t>2019</w:t>
      </w:r>
      <w:r w:rsidRPr="00032D6A" w:rsidR="00B126E1">
        <w:rPr>
          <w:rFonts w:ascii="Times New Roman" w:hAnsi="Times New Roman" w:cs="Times New Roman"/>
          <w:sz w:val="24"/>
          <w:szCs w:val="24"/>
        </w:rPr>
        <w:t>.g.</w:t>
      </w:r>
    </w:p>
    <w:p w:rsidRPr="00032D6A" w:rsidR="00B126E1" w:rsidP="006B69CC" w:rsidRDefault="006B69CC">
      <w:pPr>
        <w:tabs>
          <w:tab w:val="left" w:pos="5841"/>
        </w:tabs>
        <w:spacing w:after="0" w:line="240" w:lineRule="auto"/>
        <w:ind w:firstLine="708"/>
        <w:jc w:val="both"/>
        <w:rPr>
          <w:rFonts w:ascii="Times New Roman" w:hAnsi="Times New Roman" w:cs="Times New Roman"/>
          <w:sz w:val="24"/>
          <w:szCs w:val="24"/>
        </w:rPr>
      </w:pPr>
      <w:r w:rsidRPr="00032D6A">
        <w:rPr>
          <w:rFonts w:ascii="Times New Roman" w:hAnsi="Times New Roman" w:cs="Times New Roman"/>
          <w:sz w:val="24"/>
          <w:szCs w:val="24"/>
        </w:rPr>
        <w:tab/>
      </w:r>
    </w:p>
    <w:p w:rsidRPr="00032D6A" w:rsidR="00C62634" w:rsidP="006470DA" w:rsidRDefault="00C62634">
      <w:pPr>
        <w:spacing w:after="0" w:line="240" w:lineRule="auto"/>
        <w:ind w:left="3540"/>
        <w:jc w:val="both"/>
        <w:rPr>
          <w:rFonts w:ascii="Times New Roman" w:hAnsi="Times New Roman" w:cs="Times New Roman"/>
          <w:b/>
          <w:sz w:val="24"/>
          <w:szCs w:val="24"/>
        </w:rPr>
      </w:pPr>
      <w:r w:rsidRPr="00032D6A">
        <w:rPr>
          <w:rFonts w:ascii="Times New Roman" w:hAnsi="Times New Roman" w:cs="Times New Roman"/>
          <w:b/>
          <w:sz w:val="24"/>
          <w:szCs w:val="24"/>
        </w:rPr>
        <w:t>r i j e š i o    j e</w:t>
      </w:r>
    </w:p>
    <w:p w:rsidRPr="00032D6A" w:rsidR="00C62634" w:rsidP="006470DA" w:rsidRDefault="00C62634">
      <w:pPr>
        <w:spacing w:after="0" w:line="240" w:lineRule="auto"/>
        <w:jc w:val="both"/>
        <w:rPr>
          <w:rFonts w:ascii="Times New Roman" w:hAnsi="Times New Roman" w:cs="Times New Roman"/>
          <w:sz w:val="24"/>
          <w:szCs w:val="24"/>
        </w:rPr>
      </w:pPr>
    </w:p>
    <w:p w:rsidRPr="00032D6A" w:rsidR="00C62634" w:rsidP="00FC214D" w:rsidRDefault="00E311AB">
      <w:pPr>
        <w:spacing w:after="0" w:line="240" w:lineRule="auto"/>
        <w:jc w:val="both"/>
        <w:rPr>
          <w:rFonts w:ascii="Times New Roman" w:hAnsi="Times New Roman" w:cs="Times New Roman"/>
          <w:sz w:val="24"/>
          <w:szCs w:val="24"/>
        </w:rPr>
      </w:pPr>
      <w:r w:rsidRPr="00032D6A">
        <w:rPr>
          <w:rFonts w:ascii="Times New Roman" w:hAnsi="Times New Roman" w:cs="Times New Roman"/>
          <w:b/>
          <w:sz w:val="24"/>
          <w:szCs w:val="24"/>
        </w:rPr>
        <w:t xml:space="preserve">              </w:t>
      </w:r>
      <w:r w:rsidRPr="00032D6A" w:rsidR="00C62634">
        <w:rPr>
          <w:rFonts w:ascii="Times New Roman" w:hAnsi="Times New Roman" w:cs="Times New Roman"/>
          <w:sz w:val="24"/>
          <w:szCs w:val="24"/>
        </w:rPr>
        <w:t xml:space="preserve">Obustavlja se postupak nad dužnikom </w:t>
      </w:r>
      <w:r w:rsidRPr="00032D6A" w:rsidR="00AF40D7">
        <w:rPr>
          <w:rFonts w:ascii="Times New Roman" w:hAnsi="Times New Roman" w:cs="Times New Roman"/>
          <w:sz w:val="24"/>
          <w:szCs w:val="24"/>
        </w:rPr>
        <w:t>OSVIT d.o.o. za trgovinu i turizam, Ante Starčevića 7/A, Omiš, OIB: 09063150382.</w:t>
      </w:r>
    </w:p>
    <w:p w:rsidRPr="00032D6A" w:rsidR="00FC214D" w:rsidP="00D63210" w:rsidRDefault="00FC214D">
      <w:pPr>
        <w:spacing w:after="0" w:line="240" w:lineRule="auto"/>
        <w:ind w:firstLine="708"/>
        <w:jc w:val="both"/>
        <w:rPr>
          <w:rFonts w:ascii="Times New Roman" w:hAnsi="Times New Roman" w:cs="Times New Roman"/>
          <w:sz w:val="24"/>
          <w:szCs w:val="24"/>
        </w:rPr>
      </w:pPr>
    </w:p>
    <w:p w:rsidRPr="00032D6A" w:rsidR="00C62634" w:rsidP="006470DA" w:rsidRDefault="00C62634">
      <w:pPr>
        <w:spacing w:after="0" w:line="240" w:lineRule="auto"/>
        <w:ind w:left="2832" w:firstLine="708"/>
        <w:jc w:val="both"/>
        <w:rPr>
          <w:rFonts w:ascii="Times New Roman" w:hAnsi="Times New Roman" w:cs="Times New Roman"/>
          <w:b/>
          <w:sz w:val="24"/>
          <w:szCs w:val="24"/>
        </w:rPr>
      </w:pPr>
      <w:r w:rsidRPr="00032D6A">
        <w:rPr>
          <w:rFonts w:ascii="Times New Roman" w:hAnsi="Times New Roman" w:cs="Times New Roman"/>
          <w:b/>
          <w:sz w:val="24"/>
          <w:szCs w:val="24"/>
        </w:rPr>
        <w:t>Obrazloženje</w:t>
      </w:r>
    </w:p>
    <w:p w:rsidRPr="00032D6A" w:rsidR="00251BA4" w:rsidP="00251BA4" w:rsidRDefault="00251BA4">
      <w:pPr>
        <w:spacing w:after="0" w:line="240" w:lineRule="auto"/>
        <w:jc w:val="both"/>
        <w:rPr>
          <w:rFonts w:ascii="Times New Roman" w:hAnsi="Times New Roman" w:cs="Times New Roman"/>
          <w:b/>
          <w:sz w:val="24"/>
          <w:szCs w:val="24"/>
        </w:rPr>
      </w:pPr>
    </w:p>
    <w:p w:rsidRPr="00032D6A" w:rsidR="00251BA4" w:rsidP="00CD3F24" w:rsidRDefault="00E32858">
      <w:pPr>
        <w:rPr>
          <w:rFonts w:ascii="Times New Roman" w:hAnsi="Times New Roman" w:cs="Times New Roman"/>
          <w:sz w:val="24"/>
          <w:szCs w:val="24"/>
        </w:rPr>
      </w:pPr>
      <w:r w:rsidRPr="00032D6A">
        <w:rPr>
          <w:rFonts w:ascii="Times New Roman" w:hAnsi="Times New Roman" w:cs="Times New Roman"/>
          <w:sz w:val="24"/>
          <w:szCs w:val="24"/>
        </w:rPr>
        <w:t xml:space="preserve">            </w:t>
      </w:r>
      <w:r w:rsidRPr="00032D6A" w:rsidR="00251BA4">
        <w:rPr>
          <w:rFonts w:ascii="Times New Roman" w:hAnsi="Times New Roman" w:cs="Times New Roman"/>
          <w:sz w:val="24"/>
          <w:szCs w:val="24"/>
        </w:rPr>
        <w:t xml:space="preserve">Predlagatelj  FINA je u prijedlogu predanom Trgovačkom sudu u </w:t>
      </w:r>
      <w:r w:rsidRPr="00032D6A" w:rsidR="000A2FB4">
        <w:rPr>
          <w:rFonts w:ascii="Times New Roman" w:hAnsi="Times New Roman" w:cs="Times New Roman"/>
          <w:sz w:val="24"/>
          <w:szCs w:val="24"/>
        </w:rPr>
        <w:t>Splitu</w:t>
      </w:r>
      <w:r w:rsidRPr="00032D6A" w:rsidR="000A2503">
        <w:rPr>
          <w:rFonts w:ascii="Times New Roman" w:hAnsi="Times New Roman" w:cs="Times New Roman"/>
          <w:sz w:val="24"/>
          <w:szCs w:val="24"/>
        </w:rPr>
        <w:t xml:space="preserve">, dana </w:t>
      </w:r>
      <w:r w:rsidRPr="00032D6A" w:rsidR="000A2FB4">
        <w:rPr>
          <w:rFonts w:ascii="Times New Roman" w:hAnsi="Times New Roman" w:cs="Times New Roman"/>
          <w:sz w:val="24"/>
          <w:szCs w:val="24"/>
        </w:rPr>
        <w:t>28. kolovoza</w:t>
      </w:r>
      <w:r w:rsidR="004A4F89">
        <w:rPr>
          <w:rFonts w:ascii="Times New Roman" w:hAnsi="Times New Roman" w:cs="Times New Roman"/>
          <w:sz w:val="24"/>
          <w:szCs w:val="24"/>
        </w:rPr>
        <w:t xml:space="preserve"> 2015</w:t>
      </w:r>
      <w:r w:rsidRPr="00032D6A" w:rsidR="00251BA4">
        <w:rPr>
          <w:rFonts w:ascii="Times New Roman" w:hAnsi="Times New Roman" w:cs="Times New Roman"/>
          <w:sz w:val="24"/>
          <w:szCs w:val="24"/>
        </w:rPr>
        <w:t xml:space="preserve">. godine predložio otvaranje stečajnog postupka nad </w:t>
      </w:r>
      <w:r w:rsidRPr="00032D6A" w:rsidR="00ED2A56">
        <w:rPr>
          <w:rFonts w:ascii="Times New Roman" w:hAnsi="Times New Roman" w:cs="Times New Roman"/>
          <w:sz w:val="24"/>
          <w:szCs w:val="24"/>
        </w:rPr>
        <w:t xml:space="preserve">OSVIT d.o.o. za trgovinu i turizam, Ante Starčevića 7/A, Omiš, OIB: 09063150382. </w:t>
      </w:r>
      <w:r w:rsidRPr="00032D6A" w:rsidR="00251BA4">
        <w:rPr>
          <w:rFonts w:ascii="Times New Roman" w:hAnsi="Times New Roman" w:cs="Times New Roman"/>
          <w:sz w:val="24"/>
          <w:szCs w:val="24"/>
        </w:rPr>
        <w:t>Rješenjem ovog suda gornji poslovni broj od</w:t>
      </w:r>
      <w:r w:rsidRPr="00032D6A" w:rsidR="006B69CC">
        <w:rPr>
          <w:rFonts w:ascii="Times New Roman" w:hAnsi="Times New Roman" w:cs="Times New Roman"/>
          <w:sz w:val="24"/>
          <w:szCs w:val="24"/>
        </w:rPr>
        <w:t xml:space="preserve"> </w:t>
      </w:r>
      <w:r w:rsidRPr="00032D6A" w:rsidR="000A2FB4">
        <w:rPr>
          <w:rFonts w:ascii="Times New Roman" w:hAnsi="Times New Roman" w:cs="Times New Roman"/>
          <w:sz w:val="24"/>
          <w:szCs w:val="24"/>
        </w:rPr>
        <w:t>07</w:t>
      </w:r>
      <w:r w:rsidRPr="00032D6A" w:rsidR="00251BA4">
        <w:rPr>
          <w:rFonts w:ascii="Times New Roman" w:hAnsi="Times New Roman" w:cs="Times New Roman"/>
          <w:sz w:val="24"/>
          <w:szCs w:val="24"/>
        </w:rPr>
        <w:t xml:space="preserve">. </w:t>
      </w:r>
      <w:r w:rsidRPr="00032D6A" w:rsidR="000A2FB4">
        <w:rPr>
          <w:rFonts w:ascii="Times New Roman" w:hAnsi="Times New Roman" w:cs="Times New Roman"/>
          <w:sz w:val="24"/>
          <w:szCs w:val="24"/>
        </w:rPr>
        <w:t xml:space="preserve"> rujna 2018</w:t>
      </w:r>
      <w:r w:rsidRPr="00032D6A" w:rsidR="00251BA4">
        <w:rPr>
          <w:rFonts w:ascii="Times New Roman" w:hAnsi="Times New Roman" w:cs="Times New Roman"/>
          <w:sz w:val="24"/>
          <w:szCs w:val="24"/>
        </w:rPr>
        <w:t>. godin</w:t>
      </w:r>
      <w:r w:rsidR="00DD5C6A">
        <w:rPr>
          <w:rFonts w:ascii="Times New Roman" w:hAnsi="Times New Roman" w:cs="Times New Roman"/>
          <w:sz w:val="24"/>
          <w:szCs w:val="24"/>
        </w:rPr>
        <w:t>e pokrenut je prethodni postupak</w:t>
      </w:r>
      <w:r w:rsidRPr="00032D6A" w:rsidR="00251BA4">
        <w:rPr>
          <w:rFonts w:ascii="Times New Roman" w:hAnsi="Times New Roman" w:cs="Times New Roman"/>
          <w:sz w:val="24"/>
          <w:szCs w:val="24"/>
        </w:rPr>
        <w:t xml:space="preserve"> nad dužnikom.</w:t>
      </w:r>
    </w:p>
    <w:p w:rsidRPr="00032D6A" w:rsidR="00FD421E" w:rsidP="00FD421E" w:rsidRDefault="00FD421E">
      <w:pPr>
        <w:spacing w:after="0" w:line="240" w:lineRule="auto"/>
        <w:ind w:firstLine="708"/>
        <w:jc w:val="both"/>
        <w:rPr>
          <w:rFonts w:ascii="Times New Roman" w:hAnsi="Times New Roman" w:cs="Times New Roman"/>
          <w:sz w:val="24"/>
          <w:szCs w:val="24"/>
        </w:rPr>
      </w:pPr>
    </w:p>
    <w:p w:rsidRPr="00F47A92" w:rsidR="002B78F5" w:rsidP="006470DA" w:rsidRDefault="00B41057">
      <w:pPr>
        <w:jc w:val="both"/>
        <w:rPr>
          <w:rFonts w:ascii="Times New Roman" w:hAnsi="Times New Roman" w:cs="Times New Roman"/>
          <w:sz w:val="24"/>
          <w:szCs w:val="24"/>
        </w:rPr>
      </w:pPr>
      <w:r w:rsidRPr="00032D6A">
        <w:rPr>
          <w:rFonts w:ascii="Times New Roman" w:hAnsi="Times New Roman" w:cs="Times New Roman"/>
          <w:sz w:val="24"/>
          <w:szCs w:val="24"/>
        </w:rPr>
        <w:t xml:space="preserve">              </w:t>
      </w:r>
      <w:r w:rsidRPr="00032D6A" w:rsidR="002B78F5">
        <w:rPr>
          <w:rFonts w:ascii="Times New Roman" w:hAnsi="Times New Roman" w:cs="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w:t>
      </w:r>
      <w:r w:rsidRPr="00F47A92" w:rsidR="002B78F5">
        <w:rPr>
          <w:rFonts w:ascii="Times New Roman" w:hAnsi="Times New Roman" w:cs="Times New Roman"/>
          <w:sz w:val="24"/>
          <w:szCs w:val="24"/>
        </w:rPr>
        <w:t xml:space="preserv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Pr="00F47A92" w:rsidR="00B41057" w:rsidP="006470DA" w:rsidRDefault="006F3340">
      <w:pPr>
        <w:ind w:firstLine="720"/>
        <w:jc w:val="both"/>
        <w:rPr>
          <w:rFonts w:ascii="Times New Roman" w:hAnsi="Times New Roman" w:cs="Times New Roman"/>
          <w:sz w:val="24"/>
          <w:szCs w:val="24"/>
        </w:rPr>
      </w:pPr>
      <w:r w:rsidRPr="00F47A92">
        <w:rPr>
          <w:rFonts w:ascii="Times New Roman" w:hAnsi="Times New Roman" w:cs="Times New Roman"/>
          <w:sz w:val="24"/>
          <w:szCs w:val="24"/>
        </w:rPr>
        <w:t>D</w:t>
      </w:r>
      <w:r w:rsidRPr="00F47A92" w:rsidR="00E311AB">
        <w:rPr>
          <w:rFonts w:ascii="Times New Roman" w:hAnsi="Times New Roman" w:cs="Times New Roman"/>
          <w:sz w:val="24"/>
          <w:szCs w:val="24"/>
        </w:rPr>
        <w:t>a</w:t>
      </w:r>
      <w:r w:rsidRPr="00F47A92" w:rsidR="0034000D">
        <w:rPr>
          <w:rFonts w:ascii="Times New Roman" w:hAnsi="Times New Roman" w:cs="Times New Roman"/>
          <w:sz w:val="24"/>
          <w:szCs w:val="24"/>
        </w:rPr>
        <w:t xml:space="preserve">na </w:t>
      </w:r>
      <w:r w:rsidR="00EC0DB1">
        <w:rPr>
          <w:rFonts w:ascii="Times New Roman" w:hAnsi="Times New Roman" w:cs="Times New Roman"/>
          <w:sz w:val="24"/>
          <w:szCs w:val="24"/>
        </w:rPr>
        <w:t>7</w:t>
      </w:r>
      <w:r w:rsidR="00E32858">
        <w:rPr>
          <w:rFonts w:ascii="Times New Roman" w:hAnsi="Times New Roman" w:cs="Times New Roman"/>
          <w:sz w:val="24"/>
          <w:szCs w:val="24"/>
        </w:rPr>
        <w:t>.</w:t>
      </w:r>
      <w:r w:rsidRPr="00F47A92" w:rsidR="00BA6A08">
        <w:rPr>
          <w:rFonts w:ascii="Times New Roman" w:hAnsi="Times New Roman" w:cs="Times New Roman"/>
          <w:sz w:val="24"/>
          <w:szCs w:val="24"/>
        </w:rPr>
        <w:t xml:space="preserve"> </w:t>
      </w:r>
      <w:r w:rsidR="00EC0DB1">
        <w:rPr>
          <w:rFonts w:ascii="Times New Roman" w:hAnsi="Times New Roman" w:cs="Times New Roman"/>
          <w:sz w:val="24"/>
          <w:szCs w:val="24"/>
        </w:rPr>
        <w:t>kolovoza</w:t>
      </w:r>
      <w:r w:rsidRPr="00F47A92" w:rsidR="00C14F24">
        <w:rPr>
          <w:rFonts w:ascii="Times New Roman" w:hAnsi="Times New Roman" w:cs="Times New Roman"/>
          <w:sz w:val="24"/>
          <w:szCs w:val="24"/>
        </w:rPr>
        <w:t xml:space="preserve"> 201</w:t>
      </w:r>
      <w:r w:rsidR="00A72ABB">
        <w:rPr>
          <w:rFonts w:ascii="Times New Roman" w:hAnsi="Times New Roman" w:cs="Times New Roman"/>
          <w:sz w:val="24"/>
          <w:szCs w:val="24"/>
        </w:rPr>
        <w:t>9</w:t>
      </w:r>
      <w:r w:rsidRPr="00F47A92" w:rsidR="00BA6A08">
        <w:rPr>
          <w:rFonts w:ascii="Times New Roman" w:hAnsi="Times New Roman" w:cs="Times New Roman"/>
          <w:sz w:val="24"/>
          <w:szCs w:val="24"/>
        </w:rPr>
        <w:t xml:space="preserve">. godine </w:t>
      </w:r>
      <w:r w:rsidRPr="00F47A92" w:rsidR="002B78F5">
        <w:rPr>
          <w:rFonts w:ascii="Times New Roman" w:hAnsi="Times New Roman" w:cs="Times New Roman"/>
          <w:sz w:val="24"/>
          <w:szCs w:val="24"/>
        </w:rPr>
        <w:t xml:space="preserve"> z</w:t>
      </w:r>
      <w:r w:rsidRPr="00F47A92" w:rsidR="00B41057">
        <w:rPr>
          <w:rFonts w:ascii="Times New Roman" w:hAnsi="Times New Roman" w:cs="Times New Roman"/>
          <w:sz w:val="24"/>
          <w:szCs w:val="24"/>
        </w:rPr>
        <w:t>aprimljena je potvr</w:t>
      </w:r>
      <w:r w:rsidRPr="00F47A92">
        <w:rPr>
          <w:rFonts w:ascii="Times New Roman" w:hAnsi="Times New Roman" w:cs="Times New Roman"/>
          <w:sz w:val="24"/>
          <w:szCs w:val="24"/>
        </w:rPr>
        <w:t xml:space="preserve">da FINE od </w:t>
      </w:r>
      <w:r w:rsidR="00EC0DB1">
        <w:rPr>
          <w:rFonts w:ascii="Times New Roman" w:hAnsi="Times New Roman" w:cs="Times New Roman"/>
          <w:sz w:val="24"/>
          <w:szCs w:val="24"/>
        </w:rPr>
        <w:t>4</w:t>
      </w:r>
      <w:r w:rsidRPr="00F47A92" w:rsidR="00BA6A08">
        <w:rPr>
          <w:rFonts w:ascii="Times New Roman" w:hAnsi="Times New Roman" w:cs="Times New Roman"/>
          <w:sz w:val="24"/>
          <w:szCs w:val="24"/>
        </w:rPr>
        <w:t>.</w:t>
      </w:r>
      <w:r w:rsidRPr="00F47A92" w:rsidR="000A2503">
        <w:rPr>
          <w:rFonts w:ascii="Times New Roman" w:hAnsi="Times New Roman" w:cs="Times New Roman"/>
          <w:sz w:val="24"/>
          <w:szCs w:val="24"/>
        </w:rPr>
        <w:t xml:space="preserve"> </w:t>
      </w:r>
      <w:r w:rsidR="000A2FB4">
        <w:rPr>
          <w:rFonts w:ascii="Times New Roman" w:hAnsi="Times New Roman" w:cs="Times New Roman"/>
          <w:sz w:val="24"/>
          <w:szCs w:val="24"/>
        </w:rPr>
        <w:t>kolovoza</w:t>
      </w:r>
      <w:r w:rsidR="00E32858">
        <w:rPr>
          <w:rFonts w:ascii="Times New Roman" w:hAnsi="Times New Roman" w:cs="Times New Roman"/>
          <w:sz w:val="24"/>
          <w:szCs w:val="24"/>
        </w:rPr>
        <w:t xml:space="preserve"> 201</w:t>
      </w:r>
      <w:r w:rsidR="00A72ABB">
        <w:rPr>
          <w:rFonts w:ascii="Times New Roman" w:hAnsi="Times New Roman" w:cs="Times New Roman"/>
          <w:sz w:val="24"/>
          <w:szCs w:val="24"/>
        </w:rPr>
        <w:t>9</w:t>
      </w:r>
      <w:r w:rsidRPr="00F47A92" w:rsidR="00B41057">
        <w:rPr>
          <w:rFonts w:ascii="Times New Roman" w:hAnsi="Times New Roman" w:cs="Times New Roman"/>
          <w:sz w:val="24"/>
          <w:szCs w:val="24"/>
        </w:rPr>
        <w:t xml:space="preserve">.g. (list spisa </w:t>
      </w:r>
      <w:r w:rsidR="000A2FB4">
        <w:rPr>
          <w:rFonts w:ascii="Times New Roman" w:hAnsi="Times New Roman" w:cs="Times New Roman"/>
          <w:sz w:val="24"/>
          <w:szCs w:val="24"/>
        </w:rPr>
        <w:t>78</w:t>
      </w:r>
      <w:r w:rsidRPr="00F47A92" w:rsidR="002B78F5">
        <w:rPr>
          <w:rFonts w:ascii="Times New Roman" w:hAnsi="Times New Roman" w:cs="Times New Roman"/>
          <w:sz w:val="24"/>
          <w:szCs w:val="24"/>
        </w:rPr>
        <w:t xml:space="preserve">) iz koje je vidljivo da dužnik nema evidentirane neizvršne osnove za plaćanje u </w:t>
      </w:r>
      <w:r w:rsidRPr="00F47A92" w:rsidR="002B78F5">
        <w:rPr>
          <w:rFonts w:ascii="Times New Roman" w:hAnsi="Times New Roman" w:cs="Times New Roman"/>
          <w:sz w:val="24"/>
          <w:szCs w:val="24"/>
        </w:rPr>
        <w:lastRenderedPageBreak/>
        <w:t xml:space="preserve">očevidniku koji vodi FINA. Tako proizlazi da je dužnik nakon podnošenja prijedloga za pokretanjem stečajnog postupka podmirio dugovanja. </w:t>
      </w:r>
    </w:p>
    <w:p w:rsidRPr="00F47A92" w:rsidR="002B78F5" w:rsidP="00E36167" w:rsidRDefault="002B78F5">
      <w:pPr>
        <w:ind w:firstLine="720"/>
        <w:jc w:val="both"/>
        <w:rPr>
          <w:rFonts w:ascii="Times New Roman" w:hAnsi="Times New Roman" w:cs="Times New Roman"/>
          <w:sz w:val="24"/>
          <w:szCs w:val="24"/>
        </w:rPr>
      </w:pPr>
      <w:r w:rsidRPr="00F47A92">
        <w:rPr>
          <w:rFonts w:ascii="Times New Roman" w:hAnsi="Times New Roman" w:cs="Times New Roman"/>
          <w:sz w:val="24"/>
          <w:szCs w:val="24"/>
        </w:rPr>
        <w:t>Temeljem čl. 128. st. 9. SZ, ako dužnik do završetka prethodnog postupka postane sposoban za plaćanje, sud će postupak obustaviti, p</w:t>
      </w:r>
      <w:r w:rsidRPr="00F47A92" w:rsidR="00B41057">
        <w:rPr>
          <w:rFonts w:ascii="Times New Roman" w:hAnsi="Times New Roman" w:cs="Times New Roman"/>
          <w:sz w:val="24"/>
          <w:szCs w:val="24"/>
        </w:rPr>
        <w:t xml:space="preserve">a je stoga odlučeno kao u </w:t>
      </w:r>
      <w:r w:rsidRPr="00F47A92">
        <w:rPr>
          <w:rFonts w:ascii="Times New Roman" w:hAnsi="Times New Roman" w:cs="Times New Roman"/>
          <w:sz w:val="24"/>
          <w:szCs w:val="24"/>
        </w:rPr>
        <w:t xml:space="preserve"> izre</w:t>
      </w:r>
      <w:r w:rsidRPr="00F47A92" w:rsidR="00B41057">
        <w:rPr>
          <w:rFonts w:ascii="Times New Roman" w:hAnsi="Times New Roman" w:cs="Times New Roman"/>
          <w:sz w:val="24"/>
          <w:szCs w:val="24"/>
        </w:rPr>
        <w:t xml:space="preserve">ci </w:t>
      </w:r>
      <w:r w:rsidRPr="00F47A92">
        <w:rPr>
          <w:rFonts w:ascii="Times New Roman" w:hAnsi="Times New Roman" w:cs="Times New Roman"/>
          <w:sz w:val="24"/>
          <w:szCs w:val="24"/>
        </w:rPr>
        <w:t>rješenja.</w:t>
      </w:r>
    </w:p>
    <w:p w:rsidRPr="00F47A92" w:rsidR="00C62634" w:rsidP="006470DA" w:rsidRDefault="00C62634">
      <w:pPr>
        <w:spacing w:after="0" w:line="240" w:lineRule="auto"/>
        <w:jc w:val="both"/>
        <w:rPr>
          <w:rFonts w:ascii="Times New Roman" w:hAnsi="Times New Roman" w:cs="Times New Roman"/>
          <w:sz w:val="24"/>
          <w:szCs w:val="24"/>
        </w:rPr>
      </w:pPr>
      <w:r w:rsidRPr="00F47A92">
        <w:rPr>
          <w:rFonts w:ascii="Times New Roman" w:hAnsi="Times New Roman" w:cs="Times New Roman"/>
          <w:sz w:val="24"/>
          <w:szCs w:val="24"/>
        </w:rPr>
        <w:t xml:space="preserve">              </w:t>
      </w:r>
    </w:p>
    <w:p w:rsidRPr="00F47A92" w:rsidR="00E36167" w:rsidP="006470DA" w:rsidRDefault="00D35A17">
      <w:pPr>
        <w:spacing w:after="0" w:line="240" w:lineRule="auto"/>
        <w:jc w:val="both"/>
        <w:rPr>
          <w:rFonts w:ascii="Times New Roman" w:hAnsi="Times New Roman" w:cs="Times New Roman"/>
          <w:b/>
          <w:sz w:val="24"/>
          <w:szCs w:val="24"/>
        </w:rPr>
      </w:pPr>
      <w:r w:rsidRPr="00F47A92">
        <w:rPr>
          <w:rFonts w:ascii="Times New Roman" w:hAnsi="Times New Roman" w:cs="Times New Roman"/>
          <w:b/>
          <w:sz w:val="24"/>
          <w:szCs w:val="24"/>
        </w:rPr>
        <w:t xml:space="preserve">                                       </w:t>
      </w:r>
    </w:p>
    <w:p w:rsidRPr="00F47A92" w:rsidR="00B126E1" w:rsidP="00E36167" w:rsidRDefault="00FC214D">
      <w:pPr>
        <w:spacing w:after="0" w:line="240" w:lineRule="auto"/>
        <w:jc w:val="center"/>
        <w:rPr>
          <w:rFonts w:ascii="Times New Roman" w:hAnsi="Times New Roman" w:cs="Times New Roman"/>
          <w:b/>
          <w:sz w:val="24"/>
          <w:szCs w:val="24"/>
        </w:rPr>
      </w:pPr>
      <w:r w:rsidRPr="00F47A92">
        <w:rPr>
          <w:rFonts w:ascii="Times New Roman" w:hAnsi="Times New Roman" w:cs="Times New Roman"/>
          <w:b/>
          <w:sz w:val="24"/>
          <w:szCs w:val="24"/>
        </w:rPr>
        <w:t xml:space="preserve">U </w:t>
      </w:r>
      <w:r w:rsidRPr="00F47A92" w:rsidR="00B126E1">
        <w:rPr>
          <w:rFonts w:ascii="Times New Roman" w:hAnsi="Times New Roman" w:cs="Times New Roman"/>
          <w:b/>
          <w:sz w:val="24"/>
          <w:szCs w:val="24"/>
        </w:rPr>
        <w:t xml:space="preserve">Dubrovniku, </w:t>
      </w:r>
      <w:r w:rsidR="006E75D8">
        <w:rPr>
          <w:rFonts w:ascii="Times New Roman" w:hAnsi="Times New Roman" w:cs="Times New Roman"/>
          <w:b/>
          <w:sz w:val="24"/>
          <w:szCs w:val="24"/>
        </w:rPr>
        <w:t xml:space="preserve">12. kolovoza </w:t>
      </w:r>
      <w:r w:rsidR="00AB141C">
        <w:rPr>
          <w:rFonts w:ascii="Times New Roman" w:hAnsi="Times New Roman" w:cs="Times New Roman"/>
          <w:b/>
          <w:sz w:val="24"/>
          <w:szCs w:val="24"/>
        </w:rPr>
        <w:t>2019</w:t>
      </w:r>
      <w:r w:rsidRPr="00F47A92" w:rsidR="00B126E1">
        <w:rPr>
          <w:rFonts w:ascii="Times New Roman" w:hAnsi="Times New Roman" w:cs="Times New Roman"/>
          <w:b/>
          <w:sz w:val="24"/>
          <w:szCs w:val="24"/>
        </w:rPr>
        <w:t>.g.</w:t>
      </w:r>
    </w:p>
    <w:p w:rsidRPr="00F47A92" w:rsidR="00C62634" w:rsidP="006470DA" w:rsidRDefault="00C62634">
      <w:pPr>
        <w:spacing w:after="0" w:line="240" w:lineRule="auto"/>
        <w:jc w:val="both"/>
        <w:rPr>
          <w:rFonts w:ascii="Times New Roman" w:hAnsi="Times New Roman" w:cs="Times New Roman"/>
          <w:b/>
          <w:sz w:val="24"/>
          <w:szCs w:val="24"/>
        </w:rPr>
      </w:pPr>
    </w:p>
    <w:p w:rsidRPr="00F47A92" w:rsidR="00B126E1" w:rsidP="006470DA" w:rsidRDefault="00B126E1">
      <w:pPr>
        <w:spacing w:after="0" w:line="240" w:lineRule="auto"/>
        <w:jc w:val="both"/>
        <w:rPr>
          <w:rFonts w:ascii="Times New Roman" w:hAnsi="Times New Roman" w:cs="Times New Roman"/>
          <w:sz w:val="24"/>
          <w:szCs w:val="24"/>
        </w:rPr>
      </w:pPr>
    </w:p>
    <w:p w:rsidRPr="00F47A92" w:rsidR="00C62634" w:rsidP="00FE5045" w:rsidRDefault="00C62634">
      <w:pPr>
        <w:spacing w:after="0" w:line="240" w:lineRule="auto"/>
        <w:ind w:left="5664"/>
        <w:jc w:val="both"/>
        <w:rPr>
          <w:rFonts w:ascii="Times New Roman" w:hAnsi="Times New Roman" w:cs="Times New Roman"/>
          <w:b/>
          <w:sz w:val="24"/>
          <w:szCs w:val="24"/>
        </w:rPr>
      </w:pPr>
      <w:r w:rsidRPr="00F47A92">
        <w:rPr>
          <w:rFonts w:ascii="Times New Roman" w:hAnsi="Times New Roman" w:cs="Times New Roman"/>
          <w:b/>
          <w:sz w:val="24"/>
          <w:szCs w:val="24"/>
        </w:rPr>
        <w:t>Stečajni sudac:</w:t>
      </w:r>
    </w:p>
    <w:p w:rsidRPr="00F47A92" w:rsidR="00C62634" w:rsidP="006470DA" w:rsidRDefault="00C62634">
      <w:pPr>
        <w:spacing w:after="0" w:line="240" w:lineRule="auto"/>
        <w:jc w:val="both"/>
        <w:rPr>
          <w:rFonts w:ascii="Times New Roman" w:hAnsi="Times New Roman" w:cs="Times New Roman"/>
          <w:sz w:val="24"/>
          <w:szCs w:val="24"/>
        </w:rPr>
      </w:pPr>
    </w:p>
    <w:p w:rsidRPr="00F47A92" w:rsidR="00C62634" w:rsidP="006470DA" w:rsidRDefault="00FE5045">
      <w:pPr>
        <w:spacing w:after="0" w:line="240" w:lineRule="auto"/>
        <w:jc w:val="both"/>
        <w:rPr>
          <w:rFonts w:ascii="Times New Roman" w:hAnsi="Times New Roman" w:cs="Times New Roman"/>
          <w:sz w:val="24"/>
          <w:szCs w:val="24"/>
        </w:rPr>
      </w:pPr>
      <w:r w:rsidRPr="00F47A92">
        <w:rPr>
          <w:rFonts w:ascii="Times New Roman" w:hAnsi="Times New Roman" w:cs="Times New Roman"/>
          <w:sz w:val="24"/>
          <w:szCs w:val="24"/>
        </w:rPr>
        <w:tab/>
      </w:r>
      <w:r w:rsidRPr="00F47A92">
        <w:rPr>
          <w:rFonts w:ascii="Times New Roman" w:hAnsi="Times New Roman" w:cs="Times New Roman"/>
          <w:sz w:val="24"/>
          <w:szCs w:val="24"/>
        </w:rPr>
        <w:tab/>
      </w:r>
      <w:r w:rsidRPr="00F47A92">
        <w:rPr>
          <w:rFonts w:ascii="Times New Roman" w:hAnsi="Times New Roman" w:cs="Times New Roman"/>
          <w:sz w:val="24"/>
          <w:szCs w:val="24"/>
        </w:rPr>
        <w:tab/>
      </w:r>
      <w:r w:rsidRPr="00F47A92">
        <w:rPr>
          <w:rFonts w:ascii="Times New Roman" w:hAnsi="Times New Roman" w:cs="Times New Roman"/>
          <w:sz w:val="24"/>
          <w:szCs w:val="24"/>
        </w:rPr>
        <w:tab/>
      </w:r>
      <w:r w:rsidRPr="00F47A92">
        <w:rPr>
          <w:rFonts w:ascii="Times New Roman" w:hAnsi="Times New Roman" w:cs="Times New Roman"/>
          <w:sz w:val="24"/>
          <w:szCs w:val="24"/>
        </w:rPr>
        <w:tab/>
      </w:r>
      <w:r w:rsidRPr="00F47A92">
        <w:rPr>
          <w:rFonts w:ascii="Times New Roman" w:hAnsi="Times New Roman" w:cs="Times New Roman"/>
          <w:sz w:val="24"/>
          <w:szCs w:val="24"/>
        </w:rPr>
        <w:tab/>
      </w:r>
      <w:r w:rsidRPr="00F47A92">
        <w:rPr>
          <w:rFonts w:ascii="Times New Roman" w:hAnsi="Times New Roman" w:cs="Times New Roman"/>
          <w:sz w:val="24"/>
          <w:szCs w:val="24"/>
        </w:rPr>
        <w:tab/>
      </w:r>
      <w:r w:rsidRPr="00F47A92">
        <w:rPr>
          <w:rFonts w:ascii="Times New Roman" w:hAnsi="Times New Roman" w:cs="Times New Roman"/>
          <w:sz w:val="24"/>
          <w:szCs w:val="24"/>
        </w:rPr>
        <w:tab/>
      </w:r>
      <w:r w:rsidRPr="00F47A92" w:rsidR="006A7425">
        <w:rPr>
          <w:rFonts w:ascii="Times New Roman" w:hAnsi="Times New Roman" w:cs="Times New Roman"/>
          <w:b/>
          <w:sz w:val="24"/>
          <w:szCs w:val="24"/>
        </w:rPr>
        <w:t>Diana Butigan Granić</w:t>
      </w:r>
      <w:r w:rsidR="00620B78">
        <w:rPr>
          <w:rFonts w:ascii="Times New Roman" w:hAnsi="Times New Roman" w:cs="Times New Roman"/>
          <w:b/>
          <w:sz w:val="24"/>
          <w:szCs w:val="24"/>
        </w:rPr>
        <w:t xml:space="preserve"> </w:t>
      </w:r>
    </w:p>
    <w:p w:rsidRPr="00F47A92" w:rsidR="00C62634" w:rsidP="006470DA" w:rsidRDefault="00C62634">
      <w:pPr>
        <w:spacing w:after="0" w:line="240" w:lineRule="auto"/>
        <w:jc w:val="both"/>
        <w:rPr>
          <w:rFonts w:ascii="Times New Roman" w:hAnsi="Times New Roman" w:cs="Times New Roman"/>
          <w:b/>
          <w:sz w:val="24"/>
          <w:szCs w:val="24"/>
        </w:rPr>
      </w:pPr>
    </w:p>
    <w:p w:rsidRPr="00F47A92" w:rsidR="00AB0235" w:rsidP="006470DA" w:rsidRDefault="00AB0235">
      <w:pPr>
        <w:spacing w:after="0" w:line="240" w:lineRule="auto"/>
        <w:jc w:val="both"/>
        <w:rPr>
          <w:rFonts w:ascii="Times New Roman" w:hAnsi="Times New Roman" w:cs="Times New Roman"/>
          <w:b/>
          <w:sz w:val="24"/>
          <w:szCs w:val="24"/>
        </w:rPr>
      </w:pPr>
    </w:p>
    <w:p w:rsidRPr="00F47A92" w:rsidR="00C62634" w:rsidP="006470DA" w:rsidRDefault="00C62634">
      <w:pPr>
        <w:spacing w:after="0" w:line="240" w:lineRule="auto"/>
        <w:jc w:val="both"/>
        <w:rPr>
          <w:rFonts w:ascii="Times New Roman" w:hAnsi="Times New Roman" w:cs="Times New Roman"/>
          <w:b/>
          <w:sz w:val="24"/>
          <w:szCs w:val="24"/>
        </w:rPr>
      </w:pPr>
      <w:r w:rsidRPr="00F47A92">
        <w:rPr>
          <w:rFonts w:ascii="Times New Roman" w:hAnsi="Times New Roman" w:cs="Times New Roman"/>
          <w:b/>
          <w:sz w:val="24"/>
          <w:szCs w:val="24"/>
        </w:rPr>
        <w:t>POUKA O PRAVNOM LIJEKU:</w:t>
      </w:r>
    </w:p>
    <w:p w:rsidRPr="00F47A92" w:rsidR="00C62634" w:rsidP="006470DA" w:rsidRDefault="00C62634">
      <w:pPr>
        <w:spacing w:after="0" w:line="240" w:lineRule="auto"/>
        <w:jc w:val="both"/>
        <w:rPr>
          <w:rFonts w:ascii="Times New Roman" w:hAnsi="Times New Roman" w:cs="Times New Roman"/>
          <w:sz w:val="24"/>
          <w:szCs w:val="24"/>
        </w:rPr>
      </w:pPr>
      <w:r w:rsidRPr="00F47A92">
        <w:rPr>
          <w:rFonts w:ascii="Times New Roman" w:hAnsi="Times New Roman" w:cs="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Pr="00F47A92" w:rsidR="00C62634" w:rsidP="006470DA" w:rsidRDefault="00C62634">
      <w:pPr>
        <w:spacing w:after="0" w:line="240" w:lineRule="auto"/>
        <w:jc w:val="both"/>
        <w:rPr>
          <w:rFonts w:ascii="Times New Roman" w:hAnsi="Times New Roman" w:cs="Times New Roman"/>
          <w:sz w:val="24"/>
          <w:szCs w:val="24"/>
        </w:rPr>
      </w:pPr>
    </w:p>
    <w:p w:rsidRPr="00F47A92" w:rsidR="00C62634" w:rsidP="006470DA" w:rsidRDefault="00C62634">
      <w:pPr>
        <w:spacing w:after="0" w:line="240" w:lineRule="auto"/>
        <w:jc w:val="both"/>
        <w:rPr>
          <w:rFonts w:ascii="Times New Roman" w:hAnsi="Times New Roman" w:cs="Times New Roman"/>
          <w:sz w:val="24"/>
          <w:szCs w:val="24"/>
        </w:rPr>
      </w:pPr>
    </w:p>
    <w:p w:rsidRPr="00F47A92" w:rsidR="00C62634" w:rsidP="006470DA" w:rsidRDefault="00C62634">
      <w:pPr>
        <w:spacing w:after="0" w:line="240" w:lineRule="auto"/>
        <w:jc w:val="both"/>
        <w:rPr>
          <w:rFonts w:ascii="Times New Roman" w:hAnsi="Times New Roman" w:cs="Times New Roman"/>
          <w:b/>
          <w:sz w:val="24"/>
          <w:szCs w:val="24"/>
        </w:rPr>
      </w:pPr>
      <w:r w:rsidRPr="00F47A92">
        <w:rPr>
          <w:rFonts w:ascii="Times New Roman" w:hAnsi="Times New Roman" w:cs="Times New Roman"/>
          <w:b/>
          <w:sz w:val="24"/>
          <w:szCs w:val="24"/>
        </w:rPr>
        <w:t>DN-a:</w:t>
      </w:r>
    </w:p>
    <w:p w:rsidRPr="00F47A92" w:rsidR="00C62634" w:rsidP="006470DA" w:rsidRDefault="00B810D1">
      <w:pPr>
        <w:spacing w:after="0" w:line="240" w:lineRule="auto"/>
        <w:jc w:val="both"/>
        <w:rPr>
          <w:rFonts w:ascii="Times New Roman" w:hAnsi="Times New Roman" w:cs="Times New Roman"/>
          <w:sz w:val="24"/>
          <w:szCs w:val="24"/>
        </w:rPr>
      </w:pPr>
      <w:r w:rsidRPr="00F47A92">
        <w:rPr>
          <w:rFonts w:ascii="Times New Roman" w:hAnsi="Times New Roman" w:cs="Times New Roman"/>
          <w:sz w:val="24"/>
          <w:szCs w:val="24"/>
        </w:rPr>
        <w:t>- predlagatelju</w:t>
      </w:r>
      <w:r w:rsidRPr="00F47A92" w:rsidR="008A6E78">
        <w:rPr>
          <w:rFonts w:ascii="Times New Roman" w:hAnsi="Times New Roman" w:cs="Times New Roman"/>
          <w:sz w:val="24"/>
          <w:szCs w:val="24"/>
        </w:rPr>
        <w:t xml:space="preserve"> – e-oglasna</w:t>
      </w:r>
      <w:r w:rsidRPr="00F47A92" w:rsidR="00C62634">
        <w:rPr>
          <w:rFonts w:ascii="Times New Roman" w:hAnsi="Times New Roman" w:cs="Times New Roman"/>
          <w:sz w:val="24"/>
          <w:szCs w:val="24"/>
        </w:rPr>
        <w:t xml:space="preserve"> </w:t>
      </w:r>
    </w:p>
    <w:p w:rsidRPr="00F47A92" w:rsidR="00C62634" w:rsidP="006470DA" w:rsidRDefault="00C62634">
      <w:pPr>
        <w:spacing w:after="0" w:line="240" w:lineRule="auto"/>
        <w:jc w:val="both"/>
        <w:rPr>
          <w:rFonts w:ascii="Times New Roman" w:hAnsi="Times New Roman" w:cs="Times New Roman"/>
          <w:sz w:val="24"/>
          <w:szCs w:val="24"/>
        </w:rPr>
      </w:pPr>
      <w:r w:rsidRPr="00F47A92">
        <w:rPr>
          <w:rFonts w:ascii="Times New Roman" w:hAnsi="Times New Roman" w:cs="Times New Roman"/>
          <w:sz w:val="24"/>
          <w:szCs w:val="24"/>
        </w:rPr>
        <w:t>-</w:t>
      </w:r>
      <w:r w:rsidRPr="00F47A92" w:rsidR="00B41057">
        <w:rPr>
          <w:rFonts w:ascii="Times New Roman" w:hAnsi="Times New Roman" w:cs="Times New Roman"/>
          <w:sz w:val="24"/>
          <w:szCs w:val="24"/>
        </w:rPr>
        <w:t xml:space="preserve"> </w:t>
      </w:r>
      <w:r w:rsidR="000A2FB4">
        <w:rPr>
          <w:rFonts w:ascii="Times New Roman" w:hAnsi="Times New Roman" w:cs="Times New Roman"/>
          <w:sz w:val="24"/>
          <w:szCs w:val="24"/>
        </w:rPr>
        <w:t>punomoćniku dužnika</w:t>
      </w:r>
    </w:p>
    <w:p w:rsidRPr="00F47A92" w:rsidR="00C62634" w:rsidP="006470DA" w:rsidRDefault="00C62634">
      <w:pPr>
        <w:spacing w:after="0" w:line="240" w:lineRule="auto"/>
        <w:jc w:val="both"/>
        <w:rPr>
          <w:rFonts w:ascii="Times New Roman" w:hAnsi="Times New Roman" w:cs="Times New Roman"/>
          <w:sz w:val="24"/>
          <w:szCs w:val="24"/>
        </w:rPr>
      </w:pPr>
      <w:r w:rsidRPr="00F47A92">
        <w:rPr>
          <w:rFonts w:ascii="Times New Roman" w:hAnsi="Times New Roman" w:cs="Times New Roman"/>
          <w:sz w:val="24"/>
          <w:szCs w:val="24"/>
        </w:rPr>
        <w:t>-</w:t>
      </w:r>
      <w:r w:rsidRPr="00F47A92" w:rsidR="00B810D1">
        <w:rPr>
          <w:rFonts w:ascii="Times New Roman" w:hAnsi="Times New Roman" w:cs="Times New Roman"/>
          <w:sz w:val="24"/>
          <w:szCs w:val="24"/>
        </w:rPr>
        <w:t xml:space="preserve"> e-</w:t>
      </w:r>
      <w:r w:rsidRPr="00F47A92">
        <w:rPr>
          <w:rFonts w:ascii="Times New Roman" w:hAnsi="Times New Roman" w:cs="Times New Roman"/>
          <w:sz w:val="24"/>
          <w:szCs w:val="24"/>
        </w:rPr>
        <w:t xml:space="preserve">oglasna ploča suda </w:t>
      </w:r>
    </w:p>
    <w:p w:rsidRPr="00F47A92" w:rsidR="00A97B68" w:rsidP="006470DA" w:rsidRDefault="00A97B68">
      <w:pPr>
        <w:spacing w:after="0" w:line="240" w:lineRule="auto"/>
        <w:jc w:val="both"/>
        <w:rPr>
          <w:rFonts w:ascii="Times New Roman" w:hAnsi="Times New Roman" w:cs="Times New Roman"/>
          <w:sz w:val="24"/>
          <w:szCs w:val="24"/>
        </w:rPr>
      </w:pPr>
    </w:p>
    <w:sectPr w:rsidRPr="00F47A92" w:rsidR="00A97B68" w:rsidSect="00614146">
      <w:headerReference w:type="default" r:id="rId12"/>
      <w:pgSz w:w="11906" w:h="16838"/>
      <w:pgMar w:top="1417" w:right="1417" w:bottom="1701"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470DA" w:rsidP="006470DA" w:rsidRDefault="006470DA">
      <w:pPr>
        <w:spacing w:after="0" w:line="240" w:lineRule="auto"/>
      </w:pPr>
      <w:r>
        <w:separator/>
      </w:r>
    </w:p>
  </w:endnote>
  <w:endnote w:type="continuationSeparator" w:id="0">
    <w:p w:rsidR="006470DA" w:rsidP="006470DA" w:rsidRDefault="006470D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470DA" w:rsidP="006470DA" w:rsidRDefault="006470DA">
      <w:pPr>
        <w:spacing w:after="0" w:line="240" w:lineRule="auto"/>
      </w:pPr>
      <w:r>
        <w:separator/>
      </w:r>
    </w:p>
  </w:footnote>
  <w:footnote w:type="continuationSeparator" w:id="0">
    <w:p w:rsidR="006470DA" w:rsidP="006470DA" w:rsidRDefault="006470D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006470DA" w:rsidP="006470DA" w:rsidRDefault="006470DA">
        <w:pPr>
          <w:pStyle w:val="Zaglavlje"/>
          <w:ind w:firstLine="4248"/>
          <w:jc w:val="center"/>
        </w:pPr>
        <w:r>
          <w:fldChar w:fldCharType="begin"/>
        </w:r>
        <w:r>
          <w:instrText>PAGE   \* MERGEFORMAT</w:instrText>
        </w:r>
        <w:r>
          <w:fldChar w:fldCharType="separate"/>
        </w:r>
        <w:r w:rsidR="00F741EB">
          <w:rPr>
            <w:noProof/>
          </w:rPr>
          <w:t>2</w:t>
        </w:r>
        <w:r>
          <w:fldChar w:fldCharType="end"/>
        </w:r>
        <w:r>
          <w:t xml:space="preserve"> </w:t>
        </w:r>
        <w:r>
          <w:tab/>
        </w:r>
        <w:r>
          <w:tab/>
          <w:t>Posl.br.7.St.</w:t>
        </w:r>
        <w:r w:rsidR="000A2FB4">
          <w:t>34</w:t>
        </w:r>
        <w:r w:rsidR="00A72ABB">
          <w:t>/19</w:t>
        </w:r>
      </w:p>
    </w:sdtContent>
  </w:sdt>
  <w:p w:rsidR="006470DA" w:rsidRDefault="006470DA">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ilvl="0" w:tplc="4432BA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4BC2218"/>
    <w:multiLevelType w:val="hybridMultilevel"/>
    <w:tmpl w:val="E998F25C"/>
    <w:lvl w:ilvl="0" w:tplc="4432BA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634"/>
    <w:rsid w:val="00007EA2"/>
    <w:rsid w:val="00032D6A"/>
    <w:rsid w:val="000A1486"/>
    <w:rsid w:val="000A2503"/>
    <w:rsid w:val="000A2FB4"/>
    <w:rsid w:val="000A38A2"/>
    <w:rsid w:val="000B5048"/>
    <w:rsid w:val="000E2249"/>
    <w:rsid w:val="000F28F3"/>
    <w:rsid w:val="00154DD7"/>
    <w:rsid w:val="00174536"/>
    <w:rsid w:val="001876F2"/>
    <w:rsid w:val="001B56E0"/>
    <w:rsid w:val="001D1876"/>
    <w:rsid w:val="0021263E"/>
    <w:rsid w:val="00251BA4"/>
    <w:rsid w:val="002874E4"/>
    <w:rsid w:val="002A1441"/>
    <w:rsid w:val="002B6B25"/>
    <w:rsid w:val="002B701F"/>
    <w:rsid w:val="002B78F5"/>
    <w:rsid w:val="002E4972"/>
    <w:rsid w:val="00315B4E"/>
    <w:rsid w:val="0033015D"/>
    <w:rsid w:val="00333B8A"/>
    <w:rsid w:val="0034000D"/>
    <w:rsid w:val="003A2E75"/>
    <w:rsid w:val="003E2AD9"/>
    <w:rsid w:val="004018D6"/>
    <w:rsid w:val="004102EE"/>
    <w:rsid w:val="00446346"/>
    <w:rsid w:val="004876E0"/>
    <w:rsid w:val="004A4F89"/>
    <w:rsid w:val="004A74E5"/>
    <w:rsid w:val="004F6AB8"/>
    <w:rsid w:val="00515B90"/>
    <w:rsid w:val="005344C8"/>
    <w:rsid w:val="00542C23"/>
    <w:rsid w:val="005B0515"/>
    <w:rsid w:val="005D1488"/>
    <w:rsid w:val="00614146"/>
    <w:rsid w:val="00620B78"/>
    <w:rsid w:val="0062328C"/>
    <w:rsid w:val="006470DA"/>
    <w:rsid w:val="006A7425"/>
    <w:rsid w:val="006B69CC"/>
    <w:rsid w:val="006E75D8"/>
    <w:rsid w:val="006F3340"/>
    <w:rsid w:val="00700C2B"/>
    <w:rsid w:val="007010FF"/>
    <w:rsid w:val="00706D43"/>
    <w:rsid w:val="007B3145"/>
    <w:rsid w:val="00800083"/>
    <w:rsid w:val="00880AC8"/>
    <w:rsid w:val="008A6E78"/>
    <w:rsid w:val="008C57C9"/>
    <w:rsid w:val="00942AC6"/>
    <w:rsid w:val="00956EDB"/>
    <w:rsid w:val="00985F64"/>
    <w:rsid w:val="009C21D9"/>
    <w:rsid w:val="00A30B78"/>
    <w:rsid w:val="00A72ABB"/>
    <w:rsid w:val="00A749F7"/>
    <w:rsid w:val="00A75877"/>
    <w:rsid w:val="00A97B68"/>
    <w:rsid w:val="00AB0235"/>
    <w:rsid w:val="00AB141C"/>
    <w:rsid w:val="00AF40D7"/>
    <w:rsid w:val="00B126E1"/>
    <w:rsid w:val="00B40C0D"/>
    <w:rsid w:val="00B41057"/>
    <w:rsid w:val="00B47C55"/>
    <w:rsid w:val="00B756BA"/>
    <w:rsid w:val="00B810D1"/>
    <w:rsid w:val="00B865EB"/>
    <w:rsid w:val="00BA05F7"/>
    <w:rsid w:val="00BA6A08"/>
    <w:rsid w:val="00BE1C14"/>
    <w:rsid w:val="00C06F48"/>
    <w:rsid w:val="00C14F24"/>
    <w:rsid w:val="00C33AA8"/>
    <w:rsid w:val="00C3489E"/>
    <w:rsid w:val="00C62634"/>
    <w:rsid w:val="00CD3F24"/>
    <w:rsid w:val="00CF2437"/>
    <w:rsid w:val="00D00B5A"/>
    <w:rsid w:val="00D35A17"/>
    <w:rsid w:val="00D611FD"/>
    <w:rsid w:val="00D63210"/>
    <w:rsid w:val="00D7629E"/>
    <w:rsid w:val="00D7710D"/>
    <w:rsid w:val="00DD55DC"/>
    <w:rsid w:val="00DD5C6A"/>
    <w:rsid w:val="00DE5795"/>
    <w:rsid w:val="00E311AB"/>
    <w:rsid w:val="00E32858"/>
    <w:rsid w:val="00E33166"/>
    <w:rsid w:val="00E36167"/>
    <w:rsid w:val="00E43273"/>
    <w:rsid w:val="00E707CF"/>
    <w:rsid w:val="00E84771"/>
    <w:rsid w:val="00E969EC"/>
    <w:rsid w:val="00EC0DB1"/>
    <w:rsid w:val="00ED2A56"/>
    <w:rsid w:val="00F47A92"/>
    <w:rsid w:val="00F534A1"/>
    <w:rsid w:val="00F741EB"/>
    <w:rsid w:val="00F763DC"/>
    <w:rsid w:val="00F860AD"/>
    <w:rsid w:val="00F866F1"/>
    <w:rsid w:val="00FC02A4"/>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2328C"/>
    <w:pPr>
      <w:ind w:left="720"/>
      <w:contextualSpacing/>
    </w:pPr>
  </w:style>
  <w:style w:type="paragraph" w:styleId="Tekstbalonia">
    <w:name w:val="Balloon Text"/>
    <w:basedOn w:val="Normal"/>
    <w:link w:val="TekstbaloniaChar"/>
    <w:uiPriority w:val="99"/>
    <w:semiHidden/>
    <w:unhideWhenUsed/>
    <w:rsid w:val="00D35A17"/>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D35A17"/>
    <w:rPr>
      <w:rFonts w:ascii="Tahoma" w:hAnsi="Tahoma" w:cs="Tahoma"/>
      <w:sz w:val="16"/>
      <w:szCs w:val="16"/>
    </w:rPr>
  </w:style>
  <w:style w:type="paragraph" w:styleId="Zaglavlje">
    <w:name w:val="header"/>
    <w:basedOn w:val="Normal"/>
    <w:link w:val="ZaglavljeChar"/>
    <w:uiPriority w:val="99"/>
    <w:unhideWhenUsed/>
    <w:rsid w:val="006470D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6470DA"/>
  </w:style>
  <w:style w:type="paragraph" w:styleId="Podnoje">
    <w:name w:val="footer"/>
    <w:basedOn w:val="Normal"/>
    <w:link w:val="PodnojeChar"/>
    <w:uiPriority w:val="99"/>
    <w:unhideWhenUsed/>
    <w:rsid w:val="006470D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6470DA"/>
  </w:style>
  <w:style w:type="character" w:styleId="Tekstrezerviranogmjesta">
    <w:name w:val="Placeholder Text"/>
    <w:basedOn w:val="Zadanifontodlomka"/>
    <w:uiPriority w:val="99"/>
    <w:semiHidden/>
    <w:rsid w:val="00F741EB"/>
    <w:rPr>
      <w:color w:val="808080"/>
      <w:bdr w:val="none" w:color="auto" w:sz="0" w:space="0"/>
      <w:shd w:val="clear" w:color="auto" w:fill="auto"/>
    </w:rPr>
  </w:style>
  <w:style w:type="character" w:styleId="eSPISCCParagraphDefaultFont" w:customStyle="true">
    <w:name w:val="eSPIS_CC_Paragraph Default Font"/>
    <w:basedOn w:val="Zadanifontodlomka"/>
    <w:rsid w:val="00F741EB"/>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F741EB"/>
    <w:rPr>
      <w:rFonts w:ascii="Times New Roman" w:hAnsi="Times New Roman" w:cs="Times New Roma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741EB"/>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741EB"/>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F741EB"/>
    <w:rPr>
      <w:color w:val="808080"/>
      <w:bdr w:color="auto" w:space="0" w:sz="0" w:val="none"/>
      <w:shd w:color="auto" w:fill="auto" w:val="clear"/>
    </w:rPr>
  </w:style>
  <w:style w:customStyle="1" w:styleId="eSPISCCParagraphDefaultFont" w:type="character">
    <w:name w:val="eSPIS_CC_Paragraph Default Font"/>
    <w:basedOn w:val="Zadanifontodlomka"/>
    <w:rsid w:val="00F741E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741EB"/>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41E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41E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styles.xml" Type="http://schemas.openxmlformats.org/officeDocument/2006/relationships/styles" Id="rId3"/><Relationship Target="footnotes.xml" Type="http://schemas.openxmlformats.org/officeDocument/2006/relationships/footnotes" Id="rId7"/><Relationship Target="header1.xml" Type="http://schemas.openxmlformats.org/officeDocument/2006/relationships/head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Mode="External" Target="http://tbn0.google.com/images?q=tbn:8lIypWC5bJjP1M:http://www.hnv.org.yu/images/grb-rh.jpg" Type="http://schemas.openxmlformats.org/officeDocument/2006/relationships/image" Id="rId11"/><Relationship Target="settings.xml" Type="http://schemas.openxmlformats.org/officeDocument/2006/relationships/settings" Id="rId5"/><Relationship Target="media/image1.jpeg" Type="http://schemas.openxmlformats.org/officeDocument/2006/relationships/image" Id="rId10"/><Relationship Target="stylesWithEffects.xml" Type="http://schemas.microsoft.com/office/2007/relationships/stylesWithEffects" Id="rId4"/><Relationship TargetMode="External" Target="http://images.google.hr/imgres?imgurl=http://www.hnv.org.yu/images/grb-rh.jpg&amp;imgrefurl=http://www.hnv.org.yu/obelezja-rh.php&amp;h=129&amp;w=99&amp;sz=22&amp;hl=hr&amp;start=1&amp;tbnid=8lIypWC5bJjP1M:&amp;tbnh=91&amp;tbnw=70&amp;prev=/images?q%3Dgrb%2Brh%26gbv%3D2%26svnum%3D10%26hl%3Dhr" Type="http://schemas.openxmlformats.org/officeDocument/2006/relationships/hyperlink"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12. kolovoza 2019.</izvorni_sadrzaj>
    <derivirana_varijabla naziv="DomainObject.DatumDonosenjaOdluke_1">12.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St-34/2019-34</izvorni_sadrzaj>
    <derivirana_varijabla naziv="DomainObject.Oznaka_1">St-34/2019-34</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St-34/2019</izvorni_sadrzaj>
    <derivirana_varijabla naziv="DomainObject.Predmet.OznakaBroj_1">St-34/2019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 A L B A</izvorni_sadrzaj>
    <derivirana_varijabla naziv="DomainObject.Predmet.PrimjedbaSuca_1">Ž A L B A</derivirana_varijabla>
  </DomainObject.Predmet.PrimjedbaSuca>
  <DomainObject.Predmet.ProtustrankaFormated>
    <izvorni_sadrzaj>  OSVIT d.o.o. za trgovinu i turizam</izvorni_sadrzaj>
    <derivirana_varijabla naziv="DomainObject.Predmet.ProtustrankaFormated_1">  OSVIT d.o.o. za trgovinu i turizam</derivirana_varijabla>
  </DomainObject.Predmet.ProtustrankaFormated>
  <DomainObject.Predmet.ProtustrankaFormatedOIB>
    <izvorni_sadrzaj>  OSVIT d.o.o. za trgovinu i turizam, OIB 09063150382</izvorni_sadrzaj>
    <derivirana_varijabla naziv="DomainObject.Predmet.ProtustrankaFormatedOIB_1">  OSVIT d.o.o. za trgovinu i turizam, OIB 09063150382</derivirana_varijabla>
  </DomainObject.Predmet.ProtustrankaFormatedOIB>
  <DomainObject.Predmet.ProtustrankaFormatedWithAdress>
    <izvorni_sadrzaj> OSVIT d.o.o. za trgovinu i turizam, Ante Starčevića 7/A, 21310 Omiš</izvorni_sadrzaj>
    <derivirana_varijabla naziv="DomainObject.Predmet.ProtustrankaFormatedWithAdress_1"> OSVIT d.o.o. za trgovinu i turizam, Ante Starčevića 7/A, 21310 Omiš</derivirana_varijabla>
  </DomainObject.Predmet.ProtustrankaFormatedWithAdress>
  <DomainObject.Predmet.ProtustrankaFormatedWithAdressOIB>
    <izvorni_sadrzaj> OSVIT d.o.o. za trgovinu i turizam, OIB 09063150382, Ante Starčevića 7/A, 21310 Omiš</izvorni_sadrzaj>
    <derivirana_varijabla naziv="DomainObject.Predmet.ProtustrankaFormatedWithAdressOIB_1"> OSVIT d.o.o. za trgovinu i turizam, OIB 09063150382, Ante Starčevića 7/A, 21310 Omiš</derivirana_varijabla>
  </DomainObject.Predmet.ProtustrankaFormatedWithAdressOIB>
  <DomainObject.Predmet.ProtustrankaWithAdress>
    <izvorni_sadrzaj>OSVIT d.o.o. za trgovinu i turizam Ante Starčevića 7/A, 21310 Omiš</izvorni_sadrzaj>
    <derivirana_varijabla naziv="DomainObject.Predmet.ProtustrankaWithAdress_1">OSVIT d.o.o. za trgovinu i turizam Ante Starčevića 7/A, 21310 Omiš</derivirana_varijabla>
  </DomainObject.Predmet.ProtustrankaWithAdress>
  <DomainObject.Predmet.ProtustrankaWithAdressOIB>
    <izvorni_sadrzaj>OSVIT d.o.o. za trgovinu i turizam, OIB 09063150382, Ante Starčevića 7/A, 21310 Omiš</izvorni_sadrzaj>
    <derivirana_varijabla naziv="DomainObject.Predmet.ProtustrankaWithAdressOIB_1">OSVIT d.o.o. za trgovinu i turizam, OIB 09063150382, Ante Starčevića 7/A, 21310 Omiš</derivirana_varijabla>
  </DomainObject.Predmet.ProtustrankaWithAdressOIB>
  <DomainObject.Predmet.ProtustrankaNazivFormated>
    <izvorni_sadrzaj>OSVIT d.o.o. za trgovinu i turizam</izvorni_sadrzaj>
    <derivirana_varijabla naziv="DomainObject.Predmet.ProtustrankaNazivFormated_1">OSVIT d.o.o. za trgovinu i turizam</derivirana_varijabla>
  </DomainObject.Predmet.ProtustrankaNazivFormated>
  <DomainObject.Predmet.ProtustrankaNazivFormatedOIB>
    <izvorni_sadrzaj>OSVIT d.o.o. za trgovinu i turizam, OIB 09063150382</izvorni_sadrzaj>
    <derivirana_varijabla naziv="DomainObject.Predmet.ProtustrankaNazivFormatedOIB_1">OSVIT d.o.o. za trgovinu i turizam, OIB 09063150382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OSVIT d.o.o. za trgovinu i turizam</item>
    </izvorni_sadrzaj>
    <derivirana_varijabla naziv="DomainObject.Predmet.ProtuStrankaListFormated_1">
      <item>OSVIT d.o.o. za trgovinu i turizam</item>
    </derivirana_varijabla>
  </DomainObject.Predmet.ProtuStrankaListFormated>
  <DomainObject.Predmet.ProtuStrankaListFormatedOIB>
    <izvorni_sadrzaj>
      <item>OSVIT d.o.o. za trgovinu i turizam, OIB 09063150382</item>
    </izvorni_sadrzaj>
    <derivirana_varijabla naziv="DomainObject.Predmet.ProtuStrankaListFormatedOIB_1">
      <item>OSVIT d.o.o. za trgovinu i turizam, OIB 09063150382</item>
    </derivirana_varijabla>
  </DomainObject.Predmet.ProtuStrankaListFormatedOIB>
  <DomainObject.Predmet.ProtuStrankaListFormatedWithAdress>
    <izvorni_sadrzaj>
      <item>OSVIT d.o.o. za trgovinu i turizam, Ante Starčevića 7/A, 21310 Omiš</item>
    </izvorni_sadrzaj>
    <derivirana_varijabla naziv="DomainObject.Predmet.ProtuStrankaListFormatedWithAdress_1">
      <item>OSVIT d.o.o. za trgovinu i turizam, Ante Starčevića 7/A, 21310 Omiš</item>
    </derivirana_varijabla>
  </DomainObject.Predmet.ProtuStrankaListFormatedWithAdress>
  <DomainObject.Predmet.ProtuStrankaListFormatedWithAdressOIB>
    <izvorni_sadrzaj>
      <item>OSVIT d.o.o. za trgovinu i turizam, OIB 09063150382, Ante Starčevića 7/A, 21310 Omiš</item>
    </izvorni_sadrzaj>
    <derivirana_varijabla naziv="DomainObject.Predmet.ProtuStrankaListFormatedWithAdressOIB_1">
      <item>OSVIT d.o.o. za trgovinu i turizam, OIB 09063150382, Ante Starčevića 7/A, 21310 Omiš</item>
    </derivirana_varijabla>
  </DomainObject.Predmet.ProtuStrankaListFormatedWithAdressOIB>
  <DomainObject.Predmet.ProtuStrankaListNazivFormated>
    <izvorni_sadrzaj>
      <item>OSVIT d.o.o. za trgovinu i turizam</item>
    </izvorni_sadrzaj>
    <derivirana_varijabla naziv="DomainObject.Predmet.ProtuStrankaListNazivFormated_1">
      <item>OSVIT d.o.o. za trgovinu i turizam</item>
    </derivirana_varijabla>
  </DomainObject.Predmet.ProtuStrankaListNazivFormated>
  <DomainObject.Predmet.ProtuStrankaListNazivFormatedOIB>
    <izvorni_sadrzaj>
      <item>OSVIT d.o.o. za trgovinu i turizam, OIB 09063150382</item>
    </izvorni_sadrzaj>
    <derivirana_varijabla naziv="DomainObject.Predmet.ProtuStrankaListNazivFormatedOIB_1">
      <item>OSVIT d.o.o. za trgovinu i turizam, OIB 09063150382</item>
    </derivirana_varijabla>
  </DomainObject.Predmet.ProtuStrankaListNazivFormatedOIB>
  <DomainObject.Predmet.OstaliListFormated>
    <izvorni_sadrzaj>
      <item>Božo Ćapeta</item>
      <item>Milan Veić</item>
      <item>Zoran Iviš</item>
    </izvorni_sadrzaj>
    <derivirana_varijabla naziv="DomainObject.Predmet.OstaliListFormated_1">
      <item>Božo Ćapeta</item>
      <item>Milan Veić</item>
      <item>Zoran Iviš</item>
    </derivirana_varijabla>
  </DomainObject.Predmet.OstaliListFormated>
  <DomainObject.Predmet.OstaliListFormatedOIB>
    <izvorni_sadrzaj>
      <item>Božo Ćapeta, OIB 97966762138</item>
      <item>Milan Veić</item>
      <item>Zoran Iviš</item>
    </izvorni_sadrzaj>
    <derivirana_varijabla naziv="DomainObject.Predmet.OstaliListFormatedOIB_1">
      <item>Božo Ćapeta, OIB 97966762138</item>
      <item>Milan Veić</item>
      <item>Zoran Iviš</item>
    </derivirana_varijabla>
  </DomainObject.Predmet.OstaliListFormatedOIB>
  <DomainObject.Predmet.OstaliListFormatedWithAdress>
    <izvorni_sadrzaj>
      <item>Božo Ćapeta, Ante Starčevića 7a, 21310 Omiš</item>
      <item>Milan Veić, Istarska 11, 21000 Split</item>
      <item>Zoran Iviš, Put Supavla 1, 21000 Split</item>
    </izvorni_sadrzaj>
    <derivirana_varijabla naziv="DomainObject.Predmet.OstaliListFormatedWithAdress_1">
      <item>Božo Ćapeta, Ante Starčevića 7a, 21310 Omiš</item>
      <item>Milan Veić, Istarska 11, 21000 Split</item>
      <item>Zoran Iviš, Put Supavla 1, 21000 Split</item>
    </derivirana_varijabla>
  </DomainObject.Predmet.OstaliListFormatedWithAdress>
  <DomainObject.Predmet.OstaliListFormatedWithAdressOIB>
    <izvorni_sadrzaj>
      <item>Božo Ćapeta, OIB 97966762138, Ante Starčevića 7a, 21310 Omiš</item>
      <item>Milan Veić, Istarska 11, 21000 Split</item>
      <item>Zoran Iviš, Put Supavla 1, 21000 Split</item>
    </izvorni_sadrzaj>
    <derivirana_varijabla naziv="DomainObject.Predmet.OstaliListFormatedWithAdressOIB_1">
      <item>Božo Ćapeta, OIB 97966762138, Ante Starčevića 7a, 21310 Omiš</item>
      <item>Milan Veić, Istarska 11, 21000 Split</item>
      <item>Zoran Iviš, Put Supavla 1, 21000 Split</item>
    </derivirana_varijabla>
  </DomainObject.Predmet.OstaliListFormatedWithAdressOIB>
  <DomainObject.Predmet.OstaliListNazivFormated>
    <izvorni_sadrzaj>
      <item>Božo Ćapeta</item>
      <item>Milan Veić</item>
      <item>Zoran Iviš</item>
    </izvorni_sadrzaj>
    <derivirana_varijabla naziv="DomainObject.Predmet.OstaliListNazivFormated_1">
      <item>Božo Ćapeta</item>
      <item>Milan Veić</item>
      <item>Zoran Iviš</item>
    </derivirana_varijabla>
  </DomainObject.Predmet.OstaliListNazivFormated>
  <DomainObject.Predmet.OstaliListNazivFormatedOIB>
    <izvorni_sadrzaj>
      <item>Božo Ćapeta, OIB 97966762138</item>
      <item>Milan Veić</item>
      <item>Zoran Iviš</item>
    </izvorni_sadrzaj>
    <derivirana_varijabla naziv="DomainObject.Predmet.OstaliListNazivFormatedOIB_1">
      <item>Božo Ćapeta, OIB 97966762138</item>
      <item>Milan Veić</item>
      <item>Zoran Iviš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kolovoza 2019.</izvorni_sadrzaj>
    <derivirana_varijabla naziv="DomainObject.Datum_1">12. kolovoza 2019.</derivirana_varijabla>
  </DomainObject.Datum>
  <DomainObject.PoslovniBrojDokumenta>
    <izvorni_sadrzaj>St-34/2019-34</izvorni_sadrzaj>
    <derivirana_varijabla naziv="DomainObject.PoslovniBrojDokumenta_1">St-34/2019-34</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OSVIT d.o.o. za trgovinu i turizam</izvorni_sadrzaj>
    <derivirana_varijabla naziv="DomainObject.Predmet.ProtustrankaIDrugi_1">OSVIT d.o.o. za trgovinu i turizam</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OSVIT d.o.o. za trgovinu i turizam, OIB 09063150382, Ante Starčevića 7/A, 21310 Omiš</izvorni_sadrzaj>
    <derivirana_varijabla naziv="DomainObject.Predmet.ProtustrankaIDrugiAdressOIB_1">OSVIT d.o.o. za trgovinu i turizam, OIB 09063150382, Ante Starčevića 7/A,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OSVIT d.o.o. za trgovinu i turizam</item>
      <item>Božo Ćapeta</item>
      <item>FINA SPLIT</item>
      <item>Milan Veić</item>
      <item>Zoran Iviš</item>
    </izvorni_sadrzaj>
    <derivirana_varijabla naziv="DomainObject.Predmet.SudioniciListNaziv_1">
      <item>OSVIT d.o.o. za trgovinu i turizam</item>
      <item>Božo Ćapeta</item>
      <item>FINA SPLIT</item>
      <item>Milan Veić</item>
      <item>Zoran Iviš</item>
    </derivirana_varijabla>
  </DomainObject.Predmet.SudioniciListNaziv>
  <DomainObject.Predmet.SudioniciListAdressOIB>
    <izvorni_sadrzaj>
      <item>OSVIT d.o.o. za trgovinu i turizam, OIB 09063150382, Ante Starčevića 7/A,21310 Omiš</item>
      <item>Božo Ćapeta, OIB 97966762138, Ante Starčevića 7a,21310 Omiš</item>
      <item>FINA SPLIT, OIB 85821130368, Mažuranićevo šetalište 24 b,21000 Split</item>
      <item>Milan Veić, Istarska 11,21000 Split</item>
      <item>Zoran Iviš, Put Supavla 1,21000 Split</item>
    </izvorni_sadrzaj>
    <derivirana_varijabla naziv="DomainObject.Predmet.SudioniciListAdressOIB_1">
      <item>OSVIT d.o.o. za trgovinu i turizam, OIB 09063150382, Ante Starčevića 7/A,21310 Omiš</item>
      <item>Božo Ćapeta, OIB 97966762138, Ante Starčevića 7a,21310 Omiš</item>
      <item>FINA SPLIT, OIB 85821130368, Mažuranićevo šetalište 24 b,21000 Split</item>
      <item>Milan Veić, Istarska 11,21000 Split</item>
      <item>Zoran Iviš, Put Supavla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09063150382</item>
      <item>, OIB 97966762138</item>
      <item>, OIB 85821130368</item>
      <item>, OIB null</item>
      <item>, OIB null</item>
    </izvorni_sadrzaj>
    <derivirana_varijabla naziv="DomainObject.Predmet.SudioniciListNazivOIB_1">
      <item>, OIB 09063150382</item>
      <item>, OIB 97966762138</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svibnja 2019.</izvorni_sadrzaj>
    <derivirana_varijabla naziv="DomainObject.Predmet.DatumZadnjeOdrzaneSudskeRadnje_1">6. svibnja 2019.</derivirana_varijabla>
  </DomainObject.Predmet.DatumZadnjeOdrzaneSudskeRadnje>
  <DomainObject.PredzadnjaOdlukaIzPredmeta.DatumDonosenjaOdluke>
    <izvorni_sadrzaj>17. srpnja 2019.</izvorni_sadrzaj>
    <derivirana_varijabla naziv="DomainObject.PredzadnjaOdlukaIzPredmeta.DatumDonosenjaOdluke_1">17. srpnja 2019.</derivirana_varijabla>
  </DomainObject.PredzadnjaOdlukaIzPredmeta.DatumDonosenjaOdluke>
  <DomainObject.PredzadnjaOdlukaIzPredmeta.Oznaka>
    <izvorni_sadrzaj>St-34/2019-31</izvorni_sadrzaj>
    <derivirana_varijabla naziv="DomainObject.PredzadnjaOdlukaIzPredmeta.Oznaka_1">St-34/2019-31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410</properties:Words>
  <properties:Characters>2238</properties:Characters>
  <properties:Lines>63</properties:Lines>
  <properties:Paragraphs>23</properties:Paragraphs>
  <properties:TotalTime>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2019-08-12T07:59:00Z</dcterms:created>
  <dc:creator>Diana Butigan Granić</dc:creator>
  <cp:lastModifiedBy>Sanja Vuković</cp:lastModifiedBy>
  <cp:lastPrinted>2019-04-17T07:54:00Z</cp:lastPrinted>
  <dcterms:modified xmlns:xsi="http://www.w3.org/2001/XMLSchema-instance" xsi:type="dcterms:W3CDTF">2019-08-12T09:03:00Z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St-34/2019-34 / Odluka - Rješenje - obustava postupka (34-19 obustava.docx)</vt:lpwstr>
  </prop:property>
  <prop:property fmtid="{D5CDD505-2E9C-101B-9397-08002B2CF9AE}" pid="4" name="CC_coloring">
    <vt:bool>false</vt:bool>
  </prop:property>
  <prop:property fmtid="{D5CDD505-2E9C-101B-9397-08002B2CF9AE}" pid="5" name="BrojStranica">
    <vt:i4>2</vt:i4>
  </prop:property>
</prop:Properties>
</file>