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fc12" w14:paraId="6f2fc12" w:rsidRDefault="00ED5EAA" w:rsidP="00ED5EAA" w:rsidR="00ED5EA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Damiru Rabaru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STANDARD KOP j. d. o. o. Pula, Varaždinska ulica 18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D5EAA">
        <w:rPr>
          <w:rFonts w:cs="Times New Roman" w:eastAsia="Times New Roman"/>
          <w:szCs w:val="24"/>
          <w:lang w:eastAsia="hr-HR"/>
        </w:rPr>
        <w:t>83188852513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D5EAA">
        <w:rPr>
          <w:rFonts w:cs="Times New Roman" w:eastAsia="Times New Roman"/>
          <w:szCs w:val="24"/>
          <w:lang w:eastAsia="hr-HR"/>
        </w:rPr>
        <w:t>040344141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ED5EAA" w:rsidP="00ED5EAA" w:rsidR="00ED5EA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D5EAA" w:rsidP="00ED5EAA" w:rsidR="00ED5EA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D5EAA" w:rsidP="00ED5EAA" w:rsidR="00ED5EAA" w:rsidRPr="001C2B01">
      <w:pPr>
        <w:ind w:firstLine="708"/>
        <w:rPr>
          <w:szCs w:val="24"/>
        </w:rPr>
      </w:pPr>
    </w:p>
    <w:p w:rsidRDefault="00ED5EAA" w:rsidP="00ED5EAA" w:rsidR="00ED5EA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STANDARD KOP j. d. o. o. Pula, Varaždinska ulica 18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D5EAA">
        <w:rPr>
          <w:rFonts w:cs="Times New Roman" w:eastAsia="Times New Roman"/>
          <w:szCs w:val="24"/>
          <w:lang w:eastAsia="hr-HR"/>
        </w:rPr>
        <w:t>83188852513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D5EAA">
        <w:rPr>
          <w:rFonts w:cs="Times New Roman" w:eastAsia="Times New Roman"/>
          <w:szCs w:val="24"/>
          <w:lang w:eastAsia="hr-HR"/>
        </w:rPr>
        <w:t>040344141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D5EAA" w:rsidP="00ED5EAA" w:rsidR="00ED5EAA" w:rsidRPr="001C2B01">
      <w:pPr>
        <w:ind w:firstLine="708"/>
        <w:rPr>
          <w:szCs w:val="24"/>
        </w:rPr>
      </w:pPr>
    </w:p>
    <w:p w:rsidRDefault="00ED5EAA" w:rsidP="00ED5EAA" w:rsidR="00ED5EA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66</w:t>
      </w:r>
      <w:r w:rsidRPr="001C2B01">
        <w:rPr>
          <w:szCs w:val="24"/>
        </w:rPr>
        <w:t>.</w:t>
      </w:r>
      <w:r>
        <w:rPr>
          <w:szCs w:val="24"/>
        </w:rPr>
        <w:t>348</w:t>
      </w:r>
      <w:r w:rsidRPr="001C2B01">
        <w:rPr>
          <w:szCs w:val="24"/>
        </w:rPr>
        <w:t>,</w:t>
      </w:r>
      <w:r>
        <w:rPr>
          <w:szCs w:val="24"/>
        </w:rPr>
        <w:t>49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D5EAA" w:rsidP="00ED5EAA" w:rsidR="00ED5EAA" w:rsidRPr="001C2B01">
      <w:pPr>
        <w:rPr>
          <w:szCs w:val="24"/>
        </w:rPr>
      </w:pPr>
    </w:p>
    <w:p w:rsidRDefault="00ED5EAA" w:rsidP="00ED5EAA" w:rsidR="00ED5EA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D5EAA" w:rsidP="00ED5EAA" w:rsidR="00ED5EA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D5EAA" w:rsidP="00ED5EAA" w:rsidR="00ED5EA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283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283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D5EAA" w:rsidP="00ED5EAA" w:rsidR="00ED5EAA" w:rsidRPr="001C2B01">
      <w:pPr>
        <w:ind w:firstLine="708"/>
        <w:rPr>
          <w:szCs w:val="24"/>
        </w:rPr>
      </w:pPr>
    </w:p>
    <w:p w:rsidRDefault="00ED5EAA" w:rsidP="00ED5EAA" w:rsidR="00ED5EA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D5EAA" w:rsidP="00ED5EAA" w:rsidR="00ED5EAA" w:rsidRPr="001C2B01">
      <w:pPr>
        <w:ind w:firstLine="708"/>
        <w:rPr>
          <w:szCs w:val="24"/>
        </w:rPr>
      </w:pPr>
    </w:p>
    <w:p w:rsidRDefault="00ED5EAA" w:rsidP="00ED5EAA" w:rsidR="00ED5EA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2017.</w:t>
      </w:r>
    </w:p>
    <w:p w:rsidRDefault="00ED5EAA" w:rsidP="00ED5EAA" w:rsidR="00ED5EA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D5EAA" w:rsidP="00ED5EAA" w:rsidR="00ED5EA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ED5EAA" w:rsidP="00ED5EAA" w:rsidR="00ED5EA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D5EAA" w:rsidP="00ED5EAA" w:rsidR="00F43A87" w:rsidRPr="00ED5EA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F97DEB" w:rsidR="00F43A87" w:rsidRPr="00ED5EA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EAA" w:rsidP="00ED5EAA" w:rsidR="00ED5EAA">
      <w:r>
        <w:separator/>
      </w:r>
    </w:p>
  </w:endnote>
  <w:endnote w:id="0" w:type="continuationSeparator">
    <w:p w:rsidRDefault="00ED5EAA" w:rsidP="00ED5EAA" w:rsidR="00ED5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EAA" w:rsidP="00ED5EAA" w:rsidR="00ED5EAA">
      <w:r>
        <w:separator/>
      </w:r>
    </w:p>
  </w:footnote>
  <w:footnote w:id="0" w:type="continuationSeparator">
    <w:p w:rsidRDefault="00ED5EAA" w:rsidP="00ED5EAA" w:rsidR="00ED5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EAA" w:rsidP="00F97DEB" w:rsidR="00F97DEB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EAA" w:rsidP="00F97DEB" w:rsidR="00F97DEB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Pr="001C2B01">
      <w:rPr>
        <w:szCs w:val="24"/>
      </w:rPr>
      <w:t xml:space="preserve"> St-</w:t>
    </w:r>
    <w:r>
      <w:rPr>
        <w:szCs w:val="24"/>
      </w:rPr>
      <w:t>283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DCD"/>
    <w:rsid w:val="000508C9"/>
    <w:rsid w:val="00E67DCD"/>
    <w:rsid w:val="00ED5EAA"/>
    <w:rsid w:val="00F17FFB"/>
    <w:rsid w:val="00F4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EA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EA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D5EA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5EA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0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8C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EA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EA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D5EA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5EA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0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8C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KOP j.d.o.o. PULA</izvorni_sadrzaj>
    <derivirana_varijabla naziv="DomainObject.Predmet.ProtustrankaFormated_1">  STANDARD KOP j.d.o.o. PULA</derivirana_varijabla>
  </DomainObject.Predmet.ProtustrankaFormated>
  <DomainObject.Predmet.ProtustrankaFormatedOIB>
    <izvorni_sadrzaj>  STANDARD KOP j.d.o.o. PULA, OIB 83188852513</izvorni_sadrzaj>
    <derivirana_varijabla naziv="DomainObject.Predmet.ProtustrankaFormatedOIB_1">  STANDARD KOP j.d.o.o. PULA, OIB 83188852513</derivirana_varijabla>
  </DomainObject.Predmet.ProtustrankaFormatedOIB>
  <DomainObject.Predmet.ProtustrankaFormatedWithAdress>
    <izvorni_sadrzaj> STANDARD KOP j.d.o.o. PULA, Varaždinska ulica 18, 52100 Pula</izvorni_sadrzaj>
    <derivirana_varijabla naziv="DomainObject.Predmet.ProtustrankaFormatedWithAdress_1"> STANDARD KOP j.d.o.o. PULA, Varaždinska ulica 18, 52100 Pula</derivirana_varijabla>
  </DomainObject.Predmet.ProtustrankaFormatedWithAdress>
  <DomainObject.Predmet.ProtustrankaFormatedWithAdressOIB>
    <izvorni_sadrzaj> STANDARD KOP j.d.o.o. PULA, OIB 83188852513, Varaždinska ulica 18, 52100 Pula</izvorni_sadrzaj>
    <derivirana_varijabla naziv="DomainObject.Predmet.ProtustrankaFormatedWithAdressOIB_1"> STANDARD KOP j.d.o.o. PULA, OIB 83188852513, Varaždinska ulica 18, 52100 Pula</derivirana_varijabla>
  </DomainObject.Predmet.ProtustrankaFormatedWithAdressOIB>
  <DomainObject.Predmet.ProtustrankaWithAdress>
    <izvorni_sadrzaj>STANDARD KOP j.d.o.o. PULA Varaždinska ulica 18, 52100 Pula</izvorni_sadrzaj>
    <derivirana_varijabla naziv="DomainObject.Predmet.ProtustrankaWithAdress_1">STANDARD KOP j.d.o.o. PULA Varaždinska ulica 18, 52100 Pula</derivirana_varijabla>
  </DomainObject.Predmet.ProtustrankaWithAdress>
  <DomainObject.Predmet.ProtustrankaWithAdressOIB>
    <izvorni_sadrzaj>STANDARD KOP j.d.o.o. PULA, OIB 83188852513, Varaždinska ulica 18, 52100 Pula</izvorni_sadrzaj>
    <derivirana_varijabla naziv="DomainObject.Predmet.ProtustrankaWithAdressOIB_1">STANDARD KOP j.d.o.o. PULA, OIB 83188852513, Varaždinska ulica 18, 52100 Pula</derivirana_varijabla>
  </DomainObject.Predmet.ProtustrankaWithAdressOIB>
  <DomainObject.Predmet.ProtustrankaNazivFormated>
    <izvorni_sadrzaj>STANDARD KOP j.d.o.o. PULA</izvorni_sadrzaj>
    <derivirana_varijabla naziv="DomainObject.Predmet.ProtustrankaNazivFormated_1">STANDARD KOP j.d.o.o. PULA</derivirana_varijabla>
  </DomainObject.Predmet.ProtustrankaNazivFormated>
  <DomainObject.Predmet.ProtustrankaNazivFormatedOIB>
    <izvorni_sadrzaj>STANDARD KOP j.d.o.o. PULA, OIB 83188852513</izvorni_sadrzaj>
    <derivirana_varijabla naziv="DomainObject.Predmet.ProtustrankaNazivFormatedOIB_1">STANDARD KOP j.d.o.o. PULA, OIB 83188852513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66348.49</izvorni_sadrzaj>
    <derivirana_varijabla naziv="DomainObject.Predmet.TrenutnaVrijednost_1">66348.49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KOP j.d.o.o. PULA</item>
    </izvorni_sadrzaj>
    <derivirana_varijabla naziv="DomainObject.Predmet.ProtuStrankaListFormated_1">
      <item>STANDARD KOP j.d.o.o. PULA</item>
    </derivirana_varijabla>
  </DomainObject.Predmet.ProtuStrankaListFormated>
  <DomainObject.Predmet.ProtuStrankaListFormatedOIB>
    <izvorni_sadrzaj>
      <item>STANDARD KOP j.d.o.o. PULA, OIB 83188852513</item>
    </izvorni_sadrzaj>
    <derivirana_varijabla naziv="DomainObject.Predmet.ProtuStrankaListFormatedOIB_1">
      <item>STANDARD KOP j.d.o.o. PULA, OIB 83188852513</item>
    </derivirana_varijabla>
  </DomainObject.Predmet.ProtuStrankaListFormatedOIB>
  <DomainObject.Predmet.ProtuStrankaListFormatedWithAdress>
    <izvorni_sadrzaj>
      <item>STANDARD KOP j.d.o.o. PULA, Varaždinska ulica 18, 52100 Pula</item>
    </izvorni_sadrzaj>
    <derivirana_varijabla naziv="DomainObject.Predmet.ProtuStrankaListFormatedWithAdress_1">
      <item>STANDARD KOP j.d.o.o. PULA, Varaždinska ulica 18, 52100 Pula</item>
    </derivirana_varijabla>
  </DomainObject.Predmet.ProtuStrankaListFormatedWithAdress>
  <DomainObject.Predmet.ProtuStrankaListFormatedWithAdressOIB>
    <izvorni_sadrzaj>
      <item>STANDARD KOP j.d.o.o. PULA, OIB 83188852513, Varaždinska ulica 18, 52100 Pula</item>
    </izvorni_sadrzaj>
    <derivirana_varijabla naziv="DomainObject.Predmet.ProtuStrankaListFormatedWithAdressOIB_1">
      <item>STANDARD KOP j.d.o.o. PULA, OIB 83188852513, Varaždinska ulica 18, 52100 Pula</item>
    </derivirana_varijabla>
  </DomainObject.Predmet.ProtuStrankaListFormatedWithAdressOIB>
  <DomainObject.Predmet.ProtuStrankaListNazivFormated>
    <izvorni_sadrzaj>
      <item>STANDARD KOP j.d.o.o. PULA</item>
    </izvorni_sadrzaj>
    <derivirana_varijabla naziv="DomainObject.Predmet.ProtuStrankaListNazivFormated_1">
      <item>STANDARD KOP j.d.o.o. PULA</item>
    </derivirana_varijabla>
  </DomainObject.Predmet.ProtuStrankaListNazivFormated>
  <DomainObject.Predmet.ProtuStrankaListNazivFormatedOIB>
    <izvorni_sadrzaj>
      <item>STANDARD KOP j.d.o.o. PULA, OIB 83188852513</item>
    </izvorni_sadrzaj>
    <derivirana_varijabla naziv="DomainObject.Predmet.ProtuStrankaListNazivFormatedOIB_1">
      <item>STANDARD KOP j.d.o.o. PULA, OIB 83188852513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KOP j.d.o.o. PULA</izvorni_sadrzaj>
    <derivirana_varijabla naziv="DomainObject.Predmet.ProtustrankaIDrugi_1">STANDARD KOP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STANDARD KOP j.d.o.o. PULA, OIB 83188852513, Varaždinska ulica 18, 52100 Pula</izvorni_sadrzaj>
    <derivirana_varijabla naziv="DomainObject.Predmet.ProtustrankaIDrugiAdressOIB_1">STANDARD KOP j.d.o.o. PULA, OIB 83188852513, Varaždinska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STANDARD KOP j.d.o.o. PULA</item>
    </izvorni_sadrzaj>
    <derivirana_varijabla naziv="DomainObject.Predmet.SudioniciListNaziv_1">
      <item>FINANCIJSKA AGENCIJA, RC RIJEKA, PODRUŽNICA PULA, PULA</item>
      <item>STANDARD KOP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STANDARD KOP j.d.o.o. PULA, OIB 83188852513, Varaždinska ulica 18,52100 Pula</item>
    </izvorni_sadrzaj>
    <derivirana_varijabla naziv="DomainObject.Predmet.SudioniciListAdressOIB_1">
      <item>FINANCIJSKA AGENCIJA, RC RIJEKA, PODRUŽNICA PULA, PULA, OIB 85821130368, Giardini 5,52100 Pula</item>
      <item>STANDARD KOP j.d.o.o. PULA, OIB 83188852513, Varaždinska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83188852513</item>
    </izvorni_sadrzaj>
    <derivirana_varijabla naziv="DomainObject.Predmet.SudioniciListNazivOIB_1">
      <item>, OIB 85821130368</item>
      <item>, OIB 83188852513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2635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2017-05-15T13:08:00Z</dcterms:created>
  <dc:creator>Morena Brajuha</dc:creator>
  <cp:lastModifiedBy>Hani Udovičić</cp:lastModifiedBy>
  <cp:lastPrinted>2017-05-09T05:52:00Z</cp:lastPrinted>
  <dcterms:modified xmlns:xsi="http://www.w3.org/2001/XMLSchema-instance" xsi:type="dcterms:W3CDTF">2017-05-15T13:09:00Z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