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5da2" w14:paraId="7955da2" w:rsidRDefault="00A63438" w:rsidP="00910611" w:rsidR="00A6343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63438" w:rsidP="00910611" w:rsidR="00A63438">
      <w:r>
        <w:rPr>
          <w:rFonts w:eastAsia="MS Mincho"/>
        </w:rPr>
        <w:t xml:space="preserve">   REPUBLIKA HRVATSKA</w:t>
      </w:r>
    </w:p>
    <w:p w:rsidRDefault="00A63438" w:rsidP="00910611" w:rsidR="00A63438">
      <w:r>
        <w:rPr>
          <w:rFonts w:eastAsia="MS Mincho"/>
        </w:rPr>
        <w:t>TRGOVAČKI SUD U RIJECI</w:t>
      </w:r>
    </w:p>
    <w:p w:rsidRDefault="00A63438" w:rsidR="00A63438" w:rsidRPr="00910611">
      <w:pPr>
        <w:rPr>
          <w:rFonts w:eastAsia="MS Mincho"/>
        </w:rPr>
      </w:pPr>
      <w:r>
        <w:rPr>
          <w:rFonts w:eastAsia="MS Mincho"/>
        </w:rPr>
        <w:t xml:space="preserve">       Rijeka, Zadarska 1 i 3</w:t>
      </w:r>
    </w:p>
    <w:p w:rsidRDefault="00D33327" w:rsidP="00D33327" w:rsidR="00230E1E" w:rsidRPr="00D33327">
      <w:pPr>
        <w:pStyle w:val="Zaglavlje"/>
        <w:jc w:val="right"/>
      </w:pPr>
      <w:r w:rsidRPr="000B2C7B">
        <w:t>P</w:t>
      </w:r>
      <w:r>
        <w:t>oslovni broj</w:t>
      </w:r>
      <w:r w:rsidRPr="000B2C7B">
        <w:t xml:space="preserve"> 15 St-</w:t>
      </w:r>
      <w:r w:rsidR="0027160D">
        <w:t>446</w:t>
      </w:r>
      <w:r>
        <w:t>/17-</w:t>
      </w:r>
      <w:proofErr w:type="spellStart"/>
      <w:r w:rsidR="0027160D">
        <w:t>17</w:t>
      </w:r>
      <w:proofErr w:type="spellEnd"/>
    </w:p>
    <w:p w:rsidRDefault="00706091" w:rsidP="00BB294D" w:rsidR="00706091" w:rsidRPr="00881E1F">
      <w:pPr>
        <w:jc w:val="center"/>
        <w:rPr>
          <w:b/>
          <w:bCs/>
        </w:rPr>
      </w:pP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EF79DA" w:rsidRPr="00EF79DA">
        <w:rPr>
          <w:b/>
        </w:rPr>
        <w:t>EPITET jednostavno društvo s ograničenom odgovornošću za proizvodnju, trgovinu i poslovne usluge, Novalja, Trpimirova ulica 1, OIB 67451894364</w:t>
      </w:r>
      <w:r w:rsidR="00C430C9" w:rsidRPr="0055769C">
        <w:rPr>
          <w:b/>
        </w:rPr>
        <w:t>,</w:t>
      </w:r>
      <w:r w:rsidR="002E0501">
        <w:rPr>
          <w:b/>
        </w:rPr>
        <w:t xml:space="preserve"> </w:t>
      </w:r>
      <w:r>
        <w:t xml:space="preserve">dana </w:t>
      </w:r>
      <w:r w:rsidR="00EF79DA">
        <w:t>11. svibnja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881E1F">
        <w:rPr>
          <w:b/>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27160D" w:rsidRPr="0027160D">
        <w:t>E NOVA jednostavno društvo s ograničenom odgovornošću za proizvodnju i usluge, Rijeka, Milutina Barača 54, OIB 00151872812</w:t>
      </w:r>
      <w:r w:rsidR="0027160D">
        <w:t>,</w:t>
      </w:r>
      <w:r w:rsidR="00EF79DA">
        <w:t xml:space="preserve"> </w:t>
      </w:r>
      <w:r w:rsidR="0027160D">
        <w:rPr>
          <w:b/>
        </w:rPr>
        <w:t>DJURI BOŽIĆ, Rijeka, A. Mandića 14/a, OIB 60583795030</w:t>
      </w:r>
      <w:r w:rsidR="00F6182D">
        <w:t xml:space="preserve"> </w:t>
      </w:r>
      <w:r w:rsidRPr="00881E1F">
        <w:t>izriče se novčana kazna u iznosu od</w:t>
      </w:r>
      <w:r w:rsidR="00DF01A9" w:rsidRPr="00881E1F">
        <w:t xml:space="preserve"> </w:t>
      </w:r>
      <w:r w:rsidR="00F6182D">
        <w:t>5</w:t>
      </w:r>
      <w:r w:rsidR="00DF01A9" w:rsidRPr="00881E1F">
        <w:t>.000,00 kn (</w:t>
      </w:r>
      <w:proofErr w:type="spellStart"/>
      <w:r w:rsidR="00F6182D">
        <w:t>pet</w:t>
      </w:r>
      <w:r w:rsidR="00DF01A9" w:rsidRPr="00881E1F">
        <w:t>tisuć</w:t>
      </w:r>
      <w:r w:rsidR="00B041A0">
        <w:t>a</w:t>
      </w:r>
      <w:r w:rsidR="00F96A2B" w:rsidRPr="00881E1F">
        <w:t>kuna</w:t>
      </w:r>
      <w:proofErr w:type="spellEnd"/>
      <w:r w:rsidR="00F96A2B" w:rsidRPr="00881E1F">
        <w:t xml:space="preserve">) te </w:t>
      </w:r>
      <w:r w:rsidR="0027160D">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881E1F">
        <w:rPr>
          <w:b/>
          <w:bCs/>
        </w:rPr>
        <w:t>HR12</w:t>
      </w:r>
      <w:r w:rsidR="00063B25">
        <w:rPr>
          <w:b/>
          <w:bCs/>
        </w:rPr>
        <w:t xml:space="preserve"> </w:t>
      </w:r>
      <w:r w:rsidRPr="00881E1F">
        <w:rPr>
          <w:b/>
          <w:bCs/>
        </w:rPr>
        <w:t>1001</w:t>
      </w:r>
      <w:r w:rsidR="00063B25">
        <w:rPr>
          <w:b/>
          <w:bCs/>
        </w:rPr>
        <w:t xml:space="preserve"> </w:t>
      </w:r>
      <w:r w:rsidRPr="00881E1F">
        <w:rPr>
          <w:b/>
          <w:bCs/>
        </w:rPr>
        <w:t>0051</w:t>
      </w:r>
      <w:r w:rsidR="00063B25">
        <w:rPr>
          <w:b/>
          <w:bCs/>
        </w:rPr>
        <w:t xml:space="preserve"> </w:t>
      </w:r>
      <w:r w:rsidRPr="00881E1F">
        <w:rPr>
          <w:b/>
          <w:bCs/>
        </w:rPr>
        <w:t>8630</w:t>
      </w:r>
      <w:r w:rsidR="00063B25">
        <w:rPr>
          <w:b/>
          <w:bCs/>
        </w:rPr>
        <w:t xml:space="preserve"> </w:t>
      </w:r>
      <w:r w:rsidRPr="00881E1F">
        <w:rPr>
          <w:b/>
          <w:bCs/>
        </w:rPr>
        <w:t>0016</w:t>
      </w:r>
      <w:r w:rsidR="00063B25">
        <w:rPr>
          <w:b/>
          <w:bCs/>
        </w:rPr>
        <w:t xml:space="preserve"> </w:t>
      </w:r>
      <w:r w:rsidRPr="00881E1F">
        <w:rPr>
          <w:b/>
          <w:bCs/>
        </w:rPr>
        <w:t>0, s pozivom na broj 64 5045-3540-</w:t>
      </w:r>
      <w:r w:rsidR="0027160D">
        <w:rPr>
          <w:b/>
          <w:bCs/>
        </w:rPr>
        <w:t>446</w:t>
      </w:r>
      <w:r w:rsidR="00B041A0">
        <w:rPr>
          <w:b/>
          <w:bCs/>
        </w:rPr>
        <w:t>2017</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 xml:space="preserve">Rješenjem </w:t>
      </w:r>
      <w:proofErr w:type="spellStart"/>
      <w:r>
        <w:t>posl</w:t>
      </w:r>
      <w:proofErr w:type="spellEnd"/>
      <w:r>
        <w:t>. broj St-</w:t>
      </w:r>
      <w:r w:rsidR="0027160D">
        <w:t>446</w:t>
      </w:r>
      <w:r>
        <w:t>/17-</w:t>
      </w:r>
      <w:r w:rsidR="0027160D">
        <w:t>3</w:t>
      </w:r>
      <w:r>
        <w:t xml:space="preserve"> od </w:t>
      </w:r>
      <w:r w:rsidR="0027160D">
        <w:t>3</w:t>
      </w:r>
      <w:r>
        <w:t xml:space="preserve">0. studenoga 2017. godine pokrenut je prethodni postupak radi utvrđivanja pretpostavki za otvaranje stečajnog postupka nad dužnikom </w:t>
      </w:r>
      <w:r w:rsidR="0027160D" w:rsidRPr="0027160D">
        <w:rPr>
          <w:b/>
        </w:rPr>
        <w:t xml:space="preserve">E NOVA jednostavno društvo s ograničenom odgovornošću za proizvodnju i usluge, Rijeka, Milutina Barača 54, OIB 00151872812 </w:t>
      </w:r>
      <w:r>
        <w:t xml:space="preserve">(dalje: dužnik) i naloženo osobi ovlaštenoj za zastupanje dužnika po zakonu </w:t>
      </w:r>
      <w:proofErr w:type="spellStart"/>
      <w:r w:rsidR="0027160D">
        <w:t>Djuri</w:t>
      </w:r>
      <w:proofErr w:type="spellEnd"/>
      <w:r w:rsidR="0027160D">
        <w:t xml:space="preserve"> Božić, Rijeka, A. Mandića 14/a u</w:t>
      </w:r>
      <w:r w:rsidRPr="00EF79DA">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EF79DA" w:rsidP="00287946" w:rsidR="0027160D">
      <w:pPr>
        <w:jc w:val="both"/>
      </w:pPr>
      <w:r>
        <w:tab/>
        <w:t xml:space="preserve">Rješenje od </w:t>
      </w:r>
      <w:r w:rsidR="0027160D">
        <w:t>30</w:t>
      </w:r>
      <w:r>
        <w:t xml:space="preserve">. studenoga 2017. godine objavljeno je na mrežnoj stranici e-Oglasne ploče sudova </w:t>
      </w:r>
      <w:r w:rsidR="0027160D">
        <w:t>01. prosinca</w:t>
      </w:r>
      <w:r>
        <w:t xml:space="preserve"> 2017. godine, te je </w:t>
      </w:r>
      <w:r w:rsidR="0027160D">
        <w:t xml:space="preserve">osobno </w:t>
      </w:r>
      <w:r>
        <w:t xml:space="preserve">dostavljeno zastupniku dužnika po zakonu dana </w:t>
      </w:r>
      <w:r w:rsidR="0027160D">
        <w:t>07. prosinca</w:t>
      </w:r>
      <w:r>
        <w:t xml:space="preserve"> 2017. godine. Iako uredno pozvan</w:t>
      </w:r>
      <w:r w:rsidR="0027160D">
        <w:t>,</w:t>
      </w:r>
      <w:r>
        <w:t xml:space="preserve"> zastupnik dužnika po zakonu </w:t>
      </w:r>
      <w:r>
        <w:lastRenderedPageBreak/>
        <w:t xml:space="preserve">nije postupio po nalogu suda od </w:t>
      </w:r>
      <w:r w:rsidR="0027160D">
        <w:t>30</w:t>
      </w:r>
      <w:r>
        <w:t xml:space="preserve">. studenoga 2017. godine, a niti je pristupio na ročište </w:t>
      </w:r>
      <w:r w:rsidR="0027160D">
        <w:t>14. veljače</w:t>
      </w:r>
      <w:r>
        <w:t xml:space="preserve"> 201</w:t>
      </w:r>
      <w:r w:rsidR="0027160D">
        <w:t>8</w:t>
      </w:r>
      <w:r>
        <w:t>. godine</w:t>
      </w:r>
      <w:r w:rsidR="0027160D">
        <w:t>,</w:t>
      </w:r>
      <w:r>
        <w:t xml:space="preserve"> </w:t>
      </w:r>
      <w:r w:rsidR="0027160D">
        <w:t xml:space="preserve">a svoj izostanak nije opravdao. </w:t>
      </w:r>
    </w:p>
    <w:p w:rsidRDefault="0027160D" w:rsidP="00287946" w:rsidR="00EF79DA">
      <w:pPr>
        <w:jc w:val="both"/>
      </w:pPr>
      <w:r>
        <w:tab/>
        <w:t>S</w:t>
      </w:r>
      <w:r w:rsidR="00EF79DA">
        <w:t xml:space="preserve">ud </w:t>
      </w:r>
      <w:r>
        <w:t xml:space="preserve">je </w:t>
      </w:r>
      <w:r w:rsidR="00EF79DA">
        <w:t>rješenjem od 1</w:t>
      </w:r>
      <w:r>
        <w:t>4. veljače</w:t>
      </w:r>
      <w:r w:rsidR="00EF79DA">
        <w:t xml:space="preserve"> 2018. godine odredio mjeru osiguranja iz čl.118. st.2. t.1. SZ-a imenovanjem privremenog stečajnog upravitelja. </w:t>
      </w:r>
    </w:p>
    <w:p w:rsidRDefault="00336415" w:rsidP="00287946" w:rsidR="00EF79DA">
      <w:pPr>
        <w:jc w:val="both"/>
      </w:pPr>
      <w:r>
        <w:tab/>
        <w:t>Ni privremeni stečajni upravitelj u prethodnom postupka nije uspio stupiti u kontakt sa zastupni</w:t>
      </w:r>
      <w:r w:rsidR="0027160D">
        <w:t>k</w:t>
      </w:r>
      <w:r>
        <w:t xml:space="preserve">om dužnika po zakonu. </w:t>
      </w:r>
    </w:p>
    <w:p w:rsidRDefault="0097591F" w:rsidP="00287946" w:rsidR="0097591F">
      <w:pPr>
        <w:jc w:val="both"/>
      </w:pPr>
      <w:r>
        <w:tab/>
        <w:t xml:space="preserve">Privremena stečajna upraviteljica svoje izviješće sačinila je temeljem javno dostupnih podataka. </w:t>
      </w:r>
    </w:p>
    <w:p w:rsidRDefault="0097591F" w:rsidP="0097591F" w:rsidR="0097591F" w:rsidRPr="0097591F">
      <w:pPr>
        <w:jc w:val="both"/>
      </w:pPr>
      <w:r>
        <w:tab/>
      </w:r>
      <w:r w:rsidRPr="0097591F">
        <w:t xml:space="preserve">Prema bilanci dužnika na dan 31.12.2016. </w:t>
      </w:r>
      <w:r>
        <w:t xml:space="preserve">godine </w:t>
      </w:r>
      <w:r w:rsidRPr="0097591F">
        <w:t>dugotrajna imovina iskazana je u iznosu od 288.096,00 kn, od čega je iznos od 191.310,00 kn dugotrajna financijska imovina (dani zajmovi i depoziti i sl.)</w:t>
      </w:r>
    </w:p>
    <w:p w:rsidRDefault="0097591F" w:rsidP="0097591F" w:rsidR="0097591F" w:rsidRPr="0097591F">
      <w:pPr>
        <w:jc w:val="both"/>
      </w:pPr>
      <w:r>
        <w:tab/>
      </w:r>
      <w:r w:rsidRPr="0097591F">
        <w:t>U odnosu na materijalnu imovinu knjigovodstveno iskazanu u iznosu od 96.786,00 kn, bez pregleda poslovnih knjiga i očitovanja zakonskog zastupnika nije moguće utvrditi postojanje iskazane imovine.</w:t>
      </w:r>
    </w:p>
    <w:p w:rsidRDefault="0097591F" w:rsidP="0097591F" w:rsidR="0097591F" w:rsidRPr="0097591F">
      <w:pPr>
        <w:jc w:val="both"/>
        <w:rPr>
          <w:bCs/>
        </w:rPr>
      </w:pPr>
      <w:r w:rsidRPr="0097591F">
        <w:rPr>
          <w:bCs/>
        </w:rPr>
        <w:tab/>
        <w:t>Sud je rješenjem od 26. travnja 2018. godine naložio zastupniku dužnika po zakonu da u roku od osam dana od dana dostave pojasni bilančnu stavku dugotrajne imovine koja je u bilanci na dan 31. prosinca 2016. godine iskazana u visini od 288.096,00 kn od čega se iznos od 191.310,00 kn odnosi na dugotrajnu financijsku imovinu i bilančnu stavku materijalne imovine u iznosu 96.786,00 kn. Rješenje je objavljeno na mrežnoj stranici e-Oglasne ploče sudova dana 26. travnja 2018. godine i dostavljeno</w:t>
      </w:r>
      <w:r>
        <w:rPr>
          <w:bCs/>
        </w:rPr>
        <w:t xml:space="preserve"> osobno</w:t>
      </w:r>
      <w:r w:rsidRPr="0097591F">
        <w:rPr>
          <w:bCs/>
        </w:rPr>
        <w:t xml:space="preserve"> zastupnik</w:t>
      </w:r>
      <w:r>
        <w:rPr>
          <w:bCs/>
        </w:rPr>
        <w:t>u</w:t>
      </w:r>
      <w:r w:rsidRPr="0097591F">
        <w:rPr>
          <w:bCs/>
        </w:rPr>
        <w:t xml:space="preserve"> dužnika po zakonu, ali isti po nalogu suda nije postupio. </w:t>
      </w:r>
    </w:p>
    <w:p w:rsidRDefault="00336415" w:rsidP="00287946" w:rsidR="00336415">
      <w:pPr>
        <w:jc w:val="both"/>
      </w:pPr>
      <w:r>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izreći novčanu kaznu zapriječenu u visini 5.000,00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97591F">
        <w:t>18. lipnja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A63438" w:rsidR="00CC72C3" w:rsidRPr="00BA6486">
      <w:pPr>
        <w:ind w:firstLine="708" w:left="1416"/>
        <w:jc w:val="right"/>
        <w:rPr>
          <w:sz w:val="28"/>
        </w:rPr>
      </w:pPr>
      <w:r>
        <w:tab/>
      </w:r>
      <w:r>
        <w:tab/>
      </w:r>
      <w:r>
        <w:tab/>
      </w:r>
      <w:r>
        <w:tab/>
      </w:r>
      <w:r>
        <w:tab/>
      </w:r>
      <w:r w:rsidR="00BB294D" w:rsidRPr="00881E1F">
        <w:t xml:space="preserve">Daniela </w:t>
      </w:r>
      <w:r w:rsidR="00B7614A" w:rsidRPr="00881E1F">
        <w:t>Korlević</w:t>
      </w:r>
      <w:r w:rsidR="00424600">
        <w:t xml:space="preserve"> </w:t>
      </w:r>
    </w:p>
    <w:p w:rsidRDefault="00230E1E" w:rsidP="00CC72C3" w:rsidR="00230E1E">
      <w:pPr>
        <w:ind w:firstLine="708" w:left="1416"/>
        <w:jc w:val="right"/>
      </w:pP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97591F">
      <w:t>446</w:t>
    </w:r>
    <w:r w:rsidR="00E2402D">
      <w:t>/17</w:t>
    </w:r>
    <w:r w:rsidR="0040236F">
      <w:t>-</w:t>
    </w:r>
    <w:proofErr w:type="spellStart"/>
    <w:r w:rsidR="0097591F">
      <w:t>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A2F18"/>
    <w:rsid w:val="000B2C7B"/>
    <w:rsid w:val="000C3CBA"/>
    <w:rsid w:val="0014399B"/>
    <w:rsid w:val="00145822"/>
    <w:rsid w:val="00160ACB"/>
    <w:rsid w:val="00183263"/>
    <w:rsid w:val="001977FA"/>
    <w:rsid w:val="001E6F72"/>
    <w:rsid w:val="001E7E17"/>
    <w:rsid w:val="001F2B9D"/>
    <w:rsid w:val="00230E1E"/>
    <w:rsid w:val="0027160D"/>
    <w:rsid w:val="00287946"/>
    <w:rsid w:val="002E0501"/>
    <w:rsid w:val="00336415"/>
    <w:rsid w:val="00367900"/>
    <w:rsid w:val="0040236F"/>
    <w:rsid w:val="00424600"/>
    <w:rsid w:val="004C718A"/>
    <w:rsid w:val="00531B84"/>
    <w:rsid w:val="00553780"/>
    <w:rsid w:val="0055769C"/>
    <w:rsid w:val="00675611"/>
    <w:rsid w:val="006B38C8"/>
    <w:rsid w:val="00706091"/>
    <w:rsid w:val="00881E1F"/>
    <w:rsid w:val="008A13F1"/>
    <w:rsid w:val="008C7C65"/>
    <w:rsid w:val="00914833"/>
    <w:rsid w:val="0097591F"/>
    <w:rsid w:val="00993A98"/>
    <w:rsid w:val="009A790C"/>
    <w:rsid w:val="00A63438"/>
    <w:rsid w:val="00AE38FF"/>
    <w:rsid w:val="00B041A0"/>
    <w:rsid w:val="00B47A93"/>
    <w:rsid w:val="00B700D3"/>
    <w:rsid w:val="00B7614A"/>
    <w:rsid w:val="00B941C3"/>
    <w:rsid w:val="00BA4729"/>
    <w:rsid w:val="00BA6486"/>
    <w:rsid w:val="00BB294D"/>
    <w:rsid w:val="00BB53D7"/>
    <w:rsid w:val="00BC2635"/>
    <w:rsid w:val="00C024C9"/>
    <w:rsid w:val="00C1519D"/>
    <w:rsid w:val="00C430C9"/>
    <w:rsid w:val="00C445DA"/>
    <w:rsid w:val="00C54ABF"/>
    <w:rsid w:val="00C859BD"/>
    <w:rsid w:val="00CC72C3"/>
    <w:rsid w:val="00D33327"/>
    <w:rsid w:val="00D376E4"/>
    <w:rsid w:val="00D5639E"/>
    <w:rsid w:val="00DC3DC3"/>
    <w:rsid w:val="00DF01A9"/>
    <w:rsid w:val="00E2402D"/>
    <w:rsid w:val="00E802C9"/>
    <w:rsid w:val="00EB5FE6"/>
    <w:rsid w:val="00EF79DA"/>
    <w:rsid w:val="00F02B32"/>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A63438"/>
    <w:rPr>
      <w:color w:val="808080"/>
      <w:bdr w:space="0" w:sz="0" w:color="auto" w:val="none"/>
      <w:shd w:fill="auto" w:color="auto" w:val="clear"/>
    </w:rPr>
  </w:style>
  <w:style w:customStyle="true" w:styleId="eSPISCCParagraphDefaultFont" w:type="character">
    <w:name w:val="eSPIS_CC_Paragraph Default Font"/>
    <w:basedOn w:val="Zadanifontodlomka"/>
    <w:rsid w:val="00A6343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A63438"/>
    <w:rPr>
      <w:b/>
      <w:bCs/>
      <w:bdr w:space="0" w:sz="0" w:color="auto" w:val="none"/>
      <w:shd w:fill="FFFFCC" w:color="auto" w:val="clear"/>
      <w:lang w:val="hr-HR"/>
    </w:rPr>
  </w:style>
  <w:style w:customStyle="true" w:styleId="PozadinaSvijetloCrvena" w:type="character">
    <w:name w:val="Pozadina_SvijetloCrvena"/>
    <w:basedOn w:val="eSPISCCParagraphDefaultFont"/>
    <w:rsid w:val="00A6343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3438"/>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A63438"/>
    <w:rPr>
      <w:color w:val="808080"/>
      <w:bdr w:color="auto" w:space="0" w:sz="0" w:val="none"/>
      <w:shd w:color="auto" w:fill="auto" w:val="clear"/>
    </w:rPr>
  </w:style>
  <w:style w:customStyle="1" w:styleId="eSPISCCParagraphDefaultFont" w:type="character">
    <w:name w:val="eSPIS_CC_Paragraph Default Font"/>
    <w:basedOn w:val="Zadanifontodlomka"/>
    <w:rsid w:val="00A6343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63438"/>
    <w:rPr>
      <w:b/>
      <w:bCs/>
      <w:bdr w:color="auto" w:space="0" w:sz="0" w:val="none"/>
      <w:shd w:color="auto" w:fill="FFFFCC" w:val="clear"/>
      <w:lang w:val="hr-HR"/>
    </w:rPr>
  </w:style>
  <w:style w:customStyle="1" w:styleId="PozadinaSvijetloCrvena" w:type="character">
    <w:name w:val="Pozadina_SvijetloCrvena"/>
    <w:basedOn w:val="eSPISCCParagraphDefaultFont"/>
    <w:rsid w:val="00A6343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63438"/>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127725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St-446/2017</izvorni_sadrzaj>
    <derivirana_varijabla naziv="DomainObject.Predmet.OznakaBroj_1">St-446/2017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NOVA j.d.o.o.o.</izvorni_sadrzaj>
    <derivirana_varijabla naziv="DomainObject.Predmet.ProtustrankaFormated_1">  E NOVA j.d.o.o.o.</derivirana_varijabla>
  </DomainObject.Predmet.ProtustrankaFormated>
  <DomainObject.Predmet.ProtustrankaFormatedOIB>
    <izvorni_sadrzaj>  E NOVA j.d.o.o.o., OIB 00151872812</izvorni_sadrzaj>
    <derivirana_varijabla naziv="DomainObject.Predmet.ProtustrankaFormatedOIB_1">  E NOVA j.d.o.o.o., OIB 00151872812</derivirana_varijabla>
  </DomainObject.Predmet.ProtustrankaFormatedOIB>
  <DomainObject.Predmet.ProtustrankaFormatedWithAdress>
    <izvorni_sadrzaj> E NOVA j.d.o.o.o., Milutina Barača 54, 51000 Rijeka</izvorni_sadrzaj>
    <derivirana_varijabla naziv="DomainObject.Predmet.ProtustrankaFormatedWithAdress_1"> E NOVA j.d.o.o.o., Milutina Barača 54, 51000 Rijeka</derivirana_varijabla>
  </DomainObject.Predmet.ProtustrankaFormatedWithAdress>
  <DomainObject.Predmet.ProtustrankaFormatedWithAdressOIB>
    <izvorni_sadrzaj> E NOVA j.d.o.o.o., OIB 00151872812, Milutina Barača 54, 51000 Rijeka</izvorni_sadrzaj>
    <derivirana_varijabla naziv="DomainObject.Predmet.ProtustrankaFormatedWithAdressOIB_1"> E NOVA j.d.o.o.o., OIB 00151872812, Milutina Barača 54, 51000 Rijeka</derivirana_varijabla>
  </DomainObject.Predmet.ProtustrankaFormatedWithAdressOIB>
  <DomainObject.Predmet.ProtustrankaWithAdress>
    <izvorni_sadrzaj>E NOVA j.d.o.o.o. Milutina Barača 54, 51000 Rijeka</izvorni_sadrzaj>
    <derivirana_varijabla naziv="DomainObject.Predmet.ProtustrankaWithAdress_1">E NOVA j.d.o.o.o. Milutina Barača 54, 51000 Rijeka</derivirana_varijabla>
  </DomainObject.Predmet.ProtustrankaWithAdress>
  <DomainObject.Predmet.ProtustrankaWithAdressOIB>
    <izvorni_sadrzaj>E NOVA j.d.o.o.o., OIB 00151872812, Milutina Barača 54, 51000 Rijeka</izvorni_sadrzaj>
    <derivirana_varijabla naziv="DomainObject.Predmet.ProtustrankaWithAdressOIB_1">E NOVA j.d.o.o.o., OIB 00151872812, Milutina Barača 54, 51000 Rijeka</derivirana_varijabla>
  </DomainObject.Predmet.ProtustrankaWithAdressOIB>
  <DomainObject.Predmet.ProtustrankaNazivFormated>
    <izvorni_sadrzaj>E NOVA j.d.o.o.o.</izvorni_sadrzaj>
    <derivirana_varijabla naziv="DomainObject.Predmet.ProtustrankaNazivFormated_1">E NOVA j.d.o.o.o.</derivirana_varijabla>
  </DomainObject.Predmet.ProtustrankaNazivFormated>
  <DomainObject.Predmet.ProtustrankaNazivFormatedOIB>
    <izvorni_sadrzaj>E NOVA j.d.o.o.o., OIB 00151872812</izvorni_sadrzaj>
    <derivirana_varijabla naziv="DomainObject.Predmet.ProtustrankaNazivFormatedOIB_1">E NOVA j.d.o.o.o., OIB 00151872812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 NOVA j.d.o.o.o.</item>
    </izvorni_sadrzaj>
    <derivirana_varijabla naziv="DomainObject.Predmet.ProtuStrankaListFormated_1">
      <item>E NOVA j.d.o.o.o.</item>
    </derivirana_varijabla>
  </DomainObject.Predmet.ProtuStrankaListFormated>
  <DomainObject.Predmet.ProtuStrankaListFormatedOIB>
    <izvorni_sadrzaj>
      <item>E NOVA j.d.o.o.o., OIB 00151872812</item>
    </izvorni_sadrzaj>
    <derivirana_varijabla naziv="DomainObject.Predmet.ProtuStrankaListFormatedOIB_1">
      <item>E NOVA j.d.o.o.o., OIB 00151872812</item>
    </derivirana_varijabla>
  </DomainObject.Predmet.ProtuStrankaListFormatedOIB>
  <DomainObject.Predmet.ProtuStrankaListFormatedWithAdress>
    <izvorni_sadrzaj>
      <item>E NOVA j.d.o.o.o., Milutina Barača 54, 51000 Rijeka</item>
    </izvorni_sadrzaj>
    <derivirana_varijabla naziv="DomainObject.Predmet.ProtuStrankaListFormatedWithAdress_1">
      <item>E NOVA j.d.o.o.o., Milutina Barača 54, 51000 Rijeka</item>
    </derivirana_varijabla>
  </DomainObject.Predmet.ProtuStrankaListFormatedWithAdress>
  <DomainObject.Predmet.ProtuStrankaListFormatedWithAdressOIB>
    <izvorni_sadrzaj>
      <item>E NOVA j.d.o.o.o., OIB 00151872812, Milutina Barača 54, 51000 Rijeka</item>
    </izvorni_sadrzaj>
    <derivirana_varijabla naziv="DomainObject.Predmet.ProtuStrankaListFormatedWithAdressOIB_1">
      <item>E NOVA j.d.o.o.o., OIB 00151872812, Milutina Barača 54, 51000 Rijeka</item>
    </derivirana_varijabla>
  </DomainObject.Predmet.ProtuStrankaListFormatedWithAdressOIB>
  <DomainObject.Predmet.ProtuStrankaListNazivFormated>
    <izvorni_sadrzaj>
      <item>E NOVA j.d.o.o.o.</item>
    </izvorni_sadrzaj>
    <derivirana_varijabla naziv="DomainObject.Predmet.ProtuStrankaListNazivFormated_1">
      <item>E NOVA j.d.o.o.o.</item>
    </derivirana_varijabla>
  </DomainObject.Predmet.ProtuStrankaListNazivFormated>
  <DomainObject.Predmet.ProtuStrankaListNazivFormatedOIB>
    <izvorni_sadrzaj>
      <item>E NOVA j.d.o.o.o., OIB 00151872812</item>
    </izvorni_sadrzaj>
    <derivirana_varijabla naziv="DomainObject.Predmet.ProtuStrankaListNazivFormatedOIB_1">
      <item>E NOVA j.d.o.o.o., OIB 00151872812</item>
    </derivirana_varijabla>
  </DomainObject.Predmet.ProtuStrankaListNazivFormatedOIB>
  <DomainObject.Predmet.OstaliListFormated>
    <izvorni_sadrzaj>
      <item>Djuro Božić</item>
    </izvorni_sadrzaj>
    <derivirana_varijabla naziv="DomainObject.Predmet.OstaliListFormated_1">
      <item>Djuro Božić</item>
    </derivirana_varijabla>
  </DomainObject.Predmet.OstaliListFormated>
  <DomainObject.Predmet.OstaliListFormatedOIB>
    <izvorni_sadrzaj>
      <item>Djuro Božić, OIB 60583795030</item>
    </izvorni_sadrzaj>
    <derivirana_varijabla naziv="DomainObject.Predmet.OstaliListFormatedOIB_1">
      <item>Djuro Božić, OIB 60583795030</item>
    </derivirana_varijabla>
  </DomainObject.Predmet.OstaliListFormatedOIB>
  <DomainObject.Predmet.OstaliListFormatedWithAdress>
    <izvorni_sadrzaj>
      <item>Djuro Božić, Ante Mandića 14a, 51000 Rijeka</item>
    </izvorni_sadrzaj>
    <derivirana_varijabla naziv="DomainObject.Predmet.OstaliListFormatedWithAdress_1">
      <item>Djuro Božić, Ante Mandića 14a, 51000 Rijeka</item>
    </derivirana_varijabla>
  </DomainObject.Predmet.OstaliListFormatedWithAdress>
  <DomainObject.Predmet.OstaliListFormatedWithAdressOIB>
    <izvorni_sadrzaj>
      <item>Djuro Božić, OIB 60583795030, Ante Mandića 14a, 51000 Rijeka</item>
    </izvorni_sadrzaj>
    <derivirana_varijabla naziv="DomainObject.Predmet.OstaliListFormatedWithAdressOIB_1">
      <item>Djuro Božić, OIB 60583795030, Ante Mandića 14a, 51000 Rijeka</item>
    </derivirana_varijabla>
  </DomainObject.Predmet.OstaliListFormatedWithAdressOIB>
  <DomainObject.Predmet.OstaliListNazivFormated>
    <izvorni_sadrzaj>
      <item>Djuro Božić</item>
    </izvorni_sadrzaj>
    <derivirana_varijabla naziv="DomainObject.Predmet.OstaliListNazivFormated_1">
      <item>Djuro Božić</item>
    </derivirana_varijabla>
  </DomainObject.Predmet.OstaliListNazivFormated>
  <DomainObject.Predmet.OstaliListNazivFormatedOIB>
    <izvorni_sadrzaj>
      <item>Djuro Božić, OIB 60583795030</item>
    </izvorni_sadrzaj>
    <derivirana_varijabla naziv="DomainObject.Predmet.OstaliListNazivFormatedOIB_1">
      <item>Djuro Božić, OIB 60583795030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 NOVA j.d.o.o.o.</izvorni_sadrzaj>
    <derivirana_varijabla naziv="DomainObject.Predmet.ProtustrankaIDrugi_1">E NOVA j.d.o.o.o.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 NOVA j.d.o.o.o., OIB 00151872812, Milutina Barača 54, 51000 Rijeka</izvorni_sadrzaj>
    <derivirana_varijabla naziv="DomainObject.Predmet.ProtustrankaIDrugiAdressOIB_1">E NOVA j.d.o.o.o., OIB 00151872812, Milutina Barača 54,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 NOVA j.d.o.o.o.</item>
      <item>Djuro Božić</item>
    </izvorni_sadrzaj>
    <derivirana_varijabla naziv="DomainObject.Predmet.SudioniciListNaziv_1">
      <item>FINA  Rijeka</item>
      <item>E NOVA j.d.o.o.o.</item>
      <item>Djuro Božić</item>
    </derivirana_varijabla>
  </DomainObject.Predmet.SudioniciListNaziv>
  <DomainObject.Predmet.SudioniciListAdressOIB>
    <izvorni_sadrzaj>
      <item>FINA  Rijeka, OIB 85821130368, Frana Kurelca 8,51000 Rijeka</item>
      <item>E NOVA j.d.o.o.o., OIB 00151872812, Milutina Barača 54,51000 Rijeka</item>
      <item>Djuro Božić, OIB 60583795030, Ante Mandića 14a,51000 Rijeka</item>
    </izvorni_sadrzaj>
    <derivirana_varijabla naziv="DomainObject.Predmet.SudioniciListAdressOIB_1">
      <item>FINA  Rijeka, OIB 85821130368, Frana Kurelca 8,51000 Rijeka</item>
      <item>E NOVA j.d.o.o.o., OIB 00151872812, Milutina Barača 54,51000 Rijeka</item>
      <item>Djuro Božić, OIB 60583795030, Ante Mandića 14a,51000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00151872812</item>
      <item>, OIB 60583795030</item>
    </izvorni_sadrzaj>
    <derivirana_varijabla naziv="DomainObject.Predmet.SudioniciListNazivOIB_1">
      <item>, OIB 85821130368</item>
      <item>, OIB 00151872812</item>
      <item>, OIB 60583795030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5F394E-33DB-4552-BCDF-71174FC40D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797</properties:Words>
  <properties:Characters>4339</properties:Characters>
  <properties:Lines>93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2018-06-18T10:00:00Z</dcterms:created>
  <dc:creator>ksarlija</dc:creator>
  <cp:lastModifiedBy>Jasna Radulović</cp:lastModifiedBy>
  <cp:lastPrinted>2018-06-18T10:00:00Z</cp:lastPrinted>
  <dcterms:modified xmlns:xsi="http://www.w3.org/2001/XMLSchema-instance" xsi:type="dcterms:W3CDTF">2018-06-18T10:01:00Z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novčano kažnjavanje stečajnog upravitelja, vještaka i odgovorne osobe stečajnog dužnika (446-17 novčana kazna ZZ.docx)</vt:lpwstr>
  </prop:property>
  <prop:property name="CC_coloring" pid="4" fmtid="{D5CDD505-2E9C-101B-9397-08002B2CF9AE}">
    <vt:bool>false</vt:bool>
  </prop:property>
  <prop:property name="BrojStranica" pid="5" fmtid="{D5CDD505-2E9C-101B-9397-08002B2CF9AE}">
    <vt:i4>2</vt:i4>
  </prop:property>
</prop:Properties>
</file>