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4314" w14:paraId="d284314" w:rsidRDefault="00992F2D" w:rsidR="009221F6" w:rsidRPr="00D21F69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40279" cx="776377"/>
            <wp:effectExtent b="0" r="508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40279" cx="776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F69" w:rsidR="00D21F69" w:rsidRPr="00D21F69">
      <w:pPr>
        <w:rPr>
          <w:sz w:val="12"/>
          <w:szCs w:val="12"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Default="00B7572A" w:rsidP="00B7572A" w:rsidR="00B7572A" w:rsidRPr="00B7572A">
      <w:pPr>
        <w:rPr>
          <w:rFonts w:cstheme="minorBidi" w:eastAsiaTheme="minorHAnsi"/>
          <w:szCs w:val="22"/>
          <w:lang w:val="hr-HR"/>
        </w:rPr>
      </w:pPr>
      <w:r w:rsidRPr="00B7572A">
        <w:rPr>
          <w:rFonts w:cstheme="minorBidi" w:eastAsiaTheme="minorHAnsi"/>
          <w:szCs w:val="22"/>
          <w:lang w:val="hr-HR"/>
        </w:rPr>
        <w:tab/>
      </w:r>
      <w:r w:rsidRPr="00B7572A">
        <w:rPr>
          <w:rFonts w:cstheme="minorBidi" w:eastAsiaTheme="minorHAnsi"/>
          <w:szCs w:val="22"/>
          <w:lang w:val="hr-HR"/>
        </w:rPr>
        <w:tab/>
      </w:r>
      <w:r w:rsidRPr="00B7572A">
        <w:rPr>
          <w:rFonts w:cstheme="minorBidi" w:eastAsiaTheme="minorHAnsi"/>
          <w:szCs w:val="22"/>
          <w:lang w:val="hr-HR"/>
        </w:rPr>
        <w:tab/>
      </w:r>
      <w:r w:rsidRPr="00B7572A">
        <w:rPr>
          <w:rFonts w:cstheme="minorBidi" w:eastAsiaTheme="minorHAnsi"/>
          <w:szCs w:val="22"/>
          <w:lang w:val="hr-HR"/>
        </w:rPr>
        <w:tab/>
      </w:r>
      <w:r w:rsidRPr="00B7572A">
        <w:rPr>
          <w:rFonts w:cstheme="minorBidi" w:eastAsiaTheme="minorHAnsi"/>
          <w:szCs w:val="22"/>
          <w:lang w:val="hr-HR"/>
        </w:rPr>
        <w:tab/>
      </w:r>
      <w:r w:rsidRPr="00B7572A">
        <w:rPr>
          <w:rFonts w:cstheme="minorBidi" w:eastAsiaTheme="minorHAnsi"/>
          <w:szCs w:val="22"/>
          <w:lang w:val="hr-HR"/>
        </w:rPr>
        <w:tab/>
      </w:r>
      <w:r w:rsidRPr="00B7572A">
        <w:rPr>
          <w:rFonts w:cstheme="minorBidi" w:eastAsiaTheme="minorHAnsi"/>
          <w:szCs w:val="22"/>
          <w:lang w:val="hr-HR"/>
        </w:rPr>
        <w:tab/>
      </w:r>
      <w:r w:rsidRPr="00B7572A">
        <w:rPr>
          <w:rFonts w:cstheme="minorBidi" w:eastAsiaTheme="minorHAnsi"/>
          <w:szCs w:val="22"/>
          <w:lang w:val="hr-HR"/>
        </w:rPr>
        <w:tab/>
      </w:r>
      <w:r w:rsidRPr="00B7572A">
        <w:rPr>
          <w:rFonts w:cstheme="minorBidi" w:eastAsiaTheme="minorHAnsi"/>
          <w:szCs w:val="22"/>
          <w:lang w:val="hr-HR"/>
        </w:rPr>
        <w:tab/>
      </w:r>
    </w:p>
    <w:p w:rsidRDefault="00B7572A" w:rsidP="00D21F69" w:rsidR="00B7572A">
      <w:pPr>
        <w:ind w:firstLine="708"/>
        <w:jc w:val="both"/>
        <w:rPr>
          <w:rFonts w:cstheme="minorBidi" w:eastAsiaTheme="minorHAnsi"/>
          <w:color w:themeColor="text1" w:val="000000"/>
          <w:szCs w:val="22"/>
          <w:lang w:val="hr-HR"/>
        </w:rPr>
      </w:pPr>
      <w:r w:rsidRPr="00B7572A">
        <w:rPr>
          <w:rFonts w:cstheme="minorBidi" w:eastAsiaTheme="minorHAnsi"/>
          <w:color w:themeColor="text1" w:val="000000"/>
          <w:szCs w:val="22"/>
          <w:lang w:val="hr-HR"/>
        </w:rPr>
        <w:t xml:space="preserve">Trgovački sud u Splitu, po sudskom savjetniku Jadranku </w:t>
      </w:r>
      <w:proofErr w:type="spellStart"/>
      <w:r w:rsidRPr="00B7572A">
        <w:rPr>
          <w:rFonts w:cstheme="minorBidi" w:eastAsiaTheme="minorHAnsi"/>
          <w:color w:themeColor="text1" w:val="000000"/>
          <w:szCs w:val="22"/>
          <w:lang w:val="hr-HR"/>
        </w:rPr>
        <w:t>Basiću</w:t>
      </w:r>
      <w:proofErr w:type="spellEnd"/>
      <w:r w:rsidRPr="00B7572A">
        <w:rPr>
          <w:rFonts w:cstheme="minorBidi" w:eastAsiaTheme="minorHAnsi"/>
          <w:color w:themeColor="text1" w:val="000000"/>
          <w:szCs w:val="22"/>
          <w:lang w:val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>
        <w:rPr>
          <w:rFonts w:cstheme="minorBidi" w:eastAsiaTheme="minorHAnsi"/>
          <w:color w:themeColor="text1" w:val="000000"/>
          <w:szCs w:val="22"/>
          <w:lang w:val="hr-HR"/>
        </w:rPr>
        <w:t xml:space="preserve">UGODAN </w:t>
      </w:r>
      <w:r w:rsidR="00D21F69">
        <w:rPr>
          <w:rFonts w:cstheme="minorBidi" w:eastAsiaTheme="minorHAnsi"/>
          <w:color w:themeColor="text1" w:val="000000"/>
          <w:szCs w:val="22"/>
          <w:lang w:val="hr-HR"/>
        </w:rPr>
        <w:t>S</w:t>
      </w:r>
      <w:r>
        <w:rPr>
          <w:rFonts w:cstheme="minorBidi" w:eastAsiaTheme="minorHAnsi"/>
          <w:color w:themeColor="text1" w:val="000000"/>
          <w:szCs w:val="22"/>
          <w:lang w:val="hr-HR"/>
        </w:rPr>
        <w:t>AN j.d.o.o., Kaštel Gomilica, Bruna Bušića 8, OIB: 19561091473</w:t>
      </w:r>
      <w:r w:rsidRPr="00B7572A">
        <w:rPr>
          <w:rFonts w:cstheme="minorBidi" w:eastAsiaTheme="minorHAnsi"/>
          <w:color w:themeColor="text1" w:val="000000"/>
          <w:szCs w:val="22"/>
          <w:lang w:val="hr-HR"/>
        </w:rPr>
        <w:t>, temeljem članka 430. Stečajnog zakona (Narodne novine br. 71/15), objavljuje slijedeći</w:t>
      </w:r>
    </w:p>
    <w:p w:rsidRDefault="00D21F69" w:rsidP="00D21F69" w:rsidR="00D21F69" w:rsidRPr="00B7572A">
      <w:pPr>
        <w:ind w:firstLine="708"/>
        <w:jc w:val="both"/>
        <w:rPr>
          <w:rFonts w:cstheme="minorBidi" w:eastAsiaTheme="minorHAnsi"/>
          <w:color w:themeColor="text1" w:val="000000"/>
          <w:sz w:val="16"/>
          <w:szCs w:val="16"/>
          <w:lang w:val="hr-HR"/>
        </w:rPr>
      </w:pPr>
    </w:p>
    <w:p w:rsidRDefault="00B7572A" w:rsidP="00B7572A" w:rsidR="00B7572A" w:rsidRPr="00B7572A">
      <w:pPr>
        <w:jc w:val="center"/>
        <w:rPr>
          <w:rFonts w:cstheme="minorBidi" w:eastAsiaTheme="minorHAnsi"/>
          <w:b/>
          <w:color w:themeColor="text1" w:val="000000"/>
          <w:szCs w:val="22"/>
          <w:lang w:val="hr-HR"/>
        </w:rPr>
      </w:pPr>
      <w:r w:rsidRPr="00B7572A">
        <w:rPr>
          <w:rFonts w:cstheme="minorBidi" w:eastAsiaTheme="minorHAnsi"/>
          <w:b/>
          <w:color w:themeColor="text1" w:val="000000"/>
          <w:szCs w:val="22"/>
          <w:lang w:val="hr-HR"/>
        </w:rPr>
        <w:t>O G L A S</w:t>
      </w:r>
    </w:p>
    <w:p w:rsidRDefault="00B7572A" w:rsidP="00B7572A" w:rsidR="00B7572A" w:rsidRPr="00B7572A">
      <w:pPr>
        <w:rPr>
          <w:rFonts w:cstheme="minorBidi" w:eastAsiaTheme="minorHAnsi"/>
          <w:b/>
          <w:color w:themeColor="text1" w:val="000000"/>
          <w:sz w:val="18"/>
          <w:szCs w:val="18"/>
          <w:lang w:val="hr-HR"/>
        </w:rPr>
      </w:pPr>
    </w:p>
    <w:p w:rsidRDefault="00B7572A" w:rsidP="00B7572A" w:rsidR="00B7572A" w:rsidRPr="00B7572A">
      <w:pPr>
        <w:ind w:firstLine="708"/>
        <w:jc w:val="both"/>
        <w:rPr>
          <w:rFonts w:cstheme="minorBidi" w:eastAsiaTheme="minorHAnsi"/>
          <w:color w:themeColor="text1" w:val="000000"/>
          <w:szCs w:val="22"/>
          <w:lang w:val="hr-HR"/>
        </w:rPr>
      </w:pPr>
      <w:r w:rsidRPr="00B7572A">
        <w:rPr>
          <w:rFonts w:cstheme="minorBidi" w:eastAsiaTheme="minorHAnsi"/>
          <w:color w:themeColor="text1" w:val="000000"/>
          <w:szCs w:val="22"/>
          <w:lang w:val="hr-HR"/>
        </w:rPr>
        <w:t xml:space="preserve">I. Dužnik </w:t>
      </w:r>
      <w:r>
        <w:rPr>
          <w:rFonts w:cstheme="minorBidi" w:eastAsiaTheme="minorHAnsi"/>
          <w:color w:themeColor="text1" w:val="000000"/>
          <w:szCs w:val="22"/>
          <w:lang w:val="hr-HR"/>
        </w:rPr>
        <w:t xml:space="preserve">UGODAN </w:t>
      </w:r>
      <w:r w:rsidR="00D21F69">
        <w:rPr>
          <w:rFonts w:cstheme="minorBidi" w:eastAsiaTheme="minorHAnsi"/>
          <w:color w:themeColor="text1" w:val="000000"/>
          <w:szCs w:val="22"/>
          <w:lang w:val="hr-HR"/>
        </w:rPr>
        <w:t>S</w:t>
      </w:r>
      <w:r>
        <w:rPr>
          <w:rFonts w:cstheme="minorBidi" w:eastAsiaTheme="minorHAnsi"/>
          <w:color w:themeColor="text1" w:val="000000"/>
          <w:szCs w:val="22"/>
          <w:lang w:val="hr-HR"/>
        </w:rPr>
        <w:t xml:space="preserve">AN j.d.o.o., Kaštel Gomilica, Bruna Bušića 8, OIB: 19561091473, </w:t>
      </w:r>
      <w:r w:rsidRPr="00B7572A">
        <w:rPr>
          <w:rFonts w:cstheme="minorBidi" w:eastAsiaTheme="minorHAnsi"/>
          <w:color w:themeColor="text1" w:val="000000"/>
          <w:szCs w:val="22"/>
          <w:lang w:val="hr-HR"/>
        </w:rPr>
        <w:t xml:space="preserve">na dan </w:t>
      </w:r>
      <w:r>
        <w:rPr>
          <w:rFonts w:cstheme="minorBidi" w:eastAsiaTheme="minorHAnsi"/>
          <w:color w:themeColor="text1" w:val="000000"/>
          <w:szCs w:val="22"/>
          <w:lang w:val="hr-HR"/>
        </w:rPr>
        <w:t>25</w:t>
      </w:r>
      <w:r w:rsidRPr="00B7572A">
        <w:rPr>
          <w:rFonts w:cstheme="minorBidi" w:eastAsiaTheme="minorHAnsi"/>
          <w:color w:themeColor="text1" w:val="000000"/>
          <w:szCs w:val="22"/>
          <w:lang w:val="hr-HR"/>
        </w:rPr>
        <w:t xml:space="preserve">. rujna 2015. godine, u Očevidniku redoslijeda osnova za plaćanje ima evidentirane neizvršene osnove za plaćanje u neprekinutom razdoblju od </w:t>
      </w:r>
      <w:r>
        <w:rPr>
          <w:rFonts w:cstheme="minorBidi" w:eastAsiaTheme="minorHAnsi"/>
          <w:color w:themeColor="text1" w:val="000000"/>
          <w:szCs w:val="22"/>
          <w:lang w:val="hr-HR"/>
        </w:rPr>
        <w:t>120</w:t>
      </w:r>
      <w:r w:rsidRPr="00B7572A">
        <w:rPr>
          <w:rFonts w:cstheme="minorBidi" w:eastAsiaTheme="minorHAnsi"/>
          <w:color w:themeColor="text1" w:val="000000"/>
          <w:szCs w:val="22"/>
          <w:lang w:val="hr-HR"/>
        </w:rPr>
        <w:t xml:space="preserve"> dana, u ukupnom iznosu od </w:t>
      </w:r>
      <w:r>
        <w:rPr>
          <w:rFonts w:cstheme="minorBidi" w:eastAsiaTheme="minorHAnsi"/>
          <w:color w:themeColor="text1" w:val="000000"/>
          <w:szCs w:val="22"/>
          <w:lang w:val="hr-HR"/>
        </w:rPr>
        <w:t>17</w:t>
      </w:r>
      <w:r w:rsidRPr="00B7572A">
        <w:rPr>
          <w:rFonts w:cstheme="minorBidi" w:eastAsiaTheme="minorHAnsi"/>
          <w:color w:themeColor="text1" w:val="000000"/>
          <w:szCs w:val="22"/>
          <w:lang w:val="hr-HR"/>
        </w:rPr>
        <w:t>.</w:t>
      </w:r>
      <w:r>
        <w:rPr>
          <w:rFonts w:cstheme="minorBidi" w:eastAsiaTheme="minorHAnsi"/>
          <w:color w:themeColor="text1" w:val="000000"/>
          <w:szCs w:val="22"/>
          <w:lang w:val="hr-HR"/>
        </w:rPr>
        <w:t>817</w:t>
      </w:r>
      <w:r w:rsidRPr="00B7572A">
        <w:rPr>
          <w:rFonts w:cstheme="minorBidi" w:eastAsiaTheme="minorHAnsi"/>
          <w:color w:themeColor="text1" w:val="000000"/>
          <w:szCs w:val="22"/>
          <w:lang w:val="hr-HR"/>
        </w:rPr>
        <w:t>,</w:t>
      </w:r>
      <w:r>
        <w:rPr>
          <w:rFonts w:cstheme="minorBidi" w:eastAsiaTheme="minorHAnsi"/>
          <w:color w:themeColor="text1" w:val="000000"/>
          <w:szCs w:val="22"/>
          <w:lang w:val="hr-HR"/>
        </w:rPr>
        <w:t>01</w:t>
      </w:r>
      <w:r w:rsidRPr="00B7572A">
        <w:rPr>
          <w:rFonts w:cstheme="minorBidi" w:eastAsiaTheme="minorHAnsi"/>
          <w:color w:themeColor="text1" w:val="000000"/>
          <w:szCs w:val="22"/>
          <w:lang w:val="hr-HR"/>
        </w:rPr>
        <w:t xml:space="preserve"> kn.</w:t>
      </w:r>
    </w:p>
    <w:p w:rsidRDefault="00B7572A" w:rsidP="00B7572A" w:rsidR="00B7572A" w:rsidRPr="00B7572A">
      <w:pPr>
        <w:jc w:val="both"/>
        <w:rPr>
          <w:rFonts w:cstheme="minorBidi" w:eastAsiaTheme="minorHAnsi"/>
          <w:color w:themeColor="text1" w:val="000000"/>
          <w:sz w:val="20"/>
          <w:szCs w:val="20"/>
          <w:lang w:val="hr-HR"/>
        </w:rPr>
      </w:pPr>
    </w:p>
    <w:p w:rsidRDefault="00B7572A" w:rsidP="00B7572A" w:rsidR="00B7572A" w:rsidRPr="00B7572A">
      <w:pPr>
        <w:ind w:firstLine="708"/>
        <w:jc w:val="both"/>
        <w:rPr>
          <w:color w:themeColor="text1" w:val="000000"/>
          <w:lang w:val="hr-HR"/>
        </w:rPr>
      </w:pPr>
      <w:r w:rsidRPr="00B7572A">
        <w:rPr>
          <w:rFonts w:cstheme="minorBidi" w:eastAsiaTheme="minorHAnsi"/>
          <w:color w:themeColor="text1" w:val="000000"/>
          <w:szCs w:val="22"/>
          <w:lang w:val="hr-HR"/>
        </w:rPr>
        <w:t xml:space="preserve">II. </w:t>
      </w:r>
      <w:r w:rsidRPr="00B7572A">
        <w:rPr>
          <w:color w:themeColor="text1" w:val="000000"/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B7572A" w:rsidP="00B7572A" w:rsidR="00B7572A" w:rsidRPr="00B7572A">
      <w:pPr>
        <w:jc w:val="both"/>
        <w:rPr>
          <w:rFonts w:cstheme="minorBidi" w:eastAsiaTheme="minorHAnsi"/>
          <w:color w:themeColor="text1" w:val="000000"/>
          <w:sz w:val="20"/>
          <w:szCs w:val="20"/>
          <w:lang w:val="hr-HR"/>
        </w:rPr>
      </w:pPr>
    </w:p>
    <w:p w:rsidRDefault="00B7572A" w:rsidP="00B7572A" w:rsidR="00B7572A" w:rsidRPr="00B7572A">
      <w:pPr>
        <w:ind w:firstLine="708"/>
        <w:jc w:val="both"/>
        <w:rPr>
          <w:rFonts w:cstheme="minorBidi" w:eastAsiaTheme="minorHAnsi"/>
          <w:color w:themeColor="text1" w:val="000000"/>
          <w:szCs w:val="22"/>
          <w:lang w:val="hr-HR"/>
        </w:rPr>
      </w:pPr>
      <w:r w:rsidRPr="00B7572A">
        <w:rPr>
          <w:rFonts w:cstheme="minorBidi" w:eastAsiaTheme="minorHAnsi"/>
          <w:color w:themeColor="text1" w:val="000000"/>
          <w:szCs w:val="22"/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B7572A" w:rsidP="00B7572A" w:rsidR="00B7572A" w:rsidRPr="00B7572A">
      <w:pPr>
        <w:jc w:val="both"/>
        <w:rPr>
          <w:rFonts w:cstheme="minorBidi" w:eastAsiaTheme="minorHAnsi"/>
          <w:color w:themeColor="text1" w:val="000000"/>
          <w:sz w:val="20"/>
          <w:szCs w:val="20"/>
          <w:lang w:val="hr-HR"/>
        </w:rPr>
      </w:pPr>
    </w:p>
    <w:p w:rsidRDefault="00D21F69" w:rsidP="00D21F69" w:rsidR="00D21F69" w:rsidRPr="00D21F69">
      <w:pPr>
        <w:ind w:firstLine="708"/>
        <w:jc w:val="both"/>
        <w:rPr>
          <w:rFonts w:cstheme="minorBidi" w:eastAsiaTheme="minorHAnsi"/>
          <w:szCs w:val="22"/>
          <w:lang w:val="hr-HR"/>
        </w:rPr>
      </w:pPr>
      <w:r w:rsidRPr="00D21F69">
        <w:rPr>
          <w:rFonts w:cstheme="minorBidi" w:eastAsiaTheme="minorHAnsi"/>
          <w:szCs w:val="22"/>
          <w:lang w:val="hr-HR"/>
        </w:rPr>
        <w:t xml:space="preserve">IV.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21F69" w:rsidP="00D21F69" w:rsidR="00D21F69" w:rsidRPr="00D21F69">
      <w:pPr>
        <w:rPr>
          <w:rFonts w:cstheme="minorBidi" w:eastAsiaTheme="minorHAnsi"/>
          <w:szCs w:val="22"/>
          <w:lang w:val="hr-HR"/>
        </w:rPr>
      </w:pPr>
    </w:p>
    <w:p w:rsidRDefault="00D21F69" w:rsidP="00D21F69" w:rsidR="00D21F69" w:rsidRPr="00D21F69">
      <w:pPr>
        <w:jc w:val="center"/>
        <w:rPr>
          <w:rFonts w:cstheme="minorBidi" w:eastAsiaTheme="minorHAnsi"/>
          <w:color w:themeColor="text1" w:val="000000"/>
          <w:szCs w:val="22"/>
          <w:lang w:val="hr-HR"/>
        </w:rPr>
      </w:pPr>
      <w:r w:rsidRPr="00D21F69">
        <w:rPr>
          <w:rFonts w:cstheme="minorBidi" w:eastAsiaTheme="minorHAnsi"/>
          <w:color w:themeColor="text1" w:val="000000"/>
          <w:szCs w:val="22"/>
          <w:lang w:val="hr-HR"/>
        </w:rPr>
        <w:t>U Splitu, 19. travnja 2016. godine</w:t>
      </w:r>
    </w:p>
    <w:p w:rsidRDefault="00D21F69" w:rsidP="00D21F69" w:rsidR="00D21F69" w:rsidRPr="00D21F69">
      <w:pPr>
        <w:jc w:val="right"/>
        <w:rPr>
          <w:rFonts w:cstheme="minorBidi" w:eastAsiaTheme="minorHAnsi"/>
          <w:color w:themeColor="text1" w:val="000000"/>
          <w:szCs w:val="22"/>
          <w:lang w:val="hr-HR"/>
        </w:rPr>
      </w:pPr>
      <w:r w:rsidRPr="00D21F69">
        <w:rPr>
          <w:rFonts w:cstheme="minorBidi" w:eastAsiaTheme="minorHAnsi"/>
          <w:color w:themeColor="text1" w:val="000000"/>
          <w:szCs w:val="22"/>
          <w:lang w:val="hr-HR"/>
        </w:rPr>
        <w:tab/>
      </w:r>
      <w:r>
        <w:rPr>
          <w:rFonts w:cstheme="minorBidi" w:eastAsiaTheme="minorHAnsi"/>
          <w:szCs w:val="22"/>
          <w:lang w:val="hr-HR"/>
        </w:rPr>
        <w:t xml:space="preserve">SUDSKI </w:t>
      </w:r>
      <w:r w:rsidRPr="00D21F69">
        <w:rPr>
          <w:rFonts w:cstheme="minorBidi" w:eastAsiaTheme="minorHAnsi"/>
          <w:szCs w:val="22"/>
          <w:lang w:val="hr-HR"/>
        </w:rPr>
        <w:t>SAVJETNIK</w:t>
      </w:r>
    </w:p>
    <w:p w:rsidRDefault="00D21F69" w:rsidP="00D21F69" w:rsidR="00D21F69" w:rsidRPr="00D21F69">
      <w:pPr>
        <w:rPr>
          <w:rFonts w:cstheme="minorBidi" w:eastAsiaTheme="minorHAnsi"/>
          <w:szCs w:val="22"/>
          <w:lang w:val="hr-HR"/>
        </w:rPr>
      </w:pPr>
      <w:r w:rsidRPr="00D21F69">
        <w:rPr>
          <w:rFonts w:cstheme="minorBidi" w:eastAsiaTheme="minorHAnsi"/>
          <w:szCs w:val="22"/>
          <w:lang w:val="hr-HR"/>
        </w:rPr>
        <w:tab/>
      </w:r>
      <w:r w:rsidRPr="00D21F69">
        <w:rPr>
          <w:rFonts w:cstheme="minorBidi" w:eastAsiaTheme="minorHAnsi"/>
          <w:szCs w:val="22"/>
          <w:lang w:val="hr-HR"/>
        </w:rPr>
        <w:tab/>
      </w:r>
      <w:r w:rsidRPr="00D21F69">
        <w:rPr>
          <w:rFonts w:cstheme="minorBidi" w:eastAsiaTheme="minorHAnsi"/>
          <w:szCs w:val="22"/>
          <w:lang w:val="hr-HR"/>
        </w:rPr>
        <w:tab/>
      </w:r>
      <w:r w:rsidRPr="00D21F69">
        <w:rPr>
          <w:rFonts w:cstheme="minorBidi" w:eastAsiaTheme="minorHAnsi"/>
          <w:szCs w:val="22"/>
          <w:lang w:val="hr-HR"/>
        </w:rPr>
        <w:tab/>
      </w:r>
      <w:r w:rsidRPr="00D21F69">
        <w:rPr>
          <w:rFonts w:cstheme="minorBidi" w:eastAsiaTheme="minorHAnsi"/>
          <w:szCs w:val="22"/>
          <w:lang w:val="hr-HR"/>
        </w:rPr>
        <w:tab/>
      </w:r>
      <w:r w:rsidRPr="00D21F69">
        <w:rPr>
          <w:rFonts w:cstheme="minorBidi" w:eastAsiaTheme="minorHAnsi"/>
          <w:szCs w:val="22"/>
          <w:lang w:val="hr-HR"/>
        </w:rPr>
        <w:tab/>
      </w:r>
      <w:r w:rsidRPr="00D21F69">
        <w:rPr>
          <w:rFonts w:cstheme="minorBidi" w:eastAsiaTheme="minorHAnsi"/>
          <w:szCs w:val="22"/>
          <w:lang w:val="hr-HR"/>
        </w:rPr>
        <w:tab/>
      </w:r>
      <w:r w:rsidRPr="00D21F69">
        <w:rPr>
          <w:rFonts w:cstheme="minorBidi" w:eastAsiaTheme="minorHAnsi"/>
          <w:szCs w:val="22"/>
          <w:lang w:val="hr-HR"/>
        </w:rPr>
        <w:tab/>
      </w:r>
      <w:r w:rsidRPr="00D21F69">
        <w:rPr>
          <w:rFonts w:cstheme="minorBidi" w:eastAsiaTheme="minorHAnsi"/>
          <w:szCs w:val="22"/>
          <w:lang w:val="hr-HR"/>
        </w:rPr>
        <w:tab/>
        <w:t xml:space="preserve">        Jadranko </w:t>
      </w:r>
      <w:proofErr w:type="spellStart"/>
      <w:r w:rsidRPr="00D21F69">
        <w:rPr>
          <w:rFonts w:cstheme="minorBidi" w:eastAsiaTheme="minorHAnsi"/>
          <w:szCs w:val="22"/>
          <w:lang w:val="hr-HR"/>
        </w:rPr>
        <w:t>Basić</w:t>
      </w:r>
      <w:proofErr w:type="spellEnd"/>
    </w:p>
    <w:p w:rsidRDefault="00B7572A" w:rsidP="00B7572A" w:rsidR="00D21F69" w:rsidRPr="00D21F69">
      <w:pPr>
        <w:rPr>
          <w:rFonts w:cstheme="minorBidi" w:eastAsiaTheme="minorHAnsi"/>
          <w:color w:themeColor="text1" w:val="000000"/>
          <w:lang w:val="hr-HR"/>
        </w:rPr>
      </w:pPr>
      <w:r w:rsidRPr="00B7572A">
        <w:rPr>
          <w:rFonts w:cstheme="minorBidi" w:eastAsiaTheme="minorHAnsi"/>
          <w:color w:themeColor="text1" w:val="000000"/>
          <w:lang w:val="hr-HR"/>
        </w:rPr>
        <w:t>DNA:</w:t>
      </w:r>
    </w:p>
    <w:p w:rsidRDefault="00B7572A" w:rsidP="00B7572A" w:rsidR="00B7572A" w:rsidRPr="00B7572A">
      <w:pPr>
        <w:rPr>
          <w:rFonts w:cstheme="minorBidi" w:eastAsiaTheme="minorHAnsi"/>
          <w:color w:themeColor="text1" w:val="000000"/>
          <w:lang w:val="hr-HR"/>
        </w:rPr>
      </w:pPr>
      <w:r w:rsidRPr="00B7572A">
        <w:rPr>
          <w:rFonts w:cstheme="minorBidi" w:eastAsiaTheme="minorHAnsi"/>
          <w:color w:themeColor="text1" w:val="000000"/>
          <w:lang w:val="hr-HR"/>
        </w:rPr>
        <w:t>-e-Oglasna ploča suda-50 dana</w:t>
      </w:r>
    </w:p>
    <w:p w:rsidRDefault="00B7572A" w:rsidP="00D21F69" w:rsidR="00706888" w:rsidRPr="00D21F69">
      <w:pPr>
        <w:rPr>
          <w:rFonts w:cstheme="minorBidi" w:eastAsiaTheme="minorHAnsi"/>
          <w:color w:themeColor="text1" w:val="000000"/>
          <w:lang w:val="hr-HR"/>
        </w:rPr>
      </w:pPr>
      <w:r w:rsidRPr="00B7572A">
        <w:rPr>
          <w:rFonts w:cstheme="minorBidi" w:eastAsiaTheme="minorHAnsi"/>
          <w:color w:themeColor="text1" w:val="000000"/>
          <w:lang w:val="hr-HR"/>
        </w:rPr>
        <w:t>-u spis</w:t>
      </w:r>
    </w:p>
    <w:sectPr w:rsidSect="00A20061" w:rsidR="00706888" w:rsidRPr="00D21F69">
      <w:headerReference w:type="even" r:id="rId10"/>
      <w:headerReference w:type="firs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B37" w:rsidR="00091B37">
      <w:r>
        <w:separator/>
      </w:r>
    </w:p>
  </w:endnote>
  <w:endnote w:id="0" w:type="continuationSeparator">
    <w:p w:rsidRDefault="00091B37" w:rsidR="00091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B37" w:rsidR="00091B37">
      <w:r>
        <w:separator/>
      </w:r>
    </w:p>
  </w:footnote>
  <w:footnote w:id="0" w:type="continuationSeparator">
    <w:p w:rsidRDefault="00091B37" w:rsidR="00091B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  <w:r>
      <w:t xml:space="preserve">                                                                                                               </w:t>
    </w:r>
  </w:p>
  <w:p w:rsidRDefault="00F50135" w:rsidP="00B7572A" w:rsidR="009221F6" w:rsidRPr="00B7572A">
    <w:pPr>
      <w:pStyle w:val="Zaglavlje"/>
      <w:tabs>
        <w:tab w:pos="6534" w:val="left"/>
      </w:tabs>
      <w:jc w:val="right"/>
      <w:rPr>
        <w:rFonts w:cstheme="minorBidi" w:eastAsiaTheme="minorHAnsi"/>
        <w:color w:themeColor="text1" w:val="000000"/>
        <w:szCs w:val="22"/>
        <w:lang w:val="hr-HR"/>
      </w:rPr>
    </w:pPr>
    <w:r>
      <w:t xml:space="preserve">    </w:t>
    </w:r>
    <w:r w:rsidR="00573365" w:rsidRPr="00573365">
      <w:rPr>
        <w:rFonts w:cstheme="minorBidi" w:eastAsiaTheme="minorHAnsi"/>
        <w:color w:themeColor="text1" w:val="000000"/>
        <w:szCs w:val="22"/>
        <w:lang w:val="hr-HR"/>
      </w:rPr>
      <w:t>Posl.br. 21.St-</w:t>
    </w:r>
    <w:r w:rsidR="00573365">
      <w:rPr>
        <w:rFonts w:cstheme="minorBidi" w:eastAsiaTheme="minorHAnsi"/>
        <w:color w:themeColor="text1" w:val="000000"/>
        <w:szCs w:val="22"/>
        <w:lang w:val="hr-HR"/>
      </w:rPr>
      <w:t>1529</w:t>
    </w:r>
    <w:r w:rsidR="00573365" w:rsidRPr="00573365">
      <w:rPr>
        <w:rFonts w:cstheme="minorBidi" w:eastAsiaTheme="minorHAnsi"/>
        <w:color w:themeColor="text1" w:val="000000"/>
        <w:szCs w:val="22"/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91B37"/>
    <w:rsid w:val="000E520C"/>
    <w:rsid w:val="00121534"/>
    <w:rsid w:val="00135840"/>
    <w:rsid w:val="00142484"/>
    <w:rsid w:val="001E6202"/>
    <w:rsid w:val="00200A56"/>
    <w:rsid w:val="0024279B"/>
    <w:rsid w:val="002A4B4D"/>
    <w:rsid w:val="002B15A7"/>
    <w:rsid w:val="003B76E7"/>
    <w:rsid w:val="004020C0"/>
    <w:rsid w:val="00425B87"/>
    <w:rsid w:val="004838FB"/>
    <w:rsid w:val="004A1B0C"/>
    <w:rsid w:val="005031FC"/>
    <w:rsid w:val="00507986"/>
    <w:rsid w:val="00523D28"/>
    <w:rsid w:val="005449A9"/>
    <w:rsid w:val="00573365"/>
    <w:rsid w:val="006139CA"/>
    <w:rsid w:val="0063418E"/>
    <w:rsid w:val="0064043E"/>
    <w:rsid w:val="006567C9"/>
    <w:rsid w:val="006B27ED"/>
    <w:rsid w:val="00706888"/>
    <w:rsid w:val="00720C7D"/>
    <w:rsid w:val="00772F42"/>
    <w:rsid w:val="00777C0E"/>
    <w:rsid w:val="007967D5"/>
    <w:rsid w:val="00831DCA"/>
    <w:rsid w:val="008949BF"/>
    <w:rsid w:val="008B758A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A20061"/>
    <w:rsid w:val="00A45ADE"/>
    <w:rsid w:val="00A533E2"/>
    <w:rsid w:val="00AC5A0E"/>
    <w:rsid w:val="00B43A09"/>
    <w:rsid w:val="00B7572A"/>
    <w:rsid w:val="00BB288C"/>
    <w:rsid w:val="00C04ADA"/>
    <w:rsid w:val="00C60F12"/>
    <w:rsid w:val="00C71571"/>
    <w:rsid w:val="00D006D7"/>
    <w:rsid w:val="00D21F69"/>
    <w:rsid w:val="00D31F3E"/>
    <w:rsid w:val="00D52634"/>
    <w:rsid w:val="00D7039D"/>
    <w:rsid w:val="00DE4145"/>
    <w:rsid w:val="00E65544"/>
    <w:rsid w:val="00EB27C2"/>
    <w:rsid w:val="00ED5CE3"/>
    <w:rsid w:val="00F4671A"/>
    <w:rsid w:val="00F50135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1529</izvorni_sadrzaj>
    <derivirana_varijabla naziv="DomainObject.Predmet.Broj_1">1529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St-1529/2015</izvorni_sadrzaj>
    <derivirana_varijabla naziv="DomainObject.Predmet.OznakaBroj_1">St-1529/2015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UGODAN SAN jednostavno društvo s ograničenom odgovornošću za usluge</izvorni_sadrzaj>
    <derivirana_varijabla naziv="DomainObject.Predmet.ProtustrankaFormated_1">  UGODAN SAN jednostavno društvo s ograničenom odgovornošću za usluge</derivirana_varijabla>
  </DomainObject.Predmet.ProtustrankaFormated>
  <DomainObject.Predmet.ProtustrankaFormatedOIB>
    <izvorni_sadrzaj>  UGODAN SAN jednostavno društvo s ograničenom odgovornošću za usluge, OIB 19561091473</izvorni_sadrzaj>
    <derivirana_varijabla naziv="DomainObject.Predmet.ProtustrankaFormatedOIB_1">  UGODAN SAN jednostavno društvo s ograničenom odgovornošću za usluge, OIB 19561091473</derivirana_varijabla>
  </DomainObject.Predmet.ProtustrankaFormatedOIB>
  <DomainObject.Predmet.ProtustrankaFormatedWithAdress>
    <izvorni_sadrzaj> UGODAN SAN jednostavno društvo s ograničenom odgovornošću za usluge, Bruna Bušića 8, 21214 Kaštel Gomilica</izvorni_sadrzaj>
    <derivirana_varijabla naziv="DomainObject.Predmet.ProtustrankaFormatedWithAdress_1"> UGODAN SAN jednostavno društvo s ograničenom odgovornošću za usluge, Bruna Bušića 8, 21214 Kaštel Gomilica</derivirana_varijabla>
  </DomainObject.Predmet.ProtustrankaFormatedWithAdress>
  <DomainObject.Predmet.ProtustrankaFormatedWithAdressOIB>
    <izvorni_sadrzaj> UGODAN SAN jednostavno društvo s ograničenom odgovornošću za usluge, OIB 19561091473, Bruna Bušića 8, 21214 Kaštel Gomilica</izvorni_sadrzaj>
    <derivirana_varijabla naziv="DomainObject.Predmet.ProtustrankaFormatedWithAdressOIB_1"> UGODAN SAN jednostavno društvo s ograničenom odgovornošću za usluge, OIB 19561091473, Bruna Bušića 8, 21214 Kaštel Gomilica</derivirana_varijabla>
  </DomainObject.Predmet.ProtustrankaFormatedWithAdressOIB>
  <DomainObject.Predmet.ProtustrankaWithAdress>
    <izvorni_sadrzaj>UGODAN SAN jednostavno društvo s ograničenom odgovornošću za usluge Bruna Bušića 8, 21214 Kaštel Gomilica</izvorni_sadrzaj>
    <derivirana_varijabla naziv="DomainObject.Predmet.ProtustrankaWithAdress_1">UGODAN SAN jednostavno društvo s ograničenom odgovornošću za usluge Bruna Bušića 8, 21214 Kaštel Gomilica</derivirana_varijabla>
  </DomainObject.Predmet.ProtustrankaWithAdress>
  <DomainObject.Predmet.ProtustrankaWithAdressOIB>
    <izvorni_sadrzaj>UGODAN SAN jednostavno društvo s ograničenom odgovornošću za usluge, OIB 19561091473, Bruna Bušića 8, 21214 Kaštel Gomilica</izvorni_sadrzaj>
    <derivirana_varijabla naziv="DomainObject.Predmet.ProtustrankaWithAdressOIB_1">UGODAN SAN jednostavno društvo s ograničenom odgovornošću za usluge, OIB 19561091473, Bruna Bušića 8, 21214 Kaštel Gomilica</derivirana_varijabla>
  </DomainObject.Predmet.ProtustrankaWithAdressOIB>
  <DomainObject.Predmet.ProtustrankaNazivFormated>
    <izvorni_sadrzaj>UGODAN SAN jednostavno društvo s ograničenom odgovornošću za usluge</izvorni_sadrzaj>
    <derivirana_varijabla naziv="DomainObject.Predmet.ProtustrankaNazivFormated_1">UGODAN SAN jednostavno društvo s ograničenom odgovornošću za usluge</derivirana_varijabla>
  </DomainObject.Predmet.ProtustrankaNazivFormated>
  <DomainObject.Predmet.ProtustrankaNazivFormatedOIB>
    <izvorni_sadrzaj>UGODAN SAN jednostavno društvo s ograničenom odgovornošću za usluge, OIB 19561091473</izvorni_sadrzaj>
    <derivirana_varijabla naziv="DomainObject.Predmet.ProtustrankaNazivFormatedOIB_1">UGODAN SAN jednostavno društvo s ograničenom odgovornošću za usluge, OIB 19561091473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17817.01</izvorni_sadrzaj>
    <derivirana_varijabla naziv="DomainObject.Predmet.TrenutnaVrijednost_1">17817.01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UGODAN SAN jednostavno društvo s ograničenom odgovornošću za usluge</item>
    </izvorni_sadrzaj>
    <derivirana_varijabla naziv="DomainObject.Predmet.ProtuStrankaListFormated_1">
      <item>UGODAN SAN jednostavno društvo s ograničenom odgovornošću za usluge</item>
    </derivirana_varijabla>
  </DomainObject.Predmet.ProtuStrankaListFormated>
  <DomainObject.Predmet.ProtuStrankaListFormatedOIB>
    <izvorni_sadrzaj>
      <item>UGODAN SAN jednostavno društvo s ograničenom odgovornošću za usluge, OIB 19561091473</item>
    </izvorni_sadrzaj>
    <derivirana_varijabla naziv="DomainObject.Predmet.ProtuStrankaListFormatedOIB_1">
      <item>UGODAN SAN jednostavno društvo s ograničenom odgovornošću za usluge, OIB 19561091473</item>
    </derivirana_varijabla>
  </DomainObject.Predmet.ProtuStrankaListFormatedOIB>
  <DomainObject.Predmet.ProtuStrankaListFormatedWithAdress>
    <izvorni_sadrzaj>
      <item>UGODAN SAN jednostavno društvo s ograničenom odgovornošću za usluge, Bruna Bušića 8, 21214 Kaštel Gomilica</item>
    </izvorni_sadrzaj>
    <derivirana_varijabla naziv="DomainObject.Predmet.ProtuStrankaListFormatedWithAdress_1">
      <item>UGODAN SAN jednostavno društvo s ograničenom odgovornošću za usluge, Bruna Bušića 8, 21214 Kaštel Gomilica</item>
    </derivirana_varijabla>
  </DomainObject.Predmet.ProtuStrankaListFormatedWithAdress>
  <DomainObject.Predmet.ProtuStrankaListFormatedWithAdressOIB>
    <izvorni_sadrzaj>
      <item>UGODAN SAN jednostavno društvo s ograničenom odgovornošću za usluge, OIB 19561091473, Bruna Bušića 8, 21214 Kaštel Gomilica</item>
    </izvorni_sadrzaj>
    <derivirana_varijabla naziv="DomainObject.Predmet.ProtuStrankaListFormatedWithAdressOIB_1">
      <item>UGODAN SAN jednostavno društvo s ograničenom odgovornošću za usluge, OIB 19561091473, Bruna Bušića 8, 21214 Kaštel Gomilica</item>
    </derivirana_varijabla>
  </DomainObject.Predmet.ProtuStrankaListFormatedWithAdressOIB>
  <DomainObject.Predmet.ProtuStrankaListNazivFormated>
    <izvorni_sadrzaj>
      <item>UGODAN SAN jednostavno društvo s ograničenom odgovornošću za usluge</item>
    </izvorni_sadrzaj>
    <derivirana_varijabla naziv="DomainObject.Predmet.ProtuStrankaListNazivFormated_1">
      <item>UGODAN SAN jednostavno društvo s ograničenom odgovornošću za usluge</item>
    </derivirana_varijabla>
  </DomainObject.Predmet.ProtuStrankaListNazivFormated>
  <DomainObject.Predmet.ProtuStrankaListNazivFormatedOIB>
    <izvorni_sadrzaj>
      <item>UGODAN SAN jednostavno društvo s ograničenom odgovornošću za usluge, OIB 19561091473</item>
    </izvorni_sadrzaj>
    <derivirana_varijabla naziv="DomainObject.Predmet.ProtuStrankaListNazivFormatedOIB_1">
      <item>UGODAN SAN jednostavno društvo s ograničenom odgovornošću za usluge, OIB 19561091473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UGODAN SAN jednostavno društvo s ograničenom odgovornošću za usluge</izvorni_sadrzaj>
    <derivirana_varijabla naziv="DomainObject.Predmet.ProtustrankaIDrugi_1">UGODAN SAN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UGODAN SAN jednostavno društvo s ograničenom odgovornošću za usluge, OIB 19561091473, Bruna Bušića 8, 21214 Kaštel Gomilica</izvorni_sadrzaj>
    <derivirana_varijabla naziv="DomainObject.Predmet.ProtustrankaIDrugiAdressOIB_1">UGODAN SAN jednostavno društvo s ograničenom odgovornošću za usluge, OIB 19561091473, Bruna Bušića 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UGODAN SAN jednostavno društvo s ograničenom odgovornošću za usluge</item>
      <item>FINANCIJSKA AGENCIJA, RC SPLIT</item>
    </izvorni_sadrzaj>
    <derivirana_varijabla naziv="DomainObject.Predmet.SudioniciListNaziv_1">
      <item>UGODAN SAN jednostavno društvo s ograničenom odgovornošću za usluge</item>
      <item>FINANCIJSKA AGENCIJA, RC SPLIT</item>
    </derivirana_varijabla>
  </DomainObject.Predmet.SudioniciListNaziv>
  <DomainObject.Predmet.SudioniciListAdressOIB>
    <izvorni_sadrzaj>
      <item>UGODAN SAN jednostavno društvo s ograničenom odgovornošću za usluge, OIB 19561091473, Bruna Bušića 8,21214 Kaštel Gomilica</item>
      <item>FINANCIJSKA AGENCIJA, RC SPLIT, OIB 85821130368, Mažuranićevo šetalište 24 b,21000 Split</item>
    </izvorni_sadrzaj>
    <derivirana_varijabla naziv="DomainObject.Predmet.SudioniciListAdressOIB_1">
      <item>UGODAN SAN jednostavno društvo s ograničenom odgovornošću za usluge, OIB 19561091473, Bruna Bušića 8,21214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19561091473</item>
      <item>, OIB 85821130368</item>
    </izvorni_sadrzaj>
    <derivirana_varijabla naziv="DomainObject.Predmet.SudioniciListNazivOIB_1">
      <item>, OIB 19561091473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1737</properties:Characters>
  <properties:Lines>44</properties:Lines>
  <properties:Paragraphs>15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2016-04-18T11:47:00Z</dcterms:created>
  <dc:creator>Lari Glavaš</dc:creator>
  <cp:lastModifiedBy>Jadranko Basić</cp:lastModifiedBy>
  <cp:lastPrinted>2016-04-19T08:11:00Z</cp:lastPrinted>
  <dcterms:modified xmlns:xsi="http://www.w3.org/2001/XMLSchema-instance" xsi:type="dcterms:W3CDTF">2016-04-19T08:14:00Z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