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2db1" w14:paraId="5272db1" w:rsidRDefault="00903677" w:rsidP="00903677" w:rsidR="00903677" w:rsidRPr="00E13D7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13D7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1 St-</w:t>
      </w:r>
      <w:r w:rsidR="001E1031">
        <w:rPr>
          <w:rFonts w:hAnsi="Times New Roman" w:ascii="Times New Roman"/>
          <w:sz w:val="24"/>
          <w:szCs w:val="24"/>
        </w:rPr>
        <w:t>517</w:t>
      </w:r>
      <w:r w:rsidR="002C2297" w:rsidRPr="00E13D7B">
        <w:rPr>
          <w:rFonts w:hAnsi="Times New Roman" w:ascii="Times New Roman"/>
          <w:sz w:val="24"/>
          <w:szCs w:val="24"/>
        </w:rPr>
        <w:t>/</w:t>
      </w:r>
      <w:r w:rsidR="002D71AE" w:rsidRPr="00E13D7B">
        <w:rPr>
          <w:rFonts w:hAnsi="Times New Roman" w:ascii="Times New Roman"/>
          <w:sz w:val="24"/>
          <w:szCs w:val="24"/>
        </w:rPr>
        <w:t>16</w:t>
      </w:r>
      <w:r w:rsidR="006A0A0E" w:rsidRPr="00E13D7B">
        <w:rPr>
          <w:rFonts w:hAnsi="Times New Roman" w:ascii="Times New Roman"/>
          <w:sz w:val="24"/>
          <w:szCs w:val="24"/>
        </w:rPr>
        <w:t>-</w:t>
      </w:r>
      <w:r w:rsidR="001E1031">
        <w:rPr>
          <w:rFonts w:hAnsi="Times New Roman" w:ascii="Times New Roman"/>
          <w:sz w:val="24"/>
          <w:szCs w:val="24"/>
        </w:rPr>
        <w:t>31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Dr. Franje Tuđmana 35</w:t>
      </w:r>
      <w:r w:rsidR="00903677" w:rsidRPr="00E13D7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Trgovački sud u Zadru</w:t>
      </w:r>
      <w:r w:rsidR="00D340E1" w:rsidRPr="00E13D7B">
        <w:rPr>
          <w:rFonts w:hAnsi="Times New Roman" w:ascii="Times New Roman"/>
          <w:sz w:val="24"/>
          <w:szCs w:val="24"/>
        </w:rPr>
        <w:t>,</w:t>
      </w:r>
      <w:r w:rsidRPr="00E13D7B">
        <w:rPr>
          <w:rFonts w:hAnsi="Times New Roman" w:ascii="Times New Roman"/>
          <w:sz w:val="24"/>
          <w:szCs w:val="24"/>
        </w:rPr>
        <w:t xml:space="preserve"> po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13D7B">
        <w:rPr>
          <w:rFonts w:hAnsi="Times New Roman" w:ascii="Times New Roman"/>
          <w:sz w:val="24"/>
          <w:szCs w:val="24"/>
        </w:rPr>
        <w:t>j</w:t>
      </w:r>
      <w:r w:rsidRPr="00E13D7B">
        <w:rPr>
          <w:rFonts w:hAnsi="Times New Roman" w:ascii="Times New Roman"/>
          <w:sz w:val="24"/>
          <w:szCs w:val="24"/>
        </w:rPr>
        <w:t xml:space="preserve"> su</w:t>
      </w:r>
      <w:r w:rsidR="00D340E1" w:rsidRPr="00E13D7B">
        <w:rPr>
          <w:rFonts w:hAnsi="Times New Roman" w:ascii="Times New Roman"/>
          <w:sz w:val="24"/>
          <w:szCs w:val="24"/>
        </w:rPr>
        <w:t>tkinji</w:t>
      </w:r>
      <w:r w:rsidRPr="00E13D7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13D7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E13D7B">
        <w:rPr>
          <w:rFonts w:hAnsi="Times New Roman" w:ascii="Times New Roman"/>
          <w:sz w:val="24"/>
          <w:szCs w:val="24"/>
        </w:rPr>
        <w:t xml:space="preserve"> </w:t>
      </w:r>
      <w:r w:rsidR="001E1031" w:rsidRPr="001E1031">
        <w:rPr>
          <w:rFonts w:hAnsi="Times New Roman" w:ascii="Times New Roman"/>
          <w:sz w:val="24"/>
          <w:szCs w:val="24"/>
        </w:rPr>
        <w:t>ASSERIA KAMEN d.o.o. Lišane Ostrovičke, Lišane Ostrovičke bb u stečaju,  OIB:20791600559</w:t>
      </w:r>
      <w:r w:rsidR="006A0A0E" w:rsidRPr="001E1031">
        <w:rPr>
          <w:rFonts w:hAnsi="Times New Roman" w:ascii="Times New Roman"/>
          <w:sz w:val="24"/>
          <w:szCs w:val="24"/>
        </w:rPr>
        <w:t>,</w:t>
      </w:r>
      <w:r w:rsidR="006A0A0E" w:rsidRPr="00E13D7B">
        <w:rPr>
          <w:rFonts w:hAnsi="Times New Roman" w:ascii="Times New Roman"/>
          <w:sz w:val="24"/>
          <w:szCs w:val="24"/>
        </w:rPr>
        <w:t xml:space="preserve"> koga zastupa stečajn</w:t>
      </w:r>
      <w:r w:rsidR="00622878" w:rsidRPr="00E13D7B">
        <w:rPr>
          <w:rFonts w:hAnsi="Times New Roman" w:ascii="Times New Roman"/>
          <w:sz w:val="24"/>
          <w:szCs w:val="24"/>
        </w:rPr>
        <w:t xml:space="preserve">i upravitelj </w:t>
      </w:r>
      <w:r w:rsidR="001E1031">
        <w:rPr>
          <w:rFonts w:hAnsi="Times New Roman" w:ascii="Times New Roman"/>
          <w:sz w:val="24"/>
          <w:szCs w:val="24"/>
        </w:rPr>
        <w:t>Željko Vrkić</w:t>
      </w:r>
      <w:r w:rsidR="002C2297" w:rsidRPr="00E13D7B">
        <w:rPr>
          <w:rFonts w:hAnsi="Times New Roman" w:ascii="Times New Roman"/>
          <w:sz w:val="24"/>
          <w:szCs w:val="24"/>
        </w:rPr>
        <w:t>,</w:t>
      </w:r>
      <w:r w:rsidR="00CE2510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dana </w:t>
      </w:r>
      <w:r w:rsidR="001E1031">
        <w:rPr>
          <w:rFonts w:hAnsi="Times New Roman" w:ascii="Times New Roman"/>
          <w:sz w:val="24"/>
          <w:szCs w:val="24"/>
        </w:rPr>
        <w:t>6</w:t>
      </w:r>
      <w:r w:rsidR="002D71AE"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="00622878" w:rsidRPr="00E13D7B">
        <w:rPr>
          <w:rFonts w:hAnsi="Times New Roman" w:ascii="Times New Roman"/>
          <w:sz w:val="24"/>
          <w:szCs w:val="24"/>
        </w:rPr>
        <w:t xml:space="preserve"> 2016.</w:t>
      </w:r>
      <w:r w:rsidR="007260B9" w:rsidRPr="00E13D7B">
        <w:rPr>
          <w:rFonts w:hAnsi="Times New Roman" w:ascii="Times New Roman"/>
          <w:sz w:val="24"/>
          <w:szCs w:val="24"/>
        </w:rPr>
        <w:t>,</w:t>
      </w:r>
      <w:r w:rsidR="003B5BBB" w:rsidRPr="00E13D7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13D7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1E1031"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E13D7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229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253"/>
        <w:gridCol w:w="2126"/>
        <w:gridCol w:w="2126"/>
      </w:tblGrid>
      <w:tr w:rsidTr="001E1031" w:rsidR="001E103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2126"/>
          </w:tcPr>
          <w:p w:rsidRDefault="001E1031" w:rsidP="008C67B7" w:rsidR="001E103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2126"/>
          </w:tcPr>
          <w:p w:rsidRDefault="001E1031" w:rsidP="008C67B7" w:rsidR="001E103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1E1031" w:rsidR="001E103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TELEKOM d.d., OIB: 08179314560, Roberta Frangeša Mihanovića 9, Zagreb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29.397,81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29.397,81</w:t>
            </w:r>
          </w:p>
        </w:tc>
      </w:tr>
      <w:tr w:rsidTr="001E1031" w:rsidR="001E103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ČISTOĆA d.o.o., OIB: 84923155727, Stjepana Radića 33, Zadar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6.053,75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6.053,75</w:t>
            </w:r>
          </w:p>
        </w:tc>
      </w:tr>
      <w:tr w:rsidTr="001E1031" w:rsidR="001E103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FORCH d.o.o., OIB: 74056056752,  Buzinska cesta 58, Zagreb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6.792,28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6.123,53</w:t>
            </w:r>
          </w:p>
        </w:tc>
      </w:tr>
      <w:tr w:rsidTr="001E1031" w:rsidR="001E1031">
        <w:trPr>
          <w:trHeight w:val="1058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 AGENCIJA, OIB: 85821130368, Ul. grada Vukovara 70, Zagreb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1.116,09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1.116,09</w:t>
            </w:r>
          </w:p>
        </w:tc>
      </w:tr>
      <w:tr w:rsidTr="001E1031" w:rsidR="001E103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DALMACIJA, OIB: 18683136487, A. Starčevića 9, Zadar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642.976,83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642.976,83</w:t>
            </w:r>
          </w:p>
        </w:tc>
      </w:tr>
    </w:tbl>
    <w:p w:rsidRDefault="001E1031" w:rsidP="001E1031" w:rsidR="001E1031" w:rsidRPr="001E103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Osporava</w:t>
      </w:r>
      <w:r w:rsidR="00E13D7B" w:rsidRPr="00E13D7B">
        <w:rPr>
          <w:rFonts w:hAnsi="Times New Roman" w:ascii="Times New Roman"/>
          <w:sz w:val="24"/>
          <w:szCs w:val="24"/>
        </w:rPr>
        <w:t>ju</w:t>
      </w:r>
      <w:r w:rsidRPr="00E13D7B">
        <w:rPr>
          <w:rFonts w:hAnsi="Times New Roman" w:ascii="Times New Roman"/>
          <w:sz w:val="24"/>
          <w:szCs w:val="24"/>
        </w:rPr>
        <w:t xml:space="preserve"> se tražbin</w:t>
      </w:r>
      <w:r w:rsidR="00E13D7B" w:rsidRPr="00E13D7B">
        <w:rPr>
          <w:rFonts w:hAnsi="Times New Roman" w:ascii="Times New Roman"/>
          <w:sz w:val="24"/>
          <w:szCs w:val="24"/>
        </w:rPr>
        <w:t>e</w:t>
      </w:r>
      <w:r w:rsidRPr="00E13D7B">
        <w:rPr>
          <w:rFonts w:hAnsi="Times New Roman" w:ascii="Times New Roman"/>
          <w:sz w:val="24"/>
          <w:szCs w:val="24"/>
        </w:rPr>
        <w:t xml:space="preserve"> </w:t>
      </w:r>
      <w:r w:rsidR="001E1031">
        <w:rPr>
          <w:rFonts w:hAnsi="Times New Roman" w:ascii="Times New Roman"/>
          <w:sz w:val="24"/>
          <w:szCs w:val="24"/>
        </w:rPr>
        <w:t>drugog</w:t>
      </w:r>
      <w:r w:rsidRPr="00E13D7B">
        <w:rPr>
          <w:rFonts w:hAnsi="Times New Roman" w:ascii="Times New Roman"/>
          <w:sz w:val="24"/>
          <w:szCs w:val="24"/>
        </w:rPr>
        <w:t xml:space="preserve"> višeg isplatnog reda: </w:t>
      </w:r>
    </w:p>
    <w:p w:rsidRDefault="00FE275D" w:rsidP="00FE275D" w:rsidR="00FE275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9229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253"/>
        <w:gridCol w:w="2126"/>
        <w:gridCol w:w="2126"/>
      </w:tblGrid>
      <w:tr w:rsidTr="001E1031" w:rsidR="001E1031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2126"/>
          </w:tcPr>
          <w:p w:rsidRDefault="001E1031" w:rsidP="008C67B7" w:rsidR="001E103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2126"/>
          </w:tcPr>
          <w:p w:rsidRDefault="001E1031" w:rsidP="008C67B7" w:rsidR="001E1031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OSPORENO</w:t>
            </w:r>
          </w:p>
        </w:tc>
      </w:tr>
      <w:tr w:rsidTr="001E1031" w:rsidR="001E1031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2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1031" w:rsidP="008C67B7" w:rsidR="001E1031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FORCH d.o.o., OIB: 74056056752, Buzinska cesta 58, Zagreb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6.792,28</w:t>
            </w:r>
          </w:p>
        </w:tc>
        <w:tc>
          <w:tcPr>
            <w:tcW w:type="dxa" w:w="2126"/>
          </w:tcPr>
          <w:p w:rsidRDefault="001E1031" w:rsidP="008C67B7" w:rsidR="001E1031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668,75</w:t>
            </w:r>
          </w:p>
        </w:tc>
      </w:tr>
    </w:tbl>
    <w:p w:rsidRDefault="001E1031" w:rsidP="00FE275D" w:rsidR="001E1031" w:rsidRPr="00E13D7B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E275D" w:rsidP="00FE275D" w:rsidR="00FE275D" w:rsidRPr="00E13D7B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Stečajni vjerovnici čije su tražbine osporene upućuju se da radi utvrđivanja osnovanosti svoje osporene tražbine pokrenu parnicu u roku od 8 dana od dana pravomoćnosti ovog rješenja. </w:t>
      </w:r>
    </w:p>
    <w:p w:rsidRDefault="00FE275D" w:rsidP="00FE275D" w:rsidR="00FE275D" w:rsidRPr="00E13D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1E1031" w:rsidRPr="001E1031">
        <w:rPr>
          <w:rFonts w:hAnsi="Times New Roman" w:ascii="Times New Roman"/>
          <w:sz w:val="24"/>
          <w:szCs w:val="24"/>
        </w:rPr>
        <w:t>ASSERIA KAMEN d.o.o. Lišane Ostrovičke</w:t>
      </w:r>
      <w:r w:rsidR="001E1031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 xml:space="preserve">u stečaju, na ispitnom ročištu održanom dana </w:t>
      </w:r>
      <w:r w:rsidR="001E1031">
        <w:rPr>
          <w:rFonts w:hAnsi="Times New Roman" w:ascii="Times New Roman"/>
          <w:sz w:val="24"/>
          <w:szCs w:val="24"/>
        </w:rPr>
        <w:t>5</w:t>
      </w:r>
      <w:r w:rsidRPr="00E13D7B">
        <w:rPr>
          <w:rFonts w:hAnsi="Times New Roman" w:ascii="Times New Roman"/>
          <w:sz w:val="24"/>
          <w:szCs w:val="24"/>
        </w:rPr>
        <w:t xml:space="preserve">. </w:t>
      </w:r>
      <w:r w:rsidR="00E13D7B" w:rsidRPr="00E13D7B">
        <w:rPr>
          <w:rFonts w:hAnsi="Times New Roman" w:ascii="Times New Roman"/>
          <w:sz w:val="24"/>
          <w:szCs w:val="24"/>
        </w:rPr>
        <w:t>rujna</w:t>
      </w:r>
      <w:r w:rsidRPr="00E13D7B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1E1031">
        <w:rPr>
          <w:rFonts w:hAnsi="Times New Roman" w:ascii="Times New Roman"/>
          <w:sz w:val="24"/>
          <w:szCs w:val="24"/>
        </w:rPr>
        <w:t xml:space="preserve"> iz toč. I. i</w:t>
      </w:r>
      <w:r w:rsidRPr="00E13D7B">
        <w:rPr>
          <w:rFonts w:hAnsi="Times New Roman" w:ascii="Times New Roman"/>
          <w:sz w:val="24"/>
          <w:szCs w:val="24"/>
        </w:rPr>
        <w:t xml:space="preserve"> II.</w:t>
      </w:r>
      <w:r w:rsidR="00E13D7B" w:rsidRPr="00E13D7B">
        <w:rPr>
          <w:rFonts w:hAnsi="Times New Roman" w:ascii="Times New Roman"/>
          <w:sz w:val="24"/>
          <w:szCs w:val="24"/>
        </w:rPr>
        <w:t xml:space="preserve"> </w:t>
      </w:r>
      <w:r w:rsidRPr="00E13D7B">
        <w:rPr>
          <w:rFonts w:hAnsi="Times New Roman" w:ascii="Times New Roman"/>
          <w:sz w:val="24"/>
          <w:szCs w:val="24"/>
        </w:rPr>
        <w:t>ovog rješenja.</w:t>
      </w:r>
    </w:p>
    <w:p w:rsidRDefault="00FE275D" w:rsidP="001E1031" w:rsidR="001E1031" w:rsidRPr="001E1031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upravitelj je priznao tražbine iz točke I. ovog rješenja, a kako ih niti jedan vjerovnik nije osporio, to se iste u smislu čl. 263. Stečajnog zakona, smatraju utvrđenim. </w:t>
      </w:r>
      <w:r w:rsidR="001E1031">
        <w:rPr>
          <w:rFonts w:hAnsi="Times New Roman" w:ascii="Times New Roman"/>
          <w:sz w:val="24"/>
          <w:szCs w:val="24"/>
        </w:rPr>
        <w:tab/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Stečajni</w:t>
      </w:r>
      <w:r w:rsidR="001E1031" w:rsidRPr="00F54B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upravitelj osporio je dio tražbine FORCH d.o.o. Zagreb iz točke II. ovog rješenja</w:t>
      </w:r>
      <w:r w:rsidR="001E1031" w:rsidRPr="00F54B3F">
        <w:rPr>
          <w:rFonts w:eastAsia="Times New Roman" w:hAnsi="Times New Roman" w:ascii="Times New Roman"/>
          <w:sz w:val="24"/>
          <w:szCs w:val="24"/>
          <w:lang w:eastAsia="hr-HR"/>
        </w:rPr>
        <w:t xml:space="preserve"> za iznos od 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>668,75</w:t>
      </w:r>
      <w:r w:rsidR="001E1031" w:rsidRPr="00F54B3F">
        <w:rPr>
          <w:rFonts w:eastAsia="Times New Roman" w:hAnsi="Times New Roman" w:ascii="Times New Roman"/>
          <w:sz w:val="24"/>
          <w:szCs w:val="24"/>
          <w:lang w:eastAsia="hr-HR"/>
        </w:rPr>
        <w:t xml:space="preserve"> kuna iz razloga što </w:t>
      </w:r>
      <w:r w:rsidR="001E1031" w:rsidRPr="001E1031">
        <w:rPr>
          <w:rFonts w:hAnsi="Times New Roman" w:ascii="Times New Roman"/>
          <w:sz w:val="24"/>
          <w:szCs w:val="24"/>
        </w:rPr>
        <w:t>za ovaj iznos ovaj vjerovnik nije dostavio dokumentaciju koja dokazuje utemeljenost toga dijela</w:t>
      </w:r>
      <w:r w:rsidR="001E1031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tražbine.</w:t>
      </w:r>
    </w:p>
    <w:p w:rsidRDefault="001E1031" w:rsidP="001E1031" w:rsidR="001E1031" w:rsidRPr="00DE0A15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Kako osporavanja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 radi utvrđivanja osnovanosti svo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čl.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266. st. 1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Stečajnog zakona.   </w:t>
      </w:r>
    </w:p>
    <w:p w:rsidRDefault="001E1031" w:rsidP="001E1031" w:rsidR="001E1031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1E1031" w:rsidR="00FE275D" w:rsidRPr="00E13D7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U Zadru, dana </w:t>
      </w:r>
      <w:r w:rsidR="001E1031">
        <w:rPr>
          <w:rFonts w:hAnsi="Times New Roman" w:ascii="Times New Roman"/>
          <w:sz w:val="24"/>
          <w:szCs w:val="24"/>
        </w:rPr>
        <w:t>6</w:t>
      </w:r>
      <w:r w:rsidR="00E13D7B" w:rsidRPr="00E13D7B">
        <w:rPr>
          <w:rFonts w:hAnsi="Times New Roman" w:ascii="Times New Roman"/>
          <w:sz w:val="24"/>
          <w:szCs w:val="24"/>
        </w:rPr>
        <w:t>. rujna</w:t>
      </w:r>
      <w:r w:rsidR="00A42FE3" w:rsidRPr="00E13D7B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</w:t>
      </w:r>
      <w:r w:rsidR="00FE275D" w:rsidRPr="00E13D7B">
        <w:rPr>
          <w:rFonts w:hAnsi="Times New Roman" w:ascii="Times New Roman"/>
          <w:sz w:val="24"/>
          <w:szCs w:val="24"/>
        </w:rPr>
        <w:t>udac:</w:t>
      </w:r>
    </w:p>
    <w:p w:rsidRDefault="00FE275D" w:rsidP="00A42FE3" w:rsidR="00FE275D" w:rsidRPr="00E13D7B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Pr="00E13D7B">
        <w:rPr>
          <w:rFonts w:hAnsi="Times New Roman" w:ascii="Times New Roman"/>
          <w:sz w:val="24"/>
          <w:szCs w:val="24"/>
        </w:rPr>
        <w:tab/>
      </w:r>
      <w:r w:rsidR="004500FB" w:rsidRPr="00E13D7B">
        <w:rPr>
          <w:rFonts w:hAnsi="Times New Roman" w:ascii="Times New Roman"/>
          <w:sz w:val="24"/>
          <w:szCs w:val="24"/>
        </w:rPr>
        <w:t>Ardena Bajlo</w:t>
      </w:r>
    </w:p>
    <w:p w:rsidRDefault="00FE275D" w:rsidP="00FE275D" w:rsidR="00FE275D" w:rsidRPr="00E13D7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stečajnom upravitelju,</w:t>
      </w:r>
    </w:p>
    <w:p w:rsidRDefault="001E1031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</w:t>
      </w:r>
      <w:r w:rsidR="00A42FE3" w:rsidRPr="00E13D7B">
        <w:rPr>
          <w:rFonts w:hAnsi="Times New Roman" w:ascii="Times New Roman"/>
          <w:sz w:val="24"/>
          <w:szCs w:val="24"/>
        </w:rPr>
        <w:t xml:space="preserve"> čije su tražbine osporene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E13D7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FE275D" w:rsidRPr="00E13D7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7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1E1031">
      <w:t>517</w:t>
    </w:r>
    <w:r w:rsidR="003D44AF" w:rsidRPr="00DE0A15">
      <w:t>/</w:t>
    </w:r>
    <w:r w:rsidR="002D71AE">
      <w:t>16</w:t>
    </w:r>
    <w:r w:rsidR="003D44AF">
      <w:t>-</w:t>
    </w:r>
    <w:r w:rsidR="00C14DA6">
      <w:t>3</w:t>
    </w:r>
    <w:r w:rsidR="001E1031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827D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2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7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7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7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7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2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7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7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7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7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2404</properties:Characters>
  <properties:Lines>113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2016-09-06T07:11:00Z</dcterms:created>
  <dc:creator>wsadmin</dc:creator>
  <cp:lastModifiedBy>Nena Mužanović</cp:lastModifiedBy>
  <cp:lastPrinted>2016-08-30T09:38:00Z</cp:lastPrinted>
  <dcterms:modified xmlns:xsi="http://www.w3.org/2001/XMLSchema-instance" xsi:type="dcterms:W3CDTF">2016-09-06T07:35:00Z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