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11a4" w14:paraId="8bd11a4" w:rsidRDefault="00156862" w:rsidP="00156862" w:rsidR="0015686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862" w:rsidP="00156862" w:rsidR="0015686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56862" w:rsidP="00156862" w:rsidR="001568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56862" w:rsidP="00156862" w:rsidR="001568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56862" w:rsidP="00156862" w:rsidR="0015686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56862" w:rsidP="00156862" w:rsidR="0015686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56862" w:rsidP="00156862" w:rsidR="00156862" w:rsidRPr="005D578C">
      <w:pPr>
        <w:jc w:val="center"/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274D11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274D11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HOSA d. o. o. Nedešćina, Nedeščina bb, OIB 29168469376, MBS 040118738,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EB63F2">
        <w:rPr>
          <w:rFonts w:cs="Times New Roman" w:eastAsia="Times New Roman"/>
          <w:szCs w:val="24"/>
        </w:rPr>
        <w:t>17</w:t>
      </w:r>
      <w:r w:rsidR="00274D1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HOSA d. o. o. Nedešćina, Nedeščina bb, OIB 29168469376, MBS 040118738,</w:t>
      </w:r>
      <w:r w:rsidRPr="005D578C">
        <w:rPr>
          <w:rFonts w:cs="Times New Roman" w:eastAsia="Times New Roman"/>
          <w:szCs w:val="24"/>
        </w:rPr>
        <w:t xml:space="preserve"> s danom </w:t>
      </w:r>
      <w:r w:rsidR="00EB63F2">
        <w:rPr>
          <w:rFonts w:cs="Times New Roman" w:eastAsia="Times New Roman"/>
          <w:szCs w:val="24"/>
        </w:rPr>
        <w:t>17</w:t>
      </w:r>
      <w:r w:rsidR="00274D1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274D11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274D11">
        <w:rPr>
          <w:rFonts w:cs="Times New Roman" w:eastAsia="Times New Roman"/>
          <w:szCs w:val="20"/>
        </w:rPr>
        <w:t>Radijana Trobonjača iz Opatije, M. Tita 49, OIB 48908522234.</w:t>
      </w:r>
    </w:p>
    <w:p w:rsidRDefault="00156862" w:rsidP="00156862" w:rsidR="00156862">
      <w:pPr>
        <w:ind w:firstLine="708"/>
        <w:rPr>
          <w:rFonts w:cs="Times New Roman" w:eastAsia="Times New Roman"/>
          <w:szCs w:val="20"/>
        </w:rPr>
      </w:pPr>
    </w:p>
    <w:p w:rsidRDefault="00156862" w:rsidP="00156862" w:rsidR="001568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HOSA d. o. o. Nedešćina, Nedeščina bb, OIB 29168469376, MBS 040118738.</w:t>
      </w:r>
    </w:p>
    <w:p w:rsidRDefault="00156862" w:rsidP="00156862" w:rsidR="00156862">
      <w:pPr>
        <w:rPr>
          <w:rFonts w:cs="Times New Roman" w:eastAsia="Times New Roman"/>
          <w:szCs w:val="24"/>
        </w:rPr>
      </w:pPr>
    </w:p>
    <w:p w:rsidRDefault="00156862" w:rsidP="00156862" w:rsidR="001568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HOSA d. o. o. Nedešćina, Nedeščina bb, OIB 29168469376, MBS 040118738.</w:t>
      </w:r>
    </w:p>
    <w:p w:rsidRDefault="00156862" w:rsidP="00156862" w:rsidR="00156862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56862" w:rsidP="00156862" w:rsidR="00156862">
      <w:pPr>
        <w:ind w:firstLine="708"/>
        <w:rPr>
          <w:rFonts w:cs="Times New Roman" w:eastAsia="Times New Roman"/>
          <w:szCs w:val="24"/>
        </w:rPr>
      </w:pPr>
    </w:p>
    <w:p w:rsidRDefault="00156862" w:rsidP="00156862" w:rsidR="001568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HOSA d. o. o. Nedešćina.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St-668/2015-3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56862" w:rsidP="00156862" w:rsidR="0015686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EB63F2">
        <w:rPr>
          <w:rFonts w:cs="Times New Roman" w:eastAsia="Times New Roman"/>
          <w:szCs w:val="24"/>
        </w:rPr>
        <w:t>17</w:t>
      </w:r>
      <w:r w:rsidR="00274D1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56862" w:rsidP="00156862" w:rsidR="00156862" w:rsidRPr="005D578C">
      <w:pPr>
        <w:jc w:val="center"/>
        <w:rPr>
          <w:rFonts w:cs="Times New Roman" w:eastAsia="Times New Roman"/>
          <w:szCs w:val="24"/>
        </w:rPr>
      </w:pPr>
    </w:p>
    <w:p w:rsidRDefault="00274D11" w:rsidP="00156862" w:rsidR="0015686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7797A" w:rsidP="00B7797A" w:rsidR="00156862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274D11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156862" w:rsidP="00156862" w:rsidR="00156862">
      <w:pPr>
        <w:jc w:val="left"/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left"/>
        <w:rPr>
          <w:rFonts w:cs="Times New Roman" w:eastAsia="Times New Roman"/>
          <w:szCs w:val="24"/>
        </w:rPr>
      </w:pPr>
    </w:p>
    <w:p w:rsidRDefault="00D628A9" w:rsidP="00D628A9" w:rsidR="00D628A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628A9" w:rsidP="00D628A9" w:rsidR="00D628A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D628A9" w:rsidP="00D628A9" w:rsidR="00D628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56862" w:rsidP="00156862" w:rsidR="00156862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rPr>
          <w:rFonts w:cs="Times New Roman" w:eastAsia="Times New Roman"/>
          <w:szCs w:val="24"/>
        </w:rPr>
      </w:pPr>
    </w:p>
    <w:p w:rsidRDefault="00156862" w:rsidP="00156862" w:rsidR="001568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HOSA d. o. o. Nedešćina, Nedešćina bb, </w:t>
      </w:r>
    </w:p>
    <w:p w:rsidRDefault="006122B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156862">
        <w:rPr>
          <w:rFonts w:cs="Times New Roman" w:eastAsia="Times New Roman"/>
          <w:szCs w:val="24"/>
        </w:rPr>
        <w:t xml:space="preserve"> za zastupanje dužnika – Safet Hodžić, Nedešćina, Nedeščina bb i Sabina Kapel, Nedešćina, Nedešćina 148/b</w:t>
      </w:r>
      <w:r w:rsidR="00156862">
        <w:rPr>
          <w:rFonts w:cs="Times New Roman" w:eastAsia="Times New Roman"/>
          <w:szCs w:val="20"/>
        </w:rPr>
        <w:t xml:space="preserve">, </w:t>
      </w:r>
    </w:p>
    <w:p w:rsidRDefault="00156862" w:rsidP="00156862" w:rsidR="0015686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56862" w:rsidP="00156862" w:rsidR="00156862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274D11">
        <w:rPr>
          <w:rFonts w:cs="Times New Roman" w:eastAsia="Times New Roman"/>
          <w:szCs w:val="20"/>
        </w:rPr>
        <w:t xml:space="preserve">Radijana Trobonjača, Opatija, M. Tita 49, 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B7797A">
        <w:rPr>
          <w:rFonts w:cs="Times New Roman" w:eastAsia="Times New Roman"/>
          <w:szCs w:val="24"/>
        </w:rPr>
        <w:t xml:space="preserve">8 dana, 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56862" w:rsidP="00156862" w:rsidR="001568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56862" w:rsidP="00156862" w:rsidR="00156862"/>
    <w:p w:rsidRDefault="00156862" w:rsidP="00156862" w:rsidR="00156862"/>
    <w:p w:rsidRDefault="00156862" w:rsidP="00156862" w:rsidR="00156862"/>
    <w:p w:rsidRDefault="00156862" w:rsidP="00156862" w:rsidR="00156862"/>
    <w:p w:rsidRDefault="00156862" w:rsidP="00156862" w:rsidR="00156862"/>
    <w:p w:rsidRDefault="00F52265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862" w:rsidP="00156862" w:rsidR="00156862">
      <w:r>
        <w:separator/>
      </w:r>
    </w:p>
  </w:endnote>
  <w:endnote w:id="0" w:type="continuationSeparator">
    <w:p w:rsidRDefault="00156862" w:rsidP="00156862" w:rsidR="00156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862" w:rsidP="00156862" w:rsidR="00156862">
      <w:r>
        <w:separator/>
      </w:r>
    </w:p>
  </w:footnote>
  <w:footnote w:id="0" w:type="continuationSeparator">
    <w:p w:rsidRDefault="00156862" w:rsidP="00156862" w:rsidR="00156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862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22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74D11">
      <w:rPr>
        <w:szCs w:val="24"/>
      </w:rPr>
      <w:t>2</w:t>
    </w:r>
    <w:r>
      <w:rPr>
        <w:szCs w:val="24"/>
      </w:rPr>
      <w:t xml:space="preserve"> St-668/2015-</w:t>
    </w:r>
    <w:r w:rsidR="00274D11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D11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156862">
      <w:rPr>
        <w:szCs w:val="24"/>
      </w:rPr>
      <w:t xml:space="preserve"> St-668/2015-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9C3"/>
    <w:rsid w:val="00156862"/>
    <w:rsid w:val="00274D11"/>
    <w:rsid w:val="006122B2"/>
    <w:rsid w:val="0075528E"/>
    <w:rsid w:val="0079403F"/>
    <w:rsid w:val="00B7797A"/>
    <w:rsid w:val="00D628A9"/>
    <w:rsid w:val="00EB63F2"/>
    <w:rsid w:val="00F52265"/>
    <w:rsid w:val="00FA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8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8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568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68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68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68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68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2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22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22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22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8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8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568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6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68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68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68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2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22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22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22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18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HOSA d.o.o.</izvorni_sadrzaj>
    <derivirana_varijabla naziv="DomainObject.Predmet.ProtustrankaFormated_1">  HOSA d.o.o.</derivirana_varijabla>
  </DomainObject.Predmet.ProtustrankaFormated>
  <DomainObject.Predmet.ProtustrankaFormatedOIB>
    <izvorni_sadrzaj>  HOSA d.o.o., OIB 29168469376</izvorni_sadrzaj>
    <derivirana_varijabla naziv="DomainObject.Predmet.ProtustrankaFormatedOIB_1">  HOSA d.o.o., OIB 29168469376</derivirana_varijabla>
  </DomainObject.Predmet.ProtustrankaFormatedOIB>
  <DomainObject.Predmet.ProtustrankaFormatedWithAdress>
    <izvorni_sadrzaj> HOSA d.o.o., Nedeščina/bb, 52220 Nedešćina</izvorni_sadrzaj>
    <derivirana_varijabla naziv="DomainObject.Predmet.ProtustrankaFormatedWithAdress_1"> HOSA d.o.o., Nedeščina/bb, 52220 Nedešćina</derivirana_varijabla>
  </DomainObject.Predmet.ProtustrankaFormatedWithAdress>
  <DomainObject.Predmet.ProtustrankaFormatedWithAdressOIB>
    <izvorni_sadrzaj> HOSA d.o.o., OIB 29168469376, Nedeščina/bb, 52220 Nedešćina</izvorni_sadrzaj>
    <derivirana_varijabla naziv="DomainObject.Predmet.ProtustrankaFormatedWithAdressOIB_1"> HOSA d.o.o., OIB 29168469376, Nedeščina/bb, 52220 Nedešćina</derivirana_varijabla>
  </DomainObject.Predmet.ProtustrankaFormatedWithAdressOIB>
  <DomainObject.Predmet.ProtustrankaWithAdress>
    <izvorni_sadrzaj>HOSA d.o.o. Nedeščina/bb, 52220 Nedešćina</izvorni_sadrzaj>
    <derivirana_varijabla naziv="DomainObject.Predmet.ProtustrankaWithAdress_1">HOSA d.o.o. Nedeščina/bb, 52220 Nedešćina</derivirana_varijabla>
  </DomainObject.Predmet.ProtustrankaWithAdress>
  <DomainObject.Predmet.ProtustrankaWithAdressOIB>
    <izvorni_sadrzaj>HOSA d.o.o., OIB 29168469376, Nedeščina/bb, 52220 Nedešćina</izvorni_sadrzaj>
    <derivirana_varijabla naziv="DomainObject.Predmet.ProtustrankaWithAdressOIB_1">HOSA d.o.o., OIB 29168469376, Nedeščina/bb, 52220 Nedešćina</derivirana_varijabla>
  </DomainObject.Predmet.ProtustrankaWithAdressOIB>
  <DomainObject.Predmet.ProtustrankaNazivFormated>
    <izvorni_sadrzaj>HOSA d.o.o.</izvorni_sadrzaj>
    <derivirana_varijabla naziv="DomainObject.Predmet.ProtustrankaNazivFormated_1">HOSA d.o.o.</derivirana_varijabla>
  </DomainObject.Predmet.ProtustrankaNazivFormated>
  <DomainObject.Predmet.ProtustrankaNazivFormatedOIB>
    <izvorni_sadrzaj>HOSA d.o.o., OIB 29168469376</izvorni_sadrzaj>
    <derivirana_varijabla naziv="DomainObject.Predmet.ProtustrankaNazivFormatedOIB_1">HOSA d.o.o., OIB 29168469376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531350.60</izvorni_sadrzaj>
    <derivirana_varijabla naziv="DomainObject.Predmet.TrenutnaVrijednost_1">531350.60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HOSA d.o.o.</item>
    </izvorni_sadrzaj>
    <derivirana_varijabla naziv="DomainObject.Predmet.ProtuStrankaListFormated_1">
      <item>HOSA d.o.o.</item>
    </derivirana_varijabla>
  </DomainObject.Predmet.ProtuStrankaListFormated>
  <DomainObject.Predmet.ProtuStrankaListFormatedOIB>
    <izvorni_sadrzaj>
      <item>HOSA d.o.o., OIB 29168469376</item>
    </izvorni_sadrzaj>
    <derivirana_varijabla naziv="DomainObject.Predmet.ProtuStrankaListFormatedOIB_1">
      <item>HOSA d.o.o., OIB 29168469376</item>
    </derivirana_varijabla>
  </DomainObject.Predmet.ProtuStrankaListFormatedOIB>
  <DomainObject.Predmet.ProtuStrankaListFormatedWithAdress>
    <izvorni_sadrzaj>
      <item>HOSA d.o.o., Nedeščina/bb, 52220 Nedešćina</item>
    </izvorni_sadrzaj>
    <derivirana_varijabla naziv="DomainObject.Predmet.ProtuStrankaListFormatedWithAdress_1">
      <item>HOSA d.o.o., Nedeščina/bb, 52220 Nedešćina</item>
    </derivirana_varijabla>
  </DomainObject.Predmet.ProtuStrankaListFormatedWithAdress>
  <DomainObject.Predmet.ProtuStrankaListFormatedWithAdressOIB>
    <izvorni_sadrzaj>
      <item>HOSA d.o.o., OIB 29168469376, Nedeščina/bb, 52220 Nedešćina</item>
    </izvorni_sadrzaj>
    <derivirana_varijabla naziv="DomainObject.Predmet.ProtuStrankaListFormatedWithAdressOIB_1">
      <item>HOSA d.o.o., OIB 29168469376, Nedeščina/bb, 52220 Nedešćina</item>
    </derivirana_varijabla>
  </DomainObject.Predmet.ProtuStrankaListFormatedWithAdressOIB>
  <DomainObject.Predmet.ProtuStrankaListNazivFormated>
    <izvorni_sadrzaj>
      <item>HOSA d.o.o.</item>
    </izvorni_sadrzaj>
    <derivirana_varijabla naziv="DomainObject.Predmet.ProtuStrankaListNazivFormated_1">
      <item>HOSA d.o.o.</item>
    </derivirana_varijabla>
  </DomainObject.Predmet.ProtuStrankaListNazivFormated>
  <DomainObject.Predmet.ProtuStrankaListNazivFormatedOIB>
    <izvorni_sadrzaj>
      <item>HOSA d.o.o., OIB 29168469376</item>
    </izvorni_sadrzaj>
    <derivirana_varijabla naziv="DomainObject.Predmet.ProtuStrankaListNazivFormatedOIB_1">
      <item>HOSA d.o.o., OIB 29168469376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HOSA d.o.o.</izvorni_sadrzaj>
    <derivirana_varijabla naziv="DomainObject.Predmet.ProtustrankaIDrugi_1">HOSA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HOSA d.o.o., OIB 29168469376, Nedeščina/bb, 52220 Nedešćina</izvorni_sadrzaj>
    <derivirana_varijabla naziv="DomainObject.Predmet.ProtustrankaIDrugiAdressOIB_1">HOSA d.o.o., OIB 29168469376, Nedeščina/bb,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HOSA d.o.o.</item>
    </izvorni_sadrzaj>
    <derivirana_varijabla naziv="DomainObject.Predmet.SudioniciListNaziv_1">
      <item>FINANCIJSKA AGENCIJA, RC RIJEKA, PODRUŽNICA PULA, PULA</item>
      <item>HOSA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HOSA d.o.o., OIB 29168469376, Nedeščina/bb,52220 Nedešćina</item>
    </izvorni_sadrzaj>
    <derivirana_varijabla naziv="DomainObject.Predmet.SudioniciListAdressOIB_1">
      <item>FINANCIJSKA AGENCIJA, RC RIJEKA, PODRUŽNICA PULA, PULA, OIB 85821130368, Ulica grada Vukovara 70,Zagreb</item>
      <item>HOSA d.o.o., OIB 29168469376, Nedeščina/bb,52220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29168469376</item>
    </izvorni_sadrzaj>
    <derivirana_varijabla naziv="DomainObject.Predmet.SudioniciListNazivOIB_1">
      <item>, OIB 85821130368</item>
      <item>, OIB 29168469376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3086</properties:Characters>
  <properties:Lines>82</properties:Lines>
  <properties:Paragraphs>30</properties:Paragraphs>
  <properties:TotalTime>13</properties:TotalTime>
  <properties:ScaleCrop>false</properties:ScaleCrop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2016-03-04T13:08:00Z</dcterms:created>
  <dc:creator>Mihaela Kaligari</dc:creator>
  <dc:description/>
  <cp:keywords/>
  <cp:lastModifiedBy>Jasmina Matika</cp:lastModifiedBy>
  <cp:lastPrinted>2016-03-17T08:47:00Z</cp:lastPrinted>
  <dcterms:modified xmlns:xsi="http://www.w3.org/2001/XMLSchema-instance" xsi:type="dcterms:W3CDTF">2016-03-17T11:38:00Z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