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d218" w14:paraId="f7fd218" w:rsidRDefault="00F671EE" w:rsidP="00102B21" w:rsidR="00F671EE">
      <w:pPr>
        <w:pStyle w:val="Bezproreda"/>
        <w:tabs>
          <w:tab w:pos="708" w:val="left"/>
          <w:tab w:pos="6923" w:val="left"/>
        </w:tabs>
        <w15:collapsed w:val="false"/>
      </w:pPr>
      <w:bookmarkStart w:name="_GoBack" w:id="0"/>
      <w:bookmarkEnd w:id="0"/>
    </w:p>
    <w:p w:rsidRDefault="00F671EE" w:rsidR="00F671EE">
      <w:pPr>
        <w:pStyle w:val="Bezproreda"/>
        <w:tabs>
          <w:tab w:pos="708" w:val="left"/>
          <w:tab w:pos="6923" w:val="left"/>
        </w:tabs>
      </w:pPr>
    </w:p>
    <w:p w:rsidRDefault="00F671EE" w:rsidR="00F671EE">
      <w:pPr>
        <w:pStyle w:val="Bezproreda"/>
      </w:pPr>
    </w:p>
    <w:p w:rsidRDefault="00F671EE" w:rsidR="00F671EE">
      <w:pPr>
        <w:pStyle w:val="Bezproreda"/>
      </w:pPr>
    </w:p>
    <w:p w:rsidRDefault="00682414" w:rsidR="00F671EE">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671EE" w:rsidR="00F671EE">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671EE">
        <w:t>REPUBLIKA HRVATSKA</w:t>
      </w:r>
    </w:p>
    <w:p w:rsidRDefault="00F671EE" w:rsidR="00F671EE" w:rsidRPr="002E1304">
      <w:pPr>
        <w:pStyle w:val="Bezproreda"/>
        <w:rPr>
          <w:color w:themeColor="text1" w:val="000000"/>
        </w:rPr>
      </w:pPr>
      <w:r>
        <w:t>TRGOVAČKI SUD U VARAŽDINU</w:t>
      </w:r>
      <w:r>
        <w:tab/>
      </w:r>
      <w:r>
        <w:tab/>
      </w:r>
      <w:r>
        <w:tab/>
      </w:r>
      <w:r>
        <w:tab/>
        <w:t>Poslovni broj: St-</w:t>
      </w:r>
      <w:r w:rsidRPr="00F671EE">
        <w:t>445/16-7</w:t>
      </w:r>
    </w:p>
    <w:p w:rsidRDefault="00F671EE" w:rsidR="00F671EE">
      <w:pPr>
        <w:pStyle w:val="Bezproreda"/>
        <w:rPr>
          <w:b/>
        </w:rPr>
      </w:pPr>
      <w:r>
        <w:t>42000 Varaždin, Ul. braće Radić 2</w:t>
      </w:r>
    </w:p>
    <w:p w:rsidRDefault="00F671EE" w:rsidR="00F671EE">
      <w:pPr>
        <w:spacing w:after="0"/>
        <w:jc w:val="center"/>
      </w:pPr>
      <w:r>
        <w:t>U  I M E  R E P U B L I K E  H R V A T S K E</w:t>
      </w:r>
    </w:p>
    <w:p w:rsidRDefault="00F671EE" w:rsidR="00F671EE">
      <w:pPr>
        <w:spacing w:after="0"/>
        <w:jc w:val="center"/>
      </w:pPr>
    </w:p>
    <w:p w:rsidRDefault="00F671EE" w:rsidR="00F671EE">
      <w:pPr>
        <w:spacing w:after="0"/>
        <w:jc w:val="center"/>
      </w:pPr>
      <w:r>
        <w:t>R J E Š E NJ E</w:t>
      </w:r>
    </w:p>
    <w:p w:rsidRDefault="00F671EE" w:rsidR="00F671EE">
      <w:pPr>
        <w:spacing w:after="0"/>
        <w:jc w:val="center"/>
      </w:pPr>
    </w:p>
    <w:p w:rsidRDefault="00F671EE" w:rsidR="00F671EE">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UNIVERZUM GRADNJA j.d.o.o., </w:t>
      </w:r>
      <w:proofErr w:type="spellStart"/>
      <w:r>
        <w:t>Čepelovac</w:t>
      </w:r>
      <w:proofErr w:type="spellEnd"/>
      <w:r>
        <w:t>, Planinska 126, MBS: 070109993, OIB 34596527385, dana 19. listopada 2016.</w:t>
      </w:r>
    </w:p>
    <w:p w:rsidRDefault="00F671EE" w:rsidR="00F671EE">
      <w:pPr>
        <w:spacing w:after="0"/>
        <w:jc w:val="center"/>
      </w:pPr>
    </w:p>
    <w:p w:rsidRDefault="00F671EE" w:rsidR="00F671EE">
      <w:pPr>
        <w:spacing w:after="0"/>
        <w:jc w:val="center"/>
      </w:pPr>
      <w:r>
        <w:t>r i j e š i o  j e</w:t>
      </w:r>
    </w:p>
    <w:p w:rsidRDefault="00F671EE" w:rsidR="00F671EE">
      <w:pPr>
        <w:spacing w:after="0"/>
      </w:pPr>
    </w:p>
    <w:p w:rsidRDefault="00F671EE" w:rsidP="00F671EE" w:rsidR="00F671EE">
      <w:pPr>
        <w:spacing w:after="0"/>
        <w:jc w:val="both"/>
      </w:pPr>
      <w:r>
        <w:tab/>
        <w:t xml:space="preserve">I. Otvara se stečajni postupak nad stečajnim dužnikom UNIVERZUM GRADNJA j.d.o.o., </w:t>
      </w:r>
      <w:proofErr w:type="spellStart"/>
      <w:r>
        <w:t>Čepelovac</w:t>
      </w:r>
      <w:proofErr w:type="spellEnd"/>
      <w:r>
        <w:t>, Planinska 126, MBS: 070109993, OIB 34596527385, s danom 19. listopada 2016. u 14,00</w:t>
      </w:r>
      <w:r w:rsidRPr="00617539">
        <w:rPr>
          <w:color w:themeShade="BF" w:themeColor="accent6" w:val="E36C0A"/>
        </w:rPr>
        <w:t xml:space="preserve"> </w:t>
      </w:r>
      <w:r>
        <w:t>sati.</w:t>
      </w:r>
    </w:p>
    <w:p w:rsidRDefault="00F671EE" w:rsidR="00F671EE">
      <w:pPr>
        <w:spacing w:after="0"/>
        <w:jc w:val="both"/>
      </w:pPr>
      <w:r>
        <w:tab/>
        <w:t xml:space="preserve">II Za stečajnog upravitelja imenuje se Marija </w:t>
      </w:r>
      <w:proofErr w:type="spellStart"/>
      <w:r>
        <w:t>Domijan</w:t>
      </w:r>
      <w:proofErr w:type="spellEnd"/>
      <w:r>
        <w:t xml:space="preserve"> iz Preloga, Sajmišna 8, OIB 33388938738.</w:t>
      </w:r>
    </w:p>
    <w:p w:rsidRDefault="00F671EE" w:rsidR="00F671EE">
      <w:pPr>
        <w:spacing w:after="0"/>
        <w:jc w:val="both"/>
      </w:pPr>
      <w:r>
        <w:tab/>
        <w:t xml:space="preserve">III. Zaključuje se stečajni postupak nad stečajnim dužnikom UNIVERZUM GRADNJA j.d.o.o., </w:t>
      </w:r>
      <w:proofErr w:type="spellStart"/>
      <w:r>
        <w:t>Čepelovac</w:t>
      </w:r>
      <w:proofErr w:type="spellEnd"/>
      <w:r>
        <w:t>, Planinska 126, MBS: 070109993, OIB 34596527385.</w:t>
      </w:r>
    </w:p>
    <w:p w:rsidRDefault="00F671EE" w:rsidR="00F671EE">
      <w:pPr>
        <w:spacing w:after="0"/>
        <w:jc w:val="both"/>
      </w:pPr>
      <w:r>
        <w:tab/>
        <w:t>IV. Ovo rješenje objavit će se na e-Oglasnoj ploči suda.</w:t>
      </w:r>
    </w:p>
    <w:p w:rsidRDefault="00F671EE" w:rsidR="002F5E9E">
      <w:pPr>
        <w:spacing w:after="0"/>
        <w:jc w:val="both"/>
      </w:pPr>
      <w:r>
        <w:tab/>
        <w:t xml:space="preserve">V. Po pravomoćnosti ovoga rješenja stečajni dužnik UNIVERZUM GRADNJA j.d.o.o., </w:t>
      </w:r>
      <w:proofErr w:type="spellStart"/>
      <w:r>
        <w:t>Čepelovac</w:t>
      </w:r>
      <w:proofErr w:type="spellEnd"/>
      <w:r>
        <w:t>, Planinska 126, MBS: 070109993, OIB 34596527385, bit će brisan iz sudskog registra.</w:t>
      </w:r>
    </w:p>
    <w:p w:rsidRDefault="00F671EE" w:rsidR="00F671EE">
      <w:pPr>
        <w:spacing w:after="0"/>
        <w:jc w:val="center"/>
      </w:pPr>
      <w:r>
        <w:t>Obrazloženje</w:t>
      </w:r>
    </w:p>
    <w:p w:rsidRDefault="00F671EE" w:rsidR="00F671EE">
      <w:pPr>
        <w:spacing w:after="0"/>
      </w:pPr>
    </w:p>
    <w:p w:rsidRDefault="00F671EE" w:rsidR="00F671EE">
      <w:pPr>
        <w:spacing w:after="0"/>
        <w:jc w:val="both"/>
      </w:pPr>
      <w:r>
        <w:tab/>
        <w:t xml:space="preserve">Predlagatelj je dana 17. ožujka 2016. podnio ovome sudu prijedlog za otvaranje stečajnog postupka nad dužnikom, navodeći </w:t>
      </w:r>
      <w:r w:rsidRPr="00290C59">
        <w:t xml:space="preserve">da dužnik ima evidentirane neizvršene osnove za plaćanje u neprekinutom razdoblju od </w:t>
      </w:r>
      <w:r w:rsidR="00290C59" w:rsidRPr="00290C59">
        <w:t>517</w:t>
      </w:r>
      <w:r w:rsidRPr="00290C59">
        <w:t xml:space="preserve"> d</w:t>
      </w:r>
      <w:r>
        <w:t>ana, u ukupnom iznosu od</w:t>
      </w:r>
      <w:r w:rsidR="00290C59">
        <w:t xml:space="preserve"> 8</w:t>
      </w:r>
      <w:r w:rsidR="002E1304">
        <w:t>.</w:t>
      </w:r>
      <w:r w:rsidR="00290C59">
        <w:t xml:space="preserve">173,98 </w:t>
      </w:r>
      <w:r>
        <w:t xml:space="preserve">kn i ima </w:t>
      </w:r>
      <w:r w:rsidRPr="00290C59">
        <w:t xml:space="preserve">jednu zaposlenu </w:t>
      </w:r>
      <w:r>
        <w:t>osobu.</w:t>
      </w:r>
    </w:p>
    <w:p w:rsidRDefault="00F671EE" w:rsidR="00F671EE">
      <w:pPr>
        <w:spacing w:after="0"/>
        <w:jc w:val="both"/>
      </w:pPr>
    </w:p>
    <w:p w:rsidRDefault="00F671EE" w:rsidP="00CE4DC3" w:rsidR="00CE4DC3">
      <w:pPr>
        <w:ind w:firstLine="708"/>
        <w:jc w:val="both"/>
        <w:rPr>
          <w:rFonts w:cs="Times New Roman"/>
        </w:rPr>
      </w:pPr>
      <w:r>
        <w:t xml:space="preserve">Na ročištu održanom </w:t>
      </w:r>
      <w:r w:rsidR="00290C59">
        <w:t>30. kolovoza 2016.</w:t>
      </w:r>
      <w:r>
        <w:t xml:space="preserve"> radi rasprave o uvjetima za otvaranje stečajnog postupka nad dužnikom, zakonski zastupnik dužnika,</w:t>
      </w:r>
      <w:r w:rsidR="00CE4DC3">
        <w:t xml:space="preserve"> Alen Vinković</w:t>
      </w:r>
      <w:r>
        <w:rPr>
          <w:color w:val="FF0000"/>
        </w:rPr>
        <w:t xml:space="preserve"> </w:t>
      </w:r>
      <w:r>
        <w:t xml:space="preserve">izjavio je da </w:t>
      </w:r>
      <w:r w:rsidR="00CE4DC3">
        <w:rPr>
          <w:rFonts w:cs="Times New Roman"/>
        </w:rPr>
        <w:t>je suglasan s prijedlogom otvaranja stečajnog postupka, jer je dužnik nesposoban za plaćanje. Izjav</w:t>
      </w:r>
      <w:r w:rsidR="002F5E9E">
        <w:rPr>
          <w:rFonts w:cs="Times New Roman"/>
        </w:rPr>
        <w:t xml:space="preserve">io </w:t>
      </w:r>
      <w:r w:rsidR="00CE4DC3">
        <w:rPr>
          <w:rFonts w:cs="Times New Roman"/>
        </w:rPr>
        <w:t xml:space="preserve">je da nije pripremio popis imovine i obveze dužnika jer je smatrao da ga ne treba pripremiti s obzirom da društvo nema nikakve imovine. </w:t>
      </w:r>
    </w:p>
    <w:p w:rsidRDefault="00CE4DC3" w:rsidP="00CE4DC3" w:rsidR="00CE4DC3">
      <w:pPr>
        <w:spacing w:after="0"/>
        <w:ind w:firstLine="708"/>
        <w:jc w:val="both"/>
        <w:rPr>
          <w:rFonts w:cs="Times New Roman"/>
        </w:rPr>
      </w:pPr>
      <w:r>
        <w:rPr>
          <w:rFonts w:cs="Times New Roman"/>
        </w:rPr>
        <w:t>Nakon što je upozoren na pravne posljedice iz čl. 117. stavak 3. i 4. Stečajnog zakona, zakonski zastupnik dužnika izjav</w:t>
      </w:r>
      <w:r w:rsidR="002F5E9E">
        <w:rPr>
          <w:rFonts w:cs="Times New Roman"/>
        </w:rPr>
        <w:t>io je</w:t>
      </w:r>
      <w:r>
        <w:rPr>
          <w:rFonts w:cs="Times New Roman"/>
        </w:rPr>
        <w:t xml:space="preserve"> da društvo nema u vlasništvu nikakvih nekretnina, pokretnina, novčanih sredstava, nenovčanih potraživanja prema trećima, kao niti imovinskih prava na tuđim stvarima. Ima međutim novčana potraživanja prema Karlu </w:t>
      </w:r>
      <w:proofErr w:type="spellStart"/>
      <w:r>
        <w:rPr>
          <w:rFonts w:cs="Times New Roman"/>
        </w:rPr>
        <w:t>Glavaču</w:t>
      </w:r>
      <w:proofErr w:type="spellEnd"/>
      <w:r>
        <w:rPr>
          <w:rFonts w:cs="Times New Roman"/>
        </w:rPr>
        <w:t xml:space="preserve">, vlasniku obrta A1 iz Ivanić-Grada u iznosu od oko 10.300,00 kn, koje potraživanje međutim nije uspio naplatiti </w:t>
      </w:r>
      <w:proofErr w:type="spellStart"/>
      <w:r>
        <w:rPr>
          <w:rFonts w:cs="Times New Roman"/>
        </w:rPr>
        <w:t>vansudski</w:t>
      </w:r>
      <w:proofErr w:type="spellEnd"/>
      <w:r>
        <w:rPr>
          <w:rFonts w:cs="Times New Roman"/>
        </w:rPr>
        <w:t xml:space="preserve">, a za postupke pred sudom nema novčanih sredstava. Obveze dužnika unesene su u poslovne knjige, a vodi ih knjigovođa Ljiljana </w:t>
      </w:r>
      <w:proofErr w:type="spellStart"/>
      <w:r>
        <w:rPr>
          <w:rFonts w:cs="Times New Roman"/>
        </w:rPr>
        <w:t>Namesnik</w:t>
      </w:r>
      <w:proofErr w:type="spellEnd"/>
      <w:r>
        <w:rPr>
          <w:rFonts w:cs="Times New Roman"/>
        </w:rPr>
        <w:t xml:space="preserve"> iz </w:t>
      </w:r>
      <w:proofErr w:type="spellStart"/>
      <w:r>
        <w:rPr>
          <w:rFonts w:cs="Times New Roman"/>
        </w:rPr>
        <w:t>Kalinovca</w:t>
      </w:r>
      <w:proofErr w:type="spellEnd"/>
      <w:r>
        <w:rPr>
          <w:rFonts w:cs="Times New Roman"/>
        </w:rPr>
        <w:t xml:space="preserve">. Drugih </w:t>
      </w:r>
      <w:r>
        <w:rPr>
          <w:rFonts w:cs="Times New Roman"/>
        </w:rPr>
        <w:lastRenderedPageBreak/>
        <w:t xml:space="preserve">novčanih i nenovčanih obveza dužnik nema, a nema niti </w:t>
      </w:r>
      <w:proofErr w:type="spellStart"/>
      <w:r>
        <w:rPr>
          <w:rFonts w:cs="Times New Roman"/>
        </w:rPr>
        <w:t>razlučnih</w:t>
      </w:r>
      <w:proofErr w:type="spellEnd"/>
      <w:r>
        <w:rPr>
          <w:rFonts w:cs="Times New Roman"/>
        </w:rPr>
        <w:t xml:space="preserve"> odnosno izlučnih prava. Nije se mogao izjasniti o tome koliko bi iznosili prosječni mjesečni troškovi redovnog poslovanja dužnika u posljednjih godinu dana, ali je naveo da društvo posljednjih godinu dana nije poslovalo. Nadalje je izjavio da se pred sudovima ili javnopravnim tijelima ne vode postupci u kojima bi dužnik bio stranka. U pogledu ranije spomenutih potraživanja prema Karlu </w:t>
      </w:r>
      <w:proofErr w:type="spellStart"/>
      <w:r>
        <w:rPr>
          <w:rFonts w:cs="Times New Roman"/>
        </w:rPr>
        <w:t>Glavaču</w:t>
      </w:r>
      <w:proofErr w:type="spellEnd"/>
      <w:r>
        <w:rPr>
          <w:rFonts w:cs="Times New Roman"/>
        </w:rPr>
        <w:t xml:space="preserve">, izjavio je da se isto odnosi na ugovor o djelu, no međutim isti je sklopljen usmeno, pa pisanog ugovora kao isprave kojom se dokazuje tvrdnja o tom potraživanju, nema. Društvo se bavilo izradom </w:t>
      </w:r>
      <w:proofErr w:type="spellStart"/>
      <w:r>
        <w:rPr>
          <w:rFonts w:cs="Times New Roman"/>
        </w:rPr>
        <w:t>hidroizolacija</w:t>
      </w:r>
      <w:proofErr w:type="spellEnd"/>
      <w:r>
        <w:rPr>
          <w:rFonts w:cs="Times New Roman"/>
        </w:rPr>
        <w:t xml:space="preserve"> i soboslikarskim radovima. Do kraja 2014. imalo je dvoje zaposlenika uz zakonskog zastupnika kao direktora, no poslije toga je prestalo poslovati i više nema zaposlenih. U blokadi je negdje od siječnja 2015. </w:t>
      </w:r>
    </w:p>
    <w:p w:rsidRDefault="00F671EE" w:rsidR="00F671EE" w:rsidRPr="00CE4DC3">
      <w:pPr>
        <w:spacing w:after="0"/>
        <w:ind w:firstLine="708"/>
        <w:jc w:val="both"/>
        <w:rPr>
          <w:rFonts w:cs="Times New Roman"/>
        </w:rPr>
      </w:pPr>
      <w:r w:rsidRPr="00CE4DC3">
        <w:rPr>
          <w:rFonts w:cs="Times New Roman"/>
        </w:rPr>
        <w:t xml:space="preserve">Pod kaznenom i materijalnom odgovornošću zakonski zastupnik dužnika potvrdio je pred sudom na ročištu 13. srpnja 2016. da su podaci koje je iznio točni i potpuni. </w:t>
      </w:r>
    </w:p>
    <w:p w:rsidRDefault="00F671EE" w:rsidR="00F671EE" w:rsidRPr="00CE4DC3">
      <w:pPr>
        <w:spacing w:after="0"/>
        <w:jc w:val="both"/>
        <w:rPr>
          <w:rFonts w:cs="Times New Roman"/>
        </w:rPr>
      </w:pPr>
    </w:p>
    <w:p w:rsidRDefault="00F671EE" w:rsidR="00F671EE">
      <w:pPr>
        <w:spacing w:after="0"/>
        <w:jc w:val="both"/>
      </w:pPr>
      <w:r>
        <w:tab/>
        <w:t>Sud je tijekom postupka rješenjem St-</w:t>
      </w:r>
      <w:r w:rsidR="00CE4DC3">
        <w:t>445/16-6</w:t>
      </w:r>
      <w:r>
        <w:t xml:space="preserve"> od </w:t>
      </w:r>
      <w:r w:rsidR="00CE4DC3">
        <w:t>5. rujna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671EE" w:rsidR="00F671EE">
      <w:pPr>
        <w:spacing w:after="0"/>
        <w:jc w:val="both"/>
      </w:pPr>
    </w:p>
    <w:p w:rsidRDefault="00F671EE" w:rsidR="00F671EE" w:rsidRPr="002E1304">
      <w:pPr>
        <w:spacing w:after="0"/>
        <w:jc w:val="both"/>
        <w:rPr>
          <w:color w:themeColor="text1" w:val="00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p>
    <w:p w:rsidRDefault="002E1304" w:rsidR="002E1304">
      <w:pPr>
        <w:spacing w:after="0"/>
        <w:jc w:val="both"/>
      </w:pPr>
    </w:p>
    <w:p w:rsidRDefault="00F671EE" w:rsidR="00F671EE">
      <w:pPr>
        <w:spacing w:after="0"/>
        <w:jc w:val="both"/>
      </w:pPr>
      <w:r>
        <w:tab/>
        <w:t xml:space="preserve">Kako u ostavljenom roku, nitko od zainteresiranih osoba nije uplatio traženi predujam, to je temeljem odredbe čl. 132. st. 2. Stečajnog zakona valjalo odlučiti kao u izreci. </w:t>
      </w:r>
    </w:p>
    <w:p w:rsidRDefault="00F671EE" w:rsidR="00F671EE">
      <w:pPr>
        <w:spacing w:after="0"/>
        <w:jc w:val="both"/>
      </w:pPr>
    </w:p>
    <w:p w:rsidRDefault="00F671EE" w:rsidR="00F671EE">
      <w:pPr>
        <w:spacing w:after="0"/>
        <w:jc w:val="center"/>
      </w:pPr>
      <w:r>
        <w:t xml:space="preserve">U Varaždinu </w:t>
      </w:r>
      <w:r w:rsidR="00290C59">
        <w:t>19. listopada 2016.</w:t>
      </w:r>
    </w:p>
    <w:p w:rsidRDefault="00F671EE" w:rsidR="00F671EE">
      <w:pPr>
        <w:spacing w:after="0"/>
        <w:jc w:val="center"/>
      </w:pPr>
    </w:p>
    <w:p w:rsidRDefault="00F671EE" w:rsidR="00F671EE">
      <w:pPr>
        <w:spacing w:after="0"/>
        <w:jc w:val="both"/>
      </w:pPr>
      <w:r>
        <w:tab/>
      </w:r>
      <w:r>
        <w:tab/>
      </w:r>
      <w:r>
        <w:tab/>
      </w:r>
      <w:r>
        <w:tab/>
      </w:r>
      <w:r>
        <w:tab/>
      </w:r>
      <w:r>
        <w:tab/>
      </w:r>
      <w:r>
        <w:tab/>
      </w:r>
      <w:r>
        <w:tab/>
      </w:r>
      <w:r>
        <w:tab/>
        <w:t>Sutkinja</w:t>
      </w:r>
    </w:p>
    <w:p w:rsidRDefault="002E1304" w:rsidR="002E1304">
      <w:pPr>
        <w:spacing w:after="0"/>
        <w:jc w:val="both"/>
      </w:pPr>
    </w:p>
    <w:p w:rsidRDefault="00F671EE" w:rsidR="00F671EE">
      <w:pPr>
        <w:spacing w:after="0"/>
        <w:jc w:val="both"/>
      </w:pPr>
      <w:r>
        <w:tab/>
      </w:r>
      <w:r>
        <w:tab/>
      </w:r>
      <w:r>
        <w:tab/>
      </w:r>
      <w:r>
        <w:tab/>
      </w:r>
      <w:r>
        <w:tab/>
      </w:r>
      <w:r>
        <w:tab/>
      </w:r>
      <w:r>
        <w:tab/>
      </w:r>
      <w:r>
        <w:tab/>
        <w:t>Melita Poljanec-Bubaš</w:t>
      </w:r>
      <w:r w:rsidR="002F5E9E">
        <w:t>, v.r.</w:t>
      </w:r>
    </w:p>
    <w:p w:rsidRDefault="002F5E9E" w:rsidP="002E1304" w:rsidR="002F5E9E">
      <w:pPr>
        <w:spacing w:after="0"/>
        <w:jc w:val="both"/>
      </w:pPr>
    </w:p>
    <w:p w:rsidRDefault="002E1304" w:rsidP="002E1304" w:rsidR="002E1304">
      <w:pPr>
        <w:spacing w:after="0"/>
        <w:jc w:val="both"/>
      </w:pPr>
    </w:p>
    <w:p w:rsidRDefault="00F671EE" w:rsidR="00F671EE">
      <w:pPr>
        <w:spacing w:after="0"/>
      </w:pPr>
    </w:p>
    <w:p w:rsidRDefault="00F671EE" w:rsidR="00F671EE">
      <w:pPr>
        <w:spacing w:after="0"/>
      </w:pPr>
      <w:r>
        <w:tab/>
        <w:t>Uputa o pravnom lijeku:</w:t>
      </w:r>
    </w:p>
    <w:p w:rsidRDefault="00F671EE" w:rsidR="00F671EE">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671EE" w:rsidR="00F671EE">
      <w:pPr>
        <w:spacing w:after="0"/>
        <w:jc w:val="both"/>
      </w:pPr>
      <w:r>
        <w:tab/>
        <w:t>Protiv točke I. ovoga rješenja žalbu može podnijeti osoba koja je bila zastupnik po zakonu dužnika pravne osobe do dana nastupanja pravnih posljedica otvaranja stečajnog postupka (čl. 128. st. 8. SZ-a).</w:t>
      </w:r>
    </w:p>
    <w:p w:rsidRDefault="00F671EE" w:rsidR="00F671EE">
      <w:pPr>
        <w:spacing w:after="0"/>
        <w:jc w:val="both"/>
      </w:pPr>
    </w:p>
    <w:p w:rsidRDefault="00F671EE" w:rsidR="00F671EE">
      <w:pPr>
        <w:spacing w:after="0"/>
        <w:jc w:val="both"/>
      </w:pPr>
    </w:p>
    <w:p w:rsidRDefault="00F671EE" w:rsidP="00F671EE" w:rsidR="00F671EE">
      <w:pPr>
        <w:spacing w:after="0"/>
      </w:pPr>
      <w:r>
        <w:t>DNA:</w:t>
      </w:r>
    </w:p>
    <w:p w:rsidRDefault="00F671EE" w:rsidP="00F671EE" w:rsidR="00F671EE">
      <w:pPr>
        <w:numPr>
          <w:ilvl w:val="0"/>
          <w:numId w:val="2"/>
        </w:numPr>
        <w:spacing w:after="0"/>
        <w:jc w:val="both"/>
        <w:rPr>
          <w:szCs w:val="20"/>
        </w:rPr>
      </w:pPr>
      <w:r>
        <w:t>Predlagatelj Financijska agencija, Regionalni centar Zagreb, Podružnica Varaždin, Augusta Cesarca 2, Varaždin</w:t>
      </w:r>
    </w:p>
    <w:p w:rsidRDefault="00F671EE" w:rsidP="00F671EE" w:rsidR="00F671EE">
      <w:pPr>
        <w:numPr>
          <w:ilvl w:val="0"/>
          <w:numId w:val="2"/>
        </w:numPr>
        <w:spacing w:after="0"/>
        <w:jc w:val="both"/>
      </w:pPr>
      <w:r>
        <w:t>Županijsko državno odvjetništvo u Varaždinu, Braće Radića 2</w:t>
      </w:r>
    </w:p>
    <w:p w:rsidRDefault="00F671EE" w:rsidP="00F671EE" w:rsidR="00F671EE" w:rsidRPr="002E1304">
      <w:pPr>
        <w:numPr>
          <w:ilvl w:val="0"/>
          <w:numId w:val="2"/>
        </w:numPr>
        <w:spacing w:after="0"/>
        <w:rPr>
          <w:color w:themeColor="text1" w:val="000000"/>
        </w:rPr>
      </w:pPr>
      <w:r>
        <w:t>Dužnik</w:t>
      </w:r>
      <w:r w:rsidRPr="00E4343C">
        <w:t xml:space="preserve"> </w:t>
      </w:r>
      <w:r>
        <w:t xml:space="preserve">UNIVERZUM GRADNJA j.d.o.o., </w:t>
      </w:r>
      <w:proofErr w:type="spellStart"/>
      <w:r>
        <w:t>Čepelovac</w:t>
      </w:r>
      <w:proofErr w:type="spellEnd"/>
      <w:r>
        <w:t xml:space="preserve">, Planinska 126, </w:t>
      </w:r>
    </w:p>
    <w:p w:rsidRDefault="00F671EE" w:rsidP="00F671EE" w:rsidR="00F671EE" w:rsidRPr="002E1304">
      <w:pPr>
        <w:numPr>
          <w:ilvl w:val="0"/>
          <w:numId w:val="2"/>
        </w:numPr>
        <w:spacing w:after="0"/>
        <w:rPr>
          <w:color w:themeColor="text1" w:val="000000"/>
        </w:rPr>
      </w:pPr>
      <w:r w:rsidRPr="002E1304">
        <w:rPr>
          <w:color w:themeColor="text1" w:val="000000"/>
        </w:rPr>
        <w:t xml:space="preserve">Član uprave dužnika Alen Vinković, </w:t>
      </w:r>
      <w:proofErr w:type="spellStart"/>
      <w:r w:rsidRPr="002E1304">
        <w:rPr>
          <w:color w:themeColor="text1" w:val="000000"/>
        </w:rPr>
        <w:t>Čepelovac</w:t>
      </w:r>
      <w:proofErr w:type="spellEnd"/>
      <w:r w:rsidRPr="002E1304">
        <w:rPr>
          <w:color w:themeColor="text1" w:val="000000"/>
        </w:rPr>
        <w:t>, Planinska 126</w:t>
      </w:r>
    </w:p>
    <w:p w:rsidRDefault="00F671EE" w:rsidP="00F671EE" w:rsidR="00F671EE">
      <w:pPr>
        <w:numPr>
          <w:ilvl w:val="0"/>
          <w:numId w:val="2"/>
        </w:numPr>
        <w:spacing w:after="0"/>
      </w:pPr>
      <w:r w:rsidRPr="00E4343C">
        <w:rPr>
          <w:color w:themeColor="text1" w:val="000000"/>
        </w:rPr>
        <w:t xml:space="preserve">Sudski registar </w:t>
      </w:r>
      <w:r>
        <w:t>ovog suda radi zabilježbe (odmah i nakon pravomoćnosti)</w:t>
      </w:r>
      <w:r>
        <w:rPr>
          <w:rFonts w:eastAsia="Calibri"/>
        </w:rPr>
        <w:t xml:space="preserve"> </w:t>
      </w:r>
    </w:p>
    <w:p w:rsidRDefault="00F671EE" w:rsidP="00F671EE" w:rsidR="00F671EE">
      <w:pPr>
        <w:numPr>
          <w:ilvl w:val="0"/>
          <w:numId w:val="2"/>
        </w:numPr>
        <w:spacing w:after="0"/>
      </w:pPr>
      <w:r>
        <w:t>Ministarstvo financija, Porezna uprava, Područni ured Sjeverna Hrvatska, Ispostava Koprivnica, Koprivnica, Ul. Hrvatske državnosti 7</w:t>
      </w:r>
      <w:r w:rsidRPr="000C34EA">
        <w:rPr>
          <w:color w:themeShade="BF" w:themeColor="accent6" w:val="E36C0A"/>
        </w:rPr>
        <w:t xml:space="preserve"> </w:t>
      </w:r>
    </w:p>
    <w:p w:rsidRDefault="00F671EE" w:rsidP="00F671EE" w:rsidR="00F671EE">
      <w:pPr>
        <w:numPr>
          <w:ilvl w:val="0"/>
          <w:numId w:val="2"/>
        </w:numPr>
        <w:spacing w:after="0"/>
      </w:pPr>
      <w:r>
        <w:t xml:space="preserve">Stečajni upravitelj Marija </w:t>
      </w:r>
      <w:proofErr w:type="spellStart"/>
      <w:r>
        <w:t>Domijan</w:t>
      </w:r>
      <w:proofErr w:type="spellEnd"/>
      <w:r>
        <w:t>, Prelog, Sajmišna 8</w:t>
      </w:r>
    </w:p>
    <w:p w:rsidRDefault="00F671EE" w:rsidP="00F671EE" w:rsidR="00F671EE">
      <w:pPr>
        <w:numPr>
          <w:ilvl w:val="0"/>
          <w:numId w:val="2"/>
        </w:numPr>
        <w:spacing w:after="0"/>
      </w:pPr>
      <w:r>
        <w:t>e-Oglasna ploča suda</w:t>
      </w:r>
    </w:p>
    <w:sectPr w:rsidSect="00432892" w:rsidR="00F671EE">
      <w:headerReference w:type="even" r:id="rId11"/>
      <w:headerReference w:type="default" r:id="rId12"/>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09CE" w:rsidP="00290C59" w:rsidR="004109CE">
      <w:pPr>
        <w:spacing w:after="0"/>
      </w:pPr>
      <w:r>
        <w:separator/>
      </w:r>
    </w:p>
  </w:endnote>
  <w:endnote w:id="0" w:type="continuationSeparator">
    <w:p w:rsidRDefault="004109CE" w:rsidP="00290C59" w:rsidR="004109C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09CE" w:rsidP="00290C59" w:rsidR="004109CE">
      <w:pPr>
        <w:spacing w:after="0"/>
      </w:pPr>
      <w:r>
        <w:separator/>
      </w:r>
    </w:p>
  </w:footnote>
  <w:footnote w:id="0" w:type="continuationSeparator">
    <w:p w:rsidRDefault="004109CE" w:rsidP="00290C59" w:rsidR="004109C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892" w:rsidP="00432892" w:rsidR="00432892">
    <w:pPr>
      <w:pStyle w:val="Zaglavlje"/>
      <w:jc w:val="center"/>
    </w:pPr>
    <w:r>
      <w:t>2</w:t>
    </w:r>
  </w:p>
  <w:p w:rsidRDefault="00432892" w:rsidP="00432892" w:rsidR="00432892">
    <w:pPr>
      <w:pStyle w:val="Zaglavlje"/>
      <w:jc w:val="right"/>
    </w:pPr>
    <w:r>
      <w:t>Poslovni broj: St-445/16-7</w:t>
    </w:r>
  </w:p>
  <w:p w:rsidRDefault="00432892" w:rsidP="00432892" w:rsidR="0043289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892" w:rsidP="00290C59" w:rsidR="00290C59">
    <w:pPr>
      <w:pStyle w:val="Zaglavlje"/>
      <w:jc w:val="center"/>
    </w:pPr>
    <w:r>
      <w:t>3</w:t>
    </w:r>
  </w:p>
  <w:p w:rsidRDefault="00290C59" w:rsidP="00290C59" w:rsidR="00290C59">
    <w:pPr>
      <w:pStyle w:val="Zaglavlje"/>
      <w:jc w:val="right"/>
    </w:pPr>
    <w:r>
      <w:t>Poslovni broj: St-445/16-7</w:t>
    </w:r>
  </w:p>
  <w:p w:rsidRDefault="00290C59" w:rsidP="00290C59" w:rsidR="00290C59">
    <w:pPr>
      <w:pStyle w:val="Zaglavlje"/>
      <w:jc w:val="right"/>
    </w:pPr>
  </w:p>
  <w:p w:rsidRDefault="00290C59" w:rsidP="00290C59" w:rsidR="00290C5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1">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8"/>
  <w:proofState w:grammar="clean" w:spelling="clean"/>
  <w:attachedTemplate r:id="rId1"/>
  <w:defaultTabStop w:val="708"/>
  <w:hyphenationZone w:val="425"/>
  <w:evenAndOddHeaders/>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71EE"/>
    <w:rsid w:val="00060278"/>
    <w:rsid w:val="00290C59"/>
    <w:rsid w:val="002E1304"/>
    <w:rsid w:val="002F5E9E"/>
    <w:rsid w:val="004079EA"/>
    <w:rsid w:val="004109CE"/>
    <w:rsid w:val="00432892"/>
    <w:rsid w:val="00682414"/>
    <w:rsid w:val="0074739E"/>
    <w:rsid w:val="008F1D60"/>
    <w:rsid w:val="00CE4DC3"/>
    <w:rsid w:val="00D977A4"/>
    <w:rsid w:val="00F202D2"/>
    <w:rsid w:val="00F671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71EE"/>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671EE"/>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671EE"/>
    <w:rPr>
      <w:rFonts w:cs="Times New Roman" w:eastAsia="Times New Roman"/>
      <w:szCs w:val="24"/>
      <w:lang w:eastAsia="hr-HR"/>
    </w:rPr>
  </w:style>
  <w:style w:styleId="Odlomakpopisa" w:type="paragraph">
    <w:name w:val="List Paragraph"/>
    <w:basedOn w:val="Normal"/>
    <w:next w:val="Normal"/>
    <w:link w:val="OdlomakpopisaChar"/>
    <w:uiPriority w:val="34"/>
    <w:qFormat/>
    <w:rsid w:val="00F671EE"/>
    <w:pPr>
      <w:tabs>
        <w:tab w:pos="851" w:val="left"/>
      </w:tabs>
      <w:ind w:firstLine="567"/>
      <w:jc w:val="both"/>
    </w:pPr>
    <w:rPr>
      <w:rFonts w:cs="Times New Roman" w:eastAsia="Times New Roman"/>
      <w:lang w:eastAsia="hr-HR"/>
    </w:rPr>
  </w:style>
  <w:style w:customStyle="true" w:styleId="GrbRH" w:type="paragraph">
    <w:name w:val="GrbRH"/>
    <w:basedOn w:val="Normal"/>
    <w:rsid w:val="00F671EE"/>
    <w:pPr>
      <w:spacing w:after="60"/>
    </w:pPr>
    <w:rPr>
      <w:noProof/>
      <w:sz w:val="16"/>
      <w:szCs w:val="16"/>
    </w:rPr>
  </w:style>
  <w:style w:styleId="Tekstbalonia" w:type="paragraph">
    <w:name w:val="Balloon Text"/>
    <w:basedOn w:val="Normal"/>
    <w:link w:val="TekstbaloniaChar"/>
    <w:uiPriority w:val="99"/>
    <w:semiHidden/>
    <w:unhideWhenUsed/>
    <w:rsid w:val="00F671E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71EE"/>
    <w:rPr>
      <w:rFonts w:cs="Tahoma" w:hAnsi="Tahoma" w:ascii="Tahoma"/>
      <w:sz w:val="16"/>
      <w:szCs w:val="16"/>
    </w:rPr>
  </w:style>
  <w:style w:styleId="Zaglavlje" w:type="paragraph">
    <w:name w:val="header"/>
    <w:basedOn w:val="Normal"/>
    <w:link w:val="ZaglavljeChar"/>
    <w:uiPriority w:val="99"/>
    <w:unhideWhenUsed/>
    <w:rsid w:val="00290C59"/>
    <w:pPr>
      <w:tabs>
        <w:tab w:pos="4536" w:val="center"/>
        <w:tab w:pos="9072" w:val="right"/>
      </w:tabs>
      <w:spacing w:after="0"/>
    </w:pPr>
  </w:style>
  <w:style w:customStyle="true" w:styleId="ZaglavljeChar" w:type="character">
    <w:name w:val="Zaglavlje Char"/>
    <w:basedOn w:val="Zadanifontodlomka"/>
    <w:link w:val="Zaglavlje"/>
    <w:uiPriority w:val="99"/>
    <w:rsid w:val="00290C59"/>
    <w:rPr>
      <w:szCs w:val="24"/>
    </w:rPr>
  </w:style>
  <w:style w:styleId="Podnoje" w:type="paragraph">
    <w:name w:val="footer"/>
    <w:basedOn w:val="Normal"/>
    <w:link w:val="PodnojeChar"/>
    <w:uiPriority w:val="99"/>
    <w:unhideWhenUsed/>
    <w:rsid w:val="00290C59"/>
    <w:pPr>
      <w:tabs>
        <w:tab w:pos="4536" w:val="center"/>
        <w:tab w:pos="9072" w:val="right"/>
      </w:tabs>
      <w:spacing w:after="0"/>
    </w:pPr>
  </w:style>
  <w:style w:customStyle="true" w:styleId="PodnojeChar" w:type="character">
    <w:name w:val="Podnožje Char"/>
    <w:basedOn w:val="Zadanifontodlomka"/>
    <w:link w:val="Podnoje"/>
    <w:uiPriority w:val="99"/>
    <w:rsid w:val="00290C59"/>
    <w:rPr>
      <w:szCs w:val="24"/>
    </w:rPr>
  </w:style>
  <w:style w:styleId="Tekstrezerviranogmjesta" w:type="character">
    <w:name w:val="Placeholder Text"/>
    <w:basedOn w:val="Zadanifontodlomka"/>
    <w:uiPriority w:val="99"/>
    <w:semiHidden/>
    <w:rsid w:val="00D977A4"/>
    <w:rPr>
      <w:color w:val="808080"/>
      <w:bdr w:space="0" w:sz="0" w:color="auto" w:val="none"/>
      <w:shd w:fill="auto" w:color="auto" w:val="clear"/>
    </w:rPr>
  </w:style>
  <w:style w:customStyle="true" w:styleId="eSPISCCParagraphDefaultFont" w:type="character">
    <w:name w:val="eSPIS_CC_Paragraph Default Font"/>
    <w:basedOn w:val="Zadanifontodlomka"/>
    <w:rsid w:val="00D97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7A4"/>
    <w:rPr>
      <w:bdr w:space="0" w:sz="0" w:color="auto" w:val="none"/>
      <w:shd w:fill="FFFFCC" w:color="auto" w:val="clear"/>
      <w:lang w:val="hr-HR"/>
    </w:rPr>
  </w:style>
  <w:style w:customStyle="true" w:styleId="PozadinaSvijetloCrvena" w:type="character">
    <w:name w:val="Pozadina_SvijetloCrvena"/>
    <w:basedOn w:val="eSPISCCParagraphDefaultFont"/>
    <w:rsid w:val="00D97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71EE"/>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671EE"/>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671EE"/>
    <w:rPr>
      <w:rFonts w:cs="Times New Roman" w:eastAsia="Times New Roman"/>
      <w:szCs w:val="24"/>
      <w:lang w:eastAsia="hr-HR"/>
    </w:rPr>
  </w:style>
  <w:style w:styleId="Odlomakpopisa" w:type="paragraph">
    <w:name w:val="List Paragraph"/>
    <w:basedOn w:val="Normal"/>
    <w:next w:val="Normal"/>
    <w:link w:val="OdlomakpopisaChar"/>
    <w:uiPriority w:val="34"/>
    <w:qFormat/>
    <w:rsid w:val="00F671EE"/>
    <w:pPr>
      <w:tabs>
        <w:tab w:pos="851" w:val="left"/>
      </w:tabs>
      <w:ind w:firstLine="567"/>
      <w:jc w:val="both"/>
    </w:pPr>
    <w:rPr>
      <w:rFonts w:cs="Times New Roman" w:eastAsia="Times New Roman"/>
      <w:lang w:eastAsia="hr-HR"/>
    </w:rPr>
  </w:style>
  <w:style w:customStyle="1" w:styleId="GrbRH" w:type="paragraph">
    <w:name w:val="GrbRH"/>
    <w:basedOn w:val="Normal"/>
    <w:rsid w:val="00F671EE"/>
    <w:pPr>
      <w:spacing w:after="60"/>
    </w:pPr>
    <w:rPr>
      <w:noProof/>
      <w:sz w:val="16"/>
      <w:szCs w:val="16"/>
    </w:rPr>
  </w:style>
  <w:style w:styleId="Tekstbalonia" w:type="paragraph">
    <w:name w:val="Balloon Text"/>
    <w:basedOn w:val="Normal"/>
    <w:link w:val="TekstbaloniaChar"/>
    <w:uiPriority w:val="99"/>
    <w:semiHidden/>
    <w:unhideWhenUsed/>
    <w:rsid w:val="00F671E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71EE"/>
    <w:rPr>
      <w:rFonts w:ascii="Tahoma" w:cs="Tahoma" w:hAnsi="Tahoma"/>
      <w:sz w:val="16"/>
      <w:szCs w:val="16"/>
    </w:rPr>
  </w:style>
  <w:style w:styleId="Zaglavlje" w:type="paragraph">
    <w:name w:val="header"/>
    <w:basedOn w:val="Normal"/>
    <w:link w:val="ZaglavljeChar"/>
    <w:uiPriority w:val="99"/>
    <w:unhideWhenUsed/>
    <w:rsid w:val="00290C59"/>
    <w:pPr>
      <w:tabs>
        <w:tab w:pos="4536" w:val="center"/>
        <w:tab w:pos="9072" w:val="right"/>
      </w:tabs>
      <w:spacing w:after="0"/>
    </w:pPr>
  </w:style>
  <w:style w:customStyle="1" w:styleId="ZaglavljeChar" w:type="character">
    <w:name w:val="Zaglavlje Char"/>
    <w:basedOn w:val="Zadanifontodlomka"/>
    <w:link w:val="Zaglavlje"/>
    <w:uiPriority w:val="99"/>
    <w:rsid w:val="00290C59"/>
    <w:rPr>
      <w:szCs w:val="24"/>
    </w:rPr>
  </w:style>
  <w:style w:styleId="Podnoje" w:type="paragraph">
    <w:name w:val="footer"/>
    <w:basedOn w:val="Normal"/>
    <w:link w:val="PodnojeChar"/>
    <w:uiPriority w:val="99"/>
    <w:unhideWhenUsed/>
    <w:rsid w:val="00290C59"/>
    <w:pPr>
      <w:tabs>
        <w:tab w:pos="4536" w:val="center"/>
        <w:tab w:pos="9072" w:val="right"/>
      </w:tabs>
      <w:spacing w:after="0"/>
    </w:pPr>
  </w:style>
  <w:style w:customStyle="1" w:styleId="PodnojeChar" w:type="character">
    <w:name w:val="Podnožje Char"/>
    <w:basedOn w:val="Zadanifontodlomka"/>
    <w:link w:val="Podnoje"/>
    <w:uiPriority w:val="99"/>
    <w:rsid w:val="00290C59"/>
    <w:rPr>
      <w:szCs w:val="24"/>
    </w:rPr>
  </w:style>
  <w:style w:styleId="Tekstrezerviranogmjesta" w:type="character">
    <w:name w:val="Placeholder Text"/>
    <w:basedOn w:val="Zadanifontodlomka"/>
    <w:uiPriority w:val="99"/>
    <w:semiHidden/>
    <w:rsid w:val="00D977A4"/>
    <w:rPr>
      <w:color w:val="808080"/>
      <w:bdr w:color="auto" w:space="0" w:sz="0" w:val="none"/>
      <w:shd w:color="auto" w:fill="auto" w:val="clear"/>
    </w:rPr>
  </w:style>
  <w:style w:customStyle="1" w:styleId="eSPISCCParagraphDefaultFont" w:type="character">
    <w:name w:val="eSPIS_CC_Paragraph Default Font"/>
    <w:basedOn w:val="Zadanifontodlomka"/>
    <w:rsid w:val="00D97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7A4"/>
    <w:rPr>
      <w:bdr w:color="auto" w:space="0" w:sz="0" w:val="none"/>
      <w:shd w:color="auto" w:fill="FFFFCC" w:val="clear"/>
      <w:lang w:val="hr-HR"/>
    </w:rPr>
  </w:style>
  <w:style w:customStyle="1" w:styleId="PozadinaSvijetloCrvena" w:type="character">
    <w:name w:val="Pozadina_SvijetloCrvena"/>
    <w:basedOn w:val="eSPISCCParagraphDefaultFont"/>
    <w:rsid w:val="00D97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7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470541">
      <w:marLeft w:val="0"/>
      <w:marRight w:val="0"/>
      <w:marTop w:val="0"/>
      <w:marBottom w:val="0"/>
      <w:divBdr>
        <w:top w:space="0" w:sz="0" w:color="auto" w:val="none"/>
        <w:left w:space="0" w:sz="0" w:color="auto" w:val="none"/>
        <w:bottom w:space="0" w:sz="0" w:color="auto" w:val="none"/>
        <w:right w:space="0" w:sz="0" w:color="auto" w:val="none"/>
      </w:divBdr>
    </w:div>
    <w:div w:id="14252982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St-445/2016-7</izvorni_sadrzaj>
    <derivirana_varijabla naziv="DomainObject.Oznaka_1">St-445/2016-7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UNIVERZUM GRADNJA jednostavno društvo s ograničenom odgovornošću za trgovinu i usluge zastupanog po punomoćniku Alen Vinković</izvorni_sadrzaj>
    <derivirana_varijabla naziv="DomainObject.Predmet.ProtustrankaFormated_1">  UNIVERZUM GRADNJA jednostavno društvo s ograničenom odgovornošću za trgovinu i usluge zastupanog po punomoćniku Alen Vinković</derivirana_varijabla>
  </DomainObject.Predmet.ProtustrankaFormated>
  <DomainObject.Predmet.ProtustrankaFormatedOIB>
    <izvorni_sadrzaj>  UNIVERZUM GRADNJA jednostavno društvo s ograničenom odgovornošću za trgovinu i usluge, OIB 34596527385 zastupanog po punomoćniku Alen Vinković</izvorni_sadrzaj>
    <derivirana_varijabla naziv="DomainObject.Predmet.ProtustrankaFormatedOIB_1">  UNIVERZUM GRADNJA jednostavno društvo s ograničenom odgovornošću za trgovinu i usluge, OIB 34596527385 zastupanog po punomoćniku Alen Vinković</derivirana_varijabla>
  </DomainObject.Predmet.ProtustrankaFormatedOIB>
  <DomainObject.Predmet.ProtustrankaFormatedWithAdress>
    <izvorni_sadrzaj> UNIVERZUM GRADNJA jednostavno društvo s ograničenom odgovornošću za trgovinu i usluge, Planinska 126, 48350 Čepelovac zastupanog po punomoćniku Alen Vinković</izvorni_sadrzaj>
    <derivirana_varijabla naziv="DomainObject.Predmet.ProtustrankaFormatedWithAdress_1"> UNIVERZUM GRADNJA jednostavno društvo s ograničenom odgovornošću za trgovinu i usluge, Planinska 126, 48350 Čepelovac zastupanog po punomoćniku Alen Vinković</derivirana_varijabla>
  </DomainObject.Predmet.ProtustrankaFormatedWithAdress>
  <DomainObject.Predmet.ProtustrankaFormatedWithAdressOIB>
    <izvorni_sadrzaj> UNIVERZUM GRADNJA jednostavno društvo s ograničenom odgovornošću za trgovinu i usluge, OIB 34596527385, Planinska 126, 48350 Čepelovac zastupanog po punomoćniku Alen Vinković</izvorni_sadrzaj>
    <derivirana_varijabla naziv="DomainObject.Predmet.ProtustrankaFormatedWithAdressOIB_1"> UNIVERZUM GRADNJA jednostavno društvo s ograničenom odgovornošću za trgovinu i usluge, OIB 34596527385, Planinska 126, 48350 Čepelovac zastupanog po punomoćniku Alen Vinković</derivirana_varijabla>
  </DomainObject.Predmet.ProtustrankaFormatedWithAdressOIB>
  <DomainObject.Predmet.ProtustrankaWithAdress>
    <izvorni_sadrzaj>UNIVERZUM GRADNJA jednostavno društvo s ograničenom odgovornošću za trgovinu i usluge Planinska 126, 48350 Čepelovac</izvorni_sadrzaj>
    <derivirana_varijabla naziv="DomainObject.Predmet.ProtustrankaWithAdress_1">UNIVERZUM GRADNJA jednostavno društvo s ograničenom odgovornošću za trgovinu i usluge Planinska 126, 48350 Čepelovac</derivirana_varijabla>
  </DomainObject.Predmet.ProtustrankaWithAdress>
  <DomainObject.Predmet.ProtustrankaWithAdressOIB>
    <izvorni_sadrzaj>UNIVERZUM GRADNJA jednostavno društvo s ograničenom odgovornošću za trgovinu i usluge, OIB 34596527385, Planinska 126, 48350 Čepelovac</izvorni_sadrzaj>
    <derivirana_varijabla naziv="DomainObject.Predmet.ProtustrankaWithAdressOIB_1">UNIVERZUM GRADNJA jednostavno društvo s ograničenom odgovornošću za trgovinu i usluge, OIB 34596527385, Planinska 126, 48350 Čepelovac</derivirana_varijabla>
  </DomainObject.Predmet.ProtustrankaWithAdressOIB>
  <DomainObject.Predmet.ProtustrankaNazivFormated>
    <izvorni_sadrzaj>UNIVERZUM GRADNJA jednostavno društvo s ograničenom odgovornošću za trgovinu i usluge</izvorni_sadrzaj>
    <derivirana_varijabla naziv="DomainObject.Predmet.ProtustrankaNazivFormated_1">UNIVERZUM GRADNJA jednostavno društvo s ograničenom odgovornošću za trgovinu i usluge</derivirana_varijabla>
  </DomainObject.Predmet.ProtustrankaNazivFormated>
  <DomainObject.Predmet.ProtustrankaNazivFormatedOIB>
    <izvorni_sadrzaj>UNIVERZUM GRADNJA jednostavno društvo s ograničenom odgovornošću za trgovinu i usluge, OIB 34596527385</izvorni_sadrzaj>
    <derivirana_varijabla naziv="DomainObject.Predmet.ProtustrankaNazivFormatedOIB_1">UNIVERZUM GRADNJA jednostavno društvo s ograničenom odgovornošću za trgovinu i usluge, OIB 34596527385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8173.98</izvorni_sadrzaj>
    <derivirana_varijabla naziv="DomainObject.Predmet.TrenutnaVrijednost_1">8173.98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UNIVERZUM GRADNJA jednostavno društvo s ograničenom odgovornošću za trgovinu i usluge zastupanog po punomoćniku Alen Vinković</item>
    </izvorni_sadrzaj>
    <derivirana_varijabla naziv="DomainObject.Predmet.ProtuStrankaListFormated_1">
      <item>UNIVERZUM GRADNJA jednostavno društvo s ograničenom odgovornošću za trgovinu i usluge zastupanog po punomoćniku Alen Vinković</item>
    </derivirana_varijabla>
  </DomainObject.Predmet.ProtuStrankaListFormated>
  <DomainObject.Predmet.ProtuStrankaListFormatedOIB>
    <izvorni_sadrzaj>
      <item>UNIVERZUM GRADNJA jednostavno društvo s ograničenom odgovornošću za trgovinu i usluge, OIB 34596527385 zastupanog po punomoćniku Alen Vinković</item>
    </izvorni_sadrzaj>
    <derivirana_varijabla naziv="DomainObject.Predmet.ProtuStrankaListFormatedOIB_1">
      <item>UNIVERZUM GRADNJA jednostavno društvo s ograničenom odgovornošću za trgovinu i usluge, OIB 34596527385 zastupanog po punomoćniku Alen Vinković</item>
    </derivirana_varijabla>
  </DomainObject.Predmet.ProtuStrankaListFormatedOIB>
  <DomainObject.Predmet.ProtuStrankaListFormatedWithAdress>
    <izvorni_sadrzaj>
      <item>UNIVERZUM GRADNJA jednostavno društvo s ograničenom odgovornošću za trgovinu i usluge, Planinska 126, 48350 Čepelovac zastupanog po punomoćniku Alen Vinković</item>
    </izvorni_sadrzaj>
    <derivirana_varijabla naziv="DomainObject.Predmet.ProtuStrankaListFormatedWithAdress_1">
      <item>UNIVERZUM GRADNJA jednostavno društvo s ograničenom odgovornošću za trgovinu i usluge, Planinska 126, 48350 Čepelovac zastupanog po punomoćniku Alen Vinković</item>
    </derivirana_varijabla>
  </DomainObject.Predmet.ProtuStrankaListFormatedWithAdress>
  <DomainObject.Predmet.ProtuStrankaListFormatedWithAdressOIB>
    <izvorni_sadrzaj>
      <item>UNIVERZUM GRADNJA jednostavno društvo s ograničenom odgovornošću za trgovinu i usluge, OIB 34596527385, Planinska 126, 48350 Čepelovac zastupanog po punomoćniku Alen Vinković</item>
    </izvorni_sadrzaj>
    <derivirana_varijabla naziv="DomainObject.Predmet.ProtuStrankaListFormatedWithAdressOIB_1">
      <item>UNIVERZUM GRADNJA jednostavno društvo s ograničenom odgovornošću za trgovinu i usluge, OIB 34596527385, Planinska 126, 48350 Čepelovac zastupanog po punomoćniku Alen Vinković</item>
    </derivirana_varijabla>
  </DomainObject.Predmet.ProtuStrankaListFormatedWithAdressOIB>
  <DomainObject.Predmet.ProtuStrankaListNazivFormated>
    <izvorni_sadrzaj>
      <item>UNIVERZUM GRADNJA jednostavno društvo s ograničenom odgovornošću za trgovinu i usluge</item>
    </izvorni_sadrzaj>
    <derivirana_varijabla naziv="DomainObject.Predmet.ProtuStrankaListNazivFormated_1">
      <item>UNIVERZUM GRADNJA jednostavno društvo s ograničenom odgovornošću za trgovinu i usluge</item>
    </derivirana_varijabla>
  </DomainObject.Predmet.ProtuStrankaListNazivFormated>
  <DomainObject.Predmet.ProtuStrankaListNazivFormatedOIB>
    <izvorni_sadrzaj>
      <item>UNIVERZUM GRADNJA jednostavno društvo s ograničenom odgovornošću za trgovinu i usluge, OIB 34596527385</item>
    </izvorni_sadrzaj>
    <derivirana_varijabla naziv="DomainObject.Predmet.ProtuStrankaListNazivFormatedOIB_1">
      <item>UNIVERZUM GRADNJA jednostavno društvo s ograničenom odgovornošću za trgovinu i usluge, OIB 34596527385</item>
    </derivirana_varijabla>
  </DomainObject.Predmet.ProtuStrankaListNazivFormatedOIB>
  <DomainObject.Predmet.OstaliListFormated>
    <izvorni_sadrzaj>
      <item>E-oglasna ploča</item>
      <item>Sudski registar TS u Varaždinu</item>
      <item>Alen Vinković punomoćnik sudionika u postupku UNIVERZUM GRADNJA jednostavno društvo s ograničenom odgovornošću za trgovinu i usluge</item>
      <item>ŽDO u Varaždinu Građansko-upravni odjel</item>
      <item>Porezna uprava, Područni ured Sjeverna Hrvatska, Ispostava Koprivnica</item>
    </izvorni_sadrzaj>
    <derivirana_varijabla naziv="DomainObject.Predmet.OstaliListFormated_1">
      <item>E-oglasna ploča</item>
      <item>Sudski registar TS u Varaždinu</item>
      <item>Alen Vinković punomoćnik sudionika u postupku UNIVERZUM GRADNJA jednostavno društvo s ograničenom odgovornošću za trgovinu i usluge</item>
      <item>ŽDO u Varaždinu Građansko-upravni odjel</item>
      <item>Porezna uprava, Područni ured Sjeverna Hrvatska, Ispostava Koprivnica</item>
    </derivirana_varijabla>
  </DomainObject.Predmet.OstaliListFormated>
  <DomainObject.Predmet.OstaliListFormatedOIB>
    <izvorni_sadrzaj>
      <item>E-oglasna ploča</item>
      <item>Sudski registar TS u Varaždinu</item>
      <item>Alen Vinković, OIB 81972356848 punomoćnik sudionika u postupku UNIVERZUM GRADNJA jednostavno društvo s ograničenom odgovornošću za trgovinu i usluge</item>
      <item>ŽDO u Varaždinu Građansko-upravni odjel</item>
      <item>Porezna uprava, Područni ured Sjeverna Hrvatska, Ispostava Koprivnica</item>
    </izvorni_sadrzaj>
    <derivirana_varijabla naziv="DomainObject.Predmet.OstaliListFormatedOIB_1">
      <item>E-oglasna ploča</item>
      <item>Sudski registar TS u Varaždinu</item>
      <item>Alen Vinković, OIB 81972356848 punomoćnik sudionika u postupku UNIVERZUM GRADNJA jednostavno društvo s ograničenom odgovornošću za trgovinu i usluge</item>
      <item>ŽDO u Varaždinu Građansko-upravni odjel</item>
      <item>Porezna uprava, Područni ured Sjeverna Hrvatska, Ispostava Koprivnica</item>
    </derivirana_varijabla>
  </DomainObject.Predmet.OstaliListFormatedOIB>
  <DomainObject.Predmet.OstaliListFormatedWithAdress>
    <izvorni_sadrzaj>
      <item>E-oglasna ploča</item>
      <item>Sudski registar TS u Varaždinu, Ul. braće Radić 2, 42000 Varaždin</item>
      <item>Alen Vinković, Planinska 126, 48350 Čepelovac punomoćnik sudionika u postupku UNIVERZUM GRADNJA jednostavno društvo s ograničenom odgovornošću za trgovinu i usluge</item>
      <item>ŽDO u Varaždinu Građansko-upravni odjel, Ul. braće Radić 2, 42000 Varaždin</item>
      <item>Porezna uprava, Područni ured Sjeverna Hrvatska, Ispostava Koprivnica, Ul. Hrvatske državnosti 7, 48000 Koprivnica</item>
    </izvorni_sadrzaj>
    <derivirana_varijabla naziv="DomainObject.Predmet.OstaliListFormatedWithAdress_1">
      <item>E-oglasna ploča</item>
      <item>Sudski registar TS u Varaždinu, Ul. braće Radić 2, 42000 Varaždin</item>
      <item>Alen Vinković, Planinska 126, 48350 Čepelovac punomoćnik sudionika u postupku UNIVERZUM GRADNJA jednostavno društvo s ograničenom odgovornošću za trgovinu i usluge</item>
      <item>ŽDO u Varaždinu Građansko-upravni odjel, Ul. braće Radić 2, 42000 Varaždin</item>
      <item>Porezna uprava, Područni ured Sjeverna Hrvatska, Ispostava Koprivnica, Ul. Hrvatske državnosti 7, 48000 Koprivnica</item>
    </derivirana_varijabla>
  </DomainObject.Predmet.OstaliListFormatedWithAdress>
  <DomainObject.Predmet.OstaliListFormatedWithAdressOIB>
    <izvorni_sadrzaj>
      <item>E-oglasna ploča</item>
      <item>Sudski registar TS u Varaždinu, Ul. braće Radić 2, 42000 Varaždin</item>
      <item>Alen Vinković, OIB 81972356848, Planinska 126, 48350 Čepelovac punomoćnik sudionika u postupku UNIVERZUM GRADNJA jednostavno društvo s ograničenom odgovornošću za trgovinu i usluge</item>
      <item>ŽDO u Varaždinu Građansko-upravni odjel, Ul. braće Radić 2, 42000 Varaždin</item>
      <item>Porezna uprava, Područni ured Sjeverna Hrvatska, Ispostava Koprivnica, Ul. Hrvatske državnosti 7, 48000 Koprivnica</item>
    </izvorni_sadrzaj>
    <derivirana_varijabla naziv="DomainObject.Predmet.OstaliListFormatedWithAdressOIB_1">
      <item>E-oglasna ploča</item>
      <item>Sudski registar TS u Varaždinu, Ul. braće Radić 2, 42000 Varaždin</item>
      <item>Alen Vinković, OIB 81972356848, Planinska 126, 48350 Čepelovac punomoćnik sudionika u postupku UNIVERZUM GRADNJA jednostavno društvo s ograničenom odgovornošću za trgovinu i usluge</item>
      <item>ŽDO u Varaždinu Građansko-upravni odjel, Ul. braće Radić 2, 42000 Varaždin</item>
      <item>Porezna uprava, Područni ured Sjeverna Hrvatska, Ispostava Koprivnica, Ul. Hrvatske državnosti 7, 48000 Koprivnica</item>
    </derivirana_varijabla>
  </DomainObject.Predmet.OstaliListFormatedWithAdressOIB>
  <DomainObject.Predmet.OstaliListNazivFormated>
    <izvorni_sadrzaj>
      <item>E-oglasna ploča</item>
      <item>Sudski registar TS u Varaždinu</item>
      <item>Alen Vinković</item>
      <item>ŽDO u Varaždinu Građansko-upravni odjel</item>
      <item>Porezna uprava, Područni ured Sjeverna Hrvatska, Ispostava Koprivnica</item>
    </izvorni_sadrzaj>
    <derivirana_varijabla naziv="DomainObject.Predmet.OstaliListNazivFormated_1">
      <item>E-oglasna ploča</item>
      <item>Sudski registar TS u Varaždinu</item>
      <item>Alen Vinković</item>
      <item>ŽDO u Varaždinu Građansko-upravni odjel</item>
      <item>Porezna uprava, Područni ured Sjeverna Hrvatska, Ispostava Koprivnica</item>
    </derivirana_varijabla>
  </DomainObject.Predmet.OstaliListNazivFormated>
  <DomainObject.Predmet.OstaliListNazivFormatedOIB>
    <izvorni_sadrzaj>
      <item>E-oglasna ploča</item>
      <item>Sudski registar TS u Varaždinu</item>
      <item>Alen Vinković, OIB 81972356848</item>
      <item>ŽDO u Varaždinu Građansko-upravni odjel</item>
      <item>Porezna uprava, Područni ured Sjeverna Hrvatska, Ispostava Koprivnica</item>
    </izvorni_sadrzaj>
    <derivirana_varijabla naziv="DomainObject.Predmet.OstaliListNazivFormatedOIB_1">
      <item>E-oglasna ploča</item>
      <item>Sudski registar TS u Varaždinu</item>
      <item>Alen Vinković, OIB 81972356848</item>
      <item>ŽDO u Varaždinu Građansko-upravni odjel</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St-445/2016-7</izvorni_sadrzaj>
    <derivirana_varijabla naziv="DomainObject.PoslovniBrojDokumenta_1">St-445/2016-7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UNIVERZUM GRADNJA jednostavno društvo s ograničenom odgovornošću za trgovinu i usluge</izvorni_sadrzaj>
    <derivirana_varijabla naziv="DomainObject.Predmet.ProtustrankaIDrugi_1">UNIVERZUM GRADNJA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UNIVERZUM GRADNJA jednostavno društvo s ograničenom odgovornošću za trgovinu i usluge, OIB 34596527385, Planinska 126, 48350 Čepelovac</izvorni_sadrzaj>
    <derivirana_varijabla naziv="DomainObject.Predmet.ProtustrankaIDrugiAdressOIB_1">UNIVERZUM GRADNJA jednostavno društvo s ograničenom odgovornošću za trgovinu i usluge, OIB 34596527385, Planinska 126, 48350 Čepelovac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UNIVERZUM GRADNJA jednostavno društvo s ograničenom odgovornošću za trgovinu i usluge</item>
      <item>E-oglasna ploča</item>
      <item>Sudski registar TS u Varaždinu</item>
      <item>Alen Vinković</item>
      <item>ŽDO u Varaždinu Građansko-upravni odjel</item>
      <item>Porezna uprava, Područni ured Sjeverna Hrvatska, Ispostava Koprivnica</item>
    </izvorni_sadrzaj>
    <derivirana_varijabla naziv="DomainObject.Predmet.SudioniciListNaziv_1">
      <item>Financijska agencija</item>
      <item>UNIVERZUM GRADNJA jednostavno društvo s ograničenom odgovornošću za trgovinu i usluge</item>
      <item>E-oglasna ploča</item>
      <item>Sudski registar TS u Varaždinu</item>
      <item>Alen Vinković</item>
      <item>ŽDO u Varaždinu Građansko-upravni odjel</item>
      <item>Porezna uprava, Područni ured Sjeverna Hrvatska, Ispostava Koprivnica</item>
    </derivirana_varijabla>
  </DomainObject.Predmet.SudioniciListNaziv>
  <DomainObject.Predmet.SudioniciListAdressOIB>
    <izvorni_sadrzaj>
      <item>Financijska agencija, OIB 85821130368, A. Cesarca 2,42000 Varaždin</item>
      <item>UNIVERZUM GRADNJA jednostavno društvo s ograničenom odgovornošću za trgovinu i usluge, OIB 34596527385, Planinska 126,48350 Čepelovac</item>
      <item>E-oglasna ploča</item>
      <item>Sudski registar TS u Varaždinu, Ul. braće Radić 2,42000 Varaždin</item>
      <item>Alen Vinković, OIB 81972356848, Planinska 126,48350 Čepelovac</item>
      <item>ŽDO u Varaždinu Građansko-upravni odjel, Ul. braće Radić 2,42000 Varaždin</item>
      <item>Porezna uprava, Područni ured Sjeverna Hrvatska, Ispostava Koprivnica, Ul. Hrvatske državnosti 7,48000 Koprivnica</item>
    </izvorni_sadrzaj>
    <derivirana_varijabla naziv="DomainObject.Predmet.SudioniciListAdressOIB_1">
      <item>Financijska agencija, OIB 85821130368, A. Cesarca 2,42000 Varaždin</item>
      <item>UNIVERZUM GRADNJA jednostavno društvo s ograničenom odgovornošću za trgovinu i usluge, OIB 34596527385, Planinska 126,48350 Čepelovac</item>
      <item>E-oglasna ploča</item>
      <item>Sudski registar TS u Varaždinu, Ul. braće Radić 2,42000 Varaždin</item>
      <item>Alen Vinković, OIB 81972356848, Planinska 126,48350 Čepelovac</item>
      <item>ŽDO u Varaždinu Građansko-upravni odjel, Ul. braće Radić 2,42000 Varaždin</item>
      <item>Porezna uprava, Područni ured Sjeverna Hrvatska, Ispostava Koprivnica, Ul.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34596527385</item>
      <item>, OIB null</item>
      <item>, OIB null</item>
      <item>, OIB 81972356848</item>
      <item>, OIB null</item>
      <item>, OIB null</item>
    </izvorni_sadrzaj>
    <derivirana_varijabla naziv="DomainObject.Predmet.SudioniciListNazivOIB_1">
      <item>, OIB 85821130368</item>
      <item>, OIB 34596527385</item>
      <item>, OIB null</item>
      <item>, OIB null</item>
      <item>, OIB 81972356848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75B14F-9159-4BC0-AF0F-CF6EC472D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5158</properties:Characters>
  <properties:Lines>110</properties:Lines>
  <properties:Paragraphs>35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2016-10-19T07:22:00Z</dcterms:created>
  <dc:creator>Ljubica Makovec</dc:creator>
  <cp:lastModifiedBy>Ljubica Makovec</cp:lastModifiedBy>
  <cp:lastPrinted>2016-10-19T08:00:00Z</cp:lastPrinted>
  <dcterms:modified xmlns:xsi="http://www.w3.org/2001/XMLSchema-instance" xsi:type="dcterms:W3CDTF">2016-10-19T08:37:00Z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St-445/2016-7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