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0041E" w:rsidR="009D39F4" w:rsidP="009D39F4" w:rsidRDefault="009D39F4" w14:paraId="89d5e7d" w14:textId="89d5e7d">
      <w:pPr>
        <w:jc w:val="right"/>
        <w15:collapsed w:val="false"/>
      </w:pPr>
      <w:bookmarkStart w:name="_GoBack" w:id="0"/>
      <w:bookmarkEnd w:id="0"/>
      <w:r>
        <w:t>2 St-193</w:t>
      </w:r>
      <w:r w:rsidRPr="0060041E">
        <w:t>/201</w:t>
      </w:r>
      <w:r>
        <w:t>5</w:t>
      </w:r>
      <w:r w:rsidRPr="0060041E">
        <w:t>-</w:t>
      </w:r>
      <w:r w:rsidR="001A72DE">
        <w:t>355</w:t>
      </w:r>
    </w:p>
    <w:p w:rsidRPr="0060041E" w:rsidR="009D39F4" w:rsidP="00253783" w:rsidRDefault="009D39F4"/>
    <w:p w:rsidRPr="0060041E" w:rsidR="009D39F4" w:rsidP="009D39F4" w:rsidRDefault="009D39F4">
      <w:pPr>
        <w:jc w:val="center"/>
      </w:pPr>
      <w:r w:rsidRPr="0060041E">
        <w:t>TABLICA ISPITANIH TRAŽBINA</w:t>
      </w:r>
    </w:p>
    <w:p w:rsidRPr="0060041E" w:rsidR="009D39F4" w:rsidP="009D39F4" w:rsidRDefault="009D39F4">
      <w:pPr>
        <w:jc w:val="center"/>
      </w:pPr>
      <w:r w:rsidRPr="0060041E">
        <w:t xml:space="preserve">Po čl. </w:t>
      </w:r>
      <w:r w:rsidRPr="00797E5F">
        <w:t>264</w:t>
      </w:r>
      <w:r>
        <w:t>.</w:t>
      </w:r>
      <w:r w:rsidRPr="0060041E">
        <w:t xml:space="preserve"> Stečajnog zakona </w:t>
      </w:r>
      <w:r>
        <w:t>(Narodne novine broj 71/2015, 104/2017)</w:t>
      </w:r>
    </w:p>
    <w:p w:rsidRPr="0060041E" w:rsidR="009D39F4" w:rsidP="009D39F4" w:rsidRDefault="009D39F4">
      <w:pPr>
        <w:jc w:val="center"/>
      </w:pPr>
      <w:r w:rsidRPr="0060041E">
        <w:t xml:space="preserve">(Posebno ispitno ročište od </w:t>
      </w:r>
      <w:r>
        <w:t>10. veljače 2020</w:t>
      </w:r>
      <w:r w:rsidRPr="0060041E">
        <w:t xml:space="preserve">. u stečajnom postupku nad stečajnim dužnikom </w:t>
      </w:r>
    </w:p>
    <w:p w:rsidRPr="0060041E" w:rsidR="009D39F4" w:rsidP="009D39F4" w:rsidRDefault="009D39F4">
      <w:pPr>
        <w:jc w:val="center"/>
      </w:pPr>
      <w:r w:rsidRPr="00AA2D0E">
        <w:t>BUP d.o.o. u stečaju, Buzet, Sveti Ivan 6, OIB: 52397973635</w:t>
      </w:r>
      <w:r w:rsidRPr="0060041E">
        <w:t>)</w:t>
      </w:r>
    </w:p>
    <w:p w:rsidRPr="0060041E" w:rsidR="009D39F4" w:rsidP="009D39F4" w:rsidRDefault="009D39F4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1979"/>
        <w:gridCol w:w="1843"/>
        <w:gridCol w:w="1559"/>
        <w:gridCol w:w="1457"/>
      </w:tblGrid>
      <w:tr w:rsidRPr="0060041E" w:rsidR="009D39F4" w:rsidTr="00C50215">
        <w:tc>
          <w:tcPr>
            <w:tcW w:w="1008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Iznos prijavljene</w:t>
            </w:r>
          </w:p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tražbine (kn)</w:t>
            </w:r>
          </w:p>
        </w:tc>
        <w:tc>
          <w:tcPr>
            <w:tcW w:w="1979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iCs/>
              </w:rPr>
              <w:t>Iznos utvrđene tražbine (kn)</w:t>
            </w:r>
          </w:p>
        </w:tc>
        <w:tc>
          <w:tcPr>
            <w:tcW w:w="1843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iCs/>
              </w:rPr>
              <w:t>Iznos osporene tražbine (kn)</w:t>
            </w:r>
          </w:p>
        </w:tc>
        <w:tc>
          <w:tcPr>
            <w:tcW w:w="1559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rPr>
                <w:iCs/>
              </w:rPr>
              <w:t>Osporavatelj</w:t>
            </w:r>
          </w:p>
        </w:tc>
        <w:tc>
          <w:tcPr>
            <w:tcW w:w="1457" w:type="dxa"/>
            <w:vAlign w:val="center"/>
          </w:tcPr>
          <w:p w:rsidRPr="0060041E" w:rsidR="009D39F4" w:rsidP="00C50215" w:rsidRDefault="009D39F4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60041E">
              <w:t>Isplatni red</w:t>
            </w:r>
          </w:p>
        </w:tc>
      </w:tr>
      <w:tr w:rsidRPr="009D39F4" w:rsidR="009D39F4" w:rsidTr="00C50215">
        <w:trPr>
          <w:trHeight w:val="1181"/>
        </w:trPr>
        <w:tc>
          <w:tcPr>
            <w:tcW w:w="1008" w:type="dxa"/>
            <w:vAlign w:val="center"/>
          </w:tcPr>
          <w:p w:rsidRPr="009D39F4" w:rsidR="009D39F4" w:rsidP="00C50215" w:rsidRDefault="001A72DE">
            <w:pPr>
              <w:tabs>
                <w:tab w:val="left" w:pos="3686"/>
              </w:tabs>
              <w:jc w:val="center"/>
            </w:pPr>
            <w:r>
              <w:t>1</w:t>
            </w:r>
            <w:r w:rsidR="0032532F">
              <w:t>.</w:t>
            </w:r>
          </w:p>
        </w:tc>
        <w:tc>
          <w:tcPr>
            <w:tcW w:w="4374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HEP - OPERATER DISTRIBU</w:t>
            </w:r>
            <w:r w:rsidRPr="005C5EE9">
              <w:t>CIJSKOG SUSTAVA d.o.o.</w:t>
            </w:r>
            <w:r>
              <w:t>, Elektroistra Pula, Vergeri</w:t>
            </w:r>
            <w:r w:rsidRPr="005C5EE9">
              <w:t>jeva 6, Pula</w:t>
            </w:r>
            <w:r>
              <w:t xml:space="preserve">, OIB: </w:t>
            </w:r>
            <w:r w:rsidRPr="005C5EE9">
              <w:t>46830600751</w:t>
            </w:r>
          </w:p>
        </w:tc>
        <w:tc>
          <w:tcPr>
            <w:tcW w:w="2103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164,17</w:t>
            </w:r>
          </w:p>
        </w:tc>
        <w:tc>
          <w:tcPr>
            <w:tcW w:w="1979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164,17</w:t>
            </w:r>
          </w:p>
        </w:tc>
        <w:tc>
          <w:tcPr>
            <w:tcW w:w="1843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457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 w:rsidRPr="009D39F4">
              <w:t>II viši</w:t>
            </w:r>
          </w:p>
        </w:tc>
      </w:tr>
      <w:tr w:rsidRPr="009D39F4" w:rsidR="009D39F4" w:rsidTr="00C50215">
        <w:trPr>
          <w:trHeight w:val="1181"/>
        </w:trPr>
        <w:tc>
          <w:tcPr>
            <w:tcW w:w="1008" w:type="dxa"/>
            <w:vAlign w:val="center"/>
          </w:tcPr>
          <w:p w:rsidRPr="009D39F4" w:rsidR="009D39F4" w:rsidP="00C50215" w:rsidRDefault="001A72DE">
            <w:pPr>
              <w:tabs>
                <w:tab w:val="left" w:pos="3686"/>
              </w:tabs>
              <w:jc w:val="center"/>
            </w:pPr>
            <w:r>
              <w:t>2</w:t>
            </w:r>
            <w:r w:rsidR="0032532F">
              <w:t>.</w:t>
            </w:r>
          </w:p>
        </w:tc>
        <w:tc>
          <w:tcPr>
            <w:tcW w:w="4374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 w:rsidRPr="00947268">
              <w:t>ISTARSKA KREDITNA BANKA UMAG d.d.</w:t>
            </w:r>
            <w:r>
              <w:t xml:space="preserve">, </w:t>
            </w:r>
            <w:r w:rsidRPr="00947268">
              <w:t>Umag, Ernesta Miloša 1</w:t>
            </w:r>
            <w:r>
              <w:t xml:space="preserve">, OIB: </w:t>
            </w:r>
            <w:r w:rsidRPr="00947268">
              <w:t>65723536010</w:t>
            </w:r>
          </w:p>
        </w:tc>
        <w:tc>
          <w:tcPr>
            <w:tcW w:w="2103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6.777.973,63</w:t>
            </w:r>
          </w:p>
        </w:tc>
        <w:tc>
          <w:tcPr>
            <w:tcW w:w="1979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6.777.973,63</w:t>
            </w:r>
          </w:p>
        </w:tc>
        <w:tc>
          <w:tcPr>
            <w:tcW w:w="1843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457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 w:rsidRPr="009D39F4">
              <w:t>II viši</w:t>
            </w:r>
          </w:p>
        </w:tc>
      </w:tr>
      <w:tr w:rsidRPr="009D39F4" w:rsidR="009D39F4" w:rsidTr="00C50215">
        <w:trPr>
          <w:trHeight w:val="1181"/>
        </w:trPr>
        <w:tc>
          <w:tcPr>
            <w:tcW w:w="1008" w:type="dxa"/>
            <w:vAlign w:val="center"/>
          </w:tcPr>
          <w:p w:rsidRPr="009D39F4" w:rsidR="009D39F4" w:rsidP="001A72DE" w:rsidRDefault="001A72DE">
            <w:pPr>
              <w:tabs>
                <w:tab w:val="left" w:pos="3686"/>
              </w:tabs>
              <w:jc w:val="center"/>
            </w:pPr>
            <w:r>
              <w:t>3</w:t>
            </w:r>
            <w:r w:rsidR="0032532F">
              <w:t>.</w:t>
            </w:r>
          </w:p>
        </w:tc>
        <w:tc>
          <w:tcPr>
            <w:tcW w:w="4374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 w:rsidRPr="001C4A96">
              <w:t>TRANSPAK d.o.o.</w:t>
            </w:r>
            <w:r>
              <w:t xml:space="preserve">, </w:t>
            </w:r>
            <w:r w:rsidRPr="001C4A96">
              <w:t>Republika Slovenija, Murska Sobota, Noršinska</w:t>
            </w:r>
            <w:r>
              <w:t xml:space="preserve"> Ul</w:t>
            </w:r>
            <w:r w:rsidRPr="001C4A96">
              <w:t>. 27</w:t>
            </w:r>
            <w:r w:rsidRPr="004A681A">
              <w:t>,</w:t>
            </w:r>
            <w:r>
              <w:t xml:space="preserve"> OIB: </w:t>
            </w:r>
            <w:r w:rsidRPr="001C4A96">
              <w:t>72392994237</w:t>
            </w:r>
          </w:p>
        </w:tc>
        <w:tc>
          <w:tcPr>
            <w:tcW w:w="2103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5.354,99</w:t>
            </w:r>
          </w:p>
        </w:tc>
        <w:tc>
          <w:tcPr>
            <w:tcW w:w="1979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5.354,99</w:t>
            </w:r>
          </w:p>
        </w:tc>
        <w:tc>
          <w:tcPr>
            <w:tcW w:w="1843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457" w:type="dxa"/>
            <w:vAlign w:val="center"/>
          </w:tcPr>
          <w:p w:rsidRPr="009D39F4" w:rsidR="009D39F4" w:rsidP="00C50215" w:rsidRDefault="0032532F">
            <w:pPr>
              <w:tabs>
                <w:tab w:val="left" w:pos="3686"/>
              </w:tabs>
              <w:jc w:val="center"/>
            </w:pPr>
            <w:r w:rsidRPr="009D39F4">
              <w:t>II viši</w:t>
            </w:r>
          </w:p>
        </w:tc>
      </w:tr>
    </w:tbl>
    <w:p w:rsidRPr="009D39F4" w:rsidR="009D39F4" w:rsidP="009D39F4" w:rsidRDefault="009D39F4">
      <w:pPr>
        <w:tabs>
          <w:tab w:val="left" w:pos="3686"/>
        </w:tabs>
        <w:jc w:val="center"/>
        <w:rPr>
          <w:color w:val="4472C4" w:themeColor="accent5"/>
        </w:rPr>
      </w:pPr>
    </w:p>
    <w:p w:rsidRPr="0060041E" w:rsidR="009D39F4" w:rsidP="009D39F4" w:rsidRDefault="009D39F4">
      <w:pPr>
        <w:tabs>
          <w:tab w:val="left" w:pos="3686"/>
        </w:tabs>
        <w:jc w:val="center"/>
      </w:pPr>
    </w:p>
    <w:p w:rsidRPr="0060041E" w:rsidR="009D39F4" w:rsidP="009D39F4" w:rsidRDefault="009D39F4">
      <w:pPr>
        <w:tabs>
          <w:tab w:val="left" w:pos="3686"/>
        </w:tabs>
        <w:jc w:val="center"/>
      </w:pPr>
      <w:r w:rsidRPr="0060041E">
        <w:t xml:space="preserve">U </w:t>
      </w:r>
      <w:r w:rsidRPr="00253783">
        <w:t xml:space="preserve">Pazinu </w:t>
      </w:r>
      <w:r w:rsidRPr="00253783" w:rsidR="0032532F">
        <w:t>10. veljače 2020</w:t>
      </w:r>
      <w:r w:rsidRPr="00253783">
        <w:t xml:space="preserve">. </w:t>
      </w:r>
    </w:p>
    <w:p w:rsidRPr="0060041E" w:rsidR="009D39F4" w:rsidP="009D39F4" w:rsidRDefault="009D39F4">
      <w:pPr>
        <w:tabs>
          <w:tab w:val="left" w:pos="3686"/>
        </w:tabs>
        <w:jc w:val="center"/>
      </w:pPr>
    </w:p>
    <w:p w:rsidRPr="0060041E" w:rsidR="009D39F4" w:rsidP="009D39F4" w:rsidRDefault="009D39F4">
      <w:pPr>
        <w:tabs>
          <w:tab w:val="left" w:pos="3686"/>
        </w:tabs>
        <w:jc w:val="center"/>
      </w:pP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  <w:t xml:space="preserve">     Stečajna sutkinja:</w:t>
      </w:r>
    </w:p>
    <w:p w:rsidR="009D39F4" w:rsidP="009D39F4" w:rsidRDefault="009D39F4">
      <w:pPr>
        <w:tabs>
          <w:tab w:val="left" w:pos="3686"/>
        </w:tabs>
        <w:ind w:left="4956" w:firstLine="708"/>
        <w:jc w:val="center"/>
      </w:pPr>
      <w:r w:rsidRPr="0060041E">
        <w:tab/>
      </w:r>
      <w:r w:rsidRPr="0060041E">
        <w:tab/>
      </w:r>
      <w:r w:rsidRPr="0060041E">
        <w:tab/>
        <w:t xml:space="preserve">              Adrijana Labinjan Skok</w:t>
      </w:r>
    </w:p>
    <w:p w:rsidRPr="0060041E" w:rsidR="00253783" w:rsidP="009D39F4" w:rsidRDefault="00253783">
      <w:pPr>
        <w:tabs>
          <w:tab w:val="left" w:pos="3686"/>
        </w:tabs>
        <w:ind w:left="4956" w:firstLine="708"/>
        <w:jc w:val="center"/>
      </w:pPr>
    </w:p>
    <w:p w:rsidRPr="00912B1D" w:rsidR="00253783" w:rsidP="00253783" w:rsidRDefault="00253783">
      <w:pPr>
        <w:rPr>
          <w:rFonts w:cs="Calibri"/>
        </w:rPr>
      </w:pPr>
      <w:r w:rsidRPr="00912B1D">
        <w:rPr>
          <w:rFonts w:cs="Calibri"/>
        </w:rPr>
        <w:t>DNA:</w:t>
      </w:r>
    </w:p>
    <w:p w:rsidR="002410FA" w:rsidRDefault="00253783">
      <w:r w:rsidRPr="00912B1D">
        <w:rPr>
          <w:rFonts w:cs="Calibri"/>
        </w:rPr>
        <w:t>-</w:t>
      </w:r>
      <w:r w:rsidRPr="00912B1D">
        <w:t xml:space="preserve"> e-Oglasna ploča</w:t>
      </w:r>
    </w:p>
    <w:sectPr w:rsidR="002410FA" w:rsidSect="0060041E">
      <w:headerReference w:type="even" r:id="rId7"/>
      <w:headerReference w:type="default" r:id="rId8"/>
      <w:pgSz w:w="16838" w:h="11906" w:orient="landscape" w:code="9"/>
      <w:pgMar w:top="1276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0EE2" w:rsidP="00640EE2" w:rsidRDefault="00640EE2">
      <w:r>
        <w:separator/>
      </w:r>
    </w:p>
  </w:endnote>
  <w:endnote w:type="continuationSeparator" w:id="0">
    <w:p w:rsidR="00640EE2" w:rsidP="00640EE2" w:rsidRDefault="00640EE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0EE2" w:rsidP="00640EE2" w:rsidRDefault="00640EE2">
      <w:r>
        <w:separator/>
      </w:r>
    </w:p>
  </w:footnote>
  <w:footnote w:type="continuationSeparator" w:id="0">
    <w:p w:rsidR="00640EE2" w:rsidP="00640EE2" w:rsidRDefault="00640EE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640E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D43F7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640E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78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0041E" w:rsidR="00640EE2" w:rsidP="00640EE2" w:rsidRDefault="00640EE2">
    <w:pPr>
      <w:ind w:left="11328" w:firstLine="708"/>
    </w:pPr>
    <w:r>
      <w:t>2 St-193</w:t>
    </w:r>
    <w:r w:rsidRPr="0060041E">
      <w:t>/201</w:t>
    </w:r>
    <w:r>
      <w:t>5</w:t>
    </w:r>
    <w:r w:rsidRPr="0060041E">
      <w:t>-</w:t>
    </w:r>
  </w:p>
  <w:p w:rsidRPr="00985C68" w:rsidR="00051919" w:rsidP="00F16E5B" w:rsidRDefault="00D43F79">
    <w:pPr>
      <w:jc w:val="right"/>
    </w:pPr>
  </w:p>
  <w:p w:rsidR="00034D8E" w:rsidRDefault="00D43F7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9F4"/>
    <w:rsid w:val="001A72DE"/>
    <w:rsid w:val="002410FA"/>
    <w:rsid w:val="00253783"/>
    <w:rsid w:val="0032532F"/>
    <w:rsid w:val="00640EE2"/>
    <w:rsid w:val="009D39F4"/>
    <w:rsid w:val="00D4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8C096B4-BF8D-4D37-B297-10A2CF3E12E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D39F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D39F4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9D39F4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9D39F4"/>
  </w:style>
  <w:style w:type="paragraph" w:styleId="Podnoje">
    <w:name w:val="footer"/>
    <w:basedOn w:val="Normal"/>
    <w:link w:val="PodnojeChar"/>
    <w:uiPriority w:val="99"/>
    <w:unhideWhenUsed/>
    <w:rsid w:val="00640EE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40EE2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3F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3F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3F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3F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3F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veljače 2020.</izvorni_sadrzaj>
    <derivirana_varijabla naziv="DomainObject.DatumDonosenjaOdluke_1">10.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ročištu 24.1.2020.</izvorni_sadrzaj>
    <derivirana_varijabla naziv="DomainObject.Predmet.Opis_1">u ročištu 24.1.2020.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  <item>Igor Vretenar</item>
    </izvorni_sadrzaj>
    <derivirana_varijabla naziv="DomainObject.Predmet.OstaliListFormated_1">
      <item>Odvjetničko društvo KLIŠANIN &amp; PARTNERI društvo s ograničenom odgovornošću</item>
      <item>Igor Vretenar</item>
    </derivirana_varijabla>
  </DomainObject.Predmet.OstaliListFormated>
  <DomainObject.Predmet.OstaliListFormatedOIB>
    <izvorni_sadrzaj>
      <item>Odvjetničko društvo KLIŠANIN &amp; PARTNERI društvo s ograničenom odgovornošću, OIB 06259076695</item>
      <item>Igor Vretenar, OIB 00786525176</item>
    </izvorni_sadrzaj>
    <derivirana_varijabla naziv="DomainObject.Predmet.OstaliListFormatedOIB_1">
      <item>Odvjetničko društvo KLIŠANIN &amp; PARTNERI društvo s ograničenom odgovornošću, OIB 06259076695</item>
      <item>Igor Vretenar, OIB 00786525176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  <item>Igor Vretenar, Svete Katarine 6, 52220 Labin</item>
    </izvorni_sadrzaj>
    <derivirana_varijabla naziv="DomainObject.Predmet.OstaliListFormatedWithAdress_1">
      <item>Odvjetničko društvo KLIŠANIN &amp; PARTNERI društvo s ograničenom odgovornošću, Zelinska 2/I, 10000 Zagreb</item>
      <item>Igor Vretenar, Svete Katarine 6, 52220 Labin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  <item>Igor Vretenar, OIB 00786525176, Svete Katarine 6, 52220 Labin</item>
    </izvorni_sadrzaj>
    <derivirana_varijabla naziv="DomainObject.Predmet.OstaliListFormatedWithAdressOIB_1">
      <item>Odvjetničko društvo KLIŠANIN &amp; PARTNERI društvo s ograničenom odgovornošću, OIB 06259076695, Zelinska 2/I, 10000 Zagreb</item>
      <item>Igor Vretenar, OIB 00786525176, Svete Katarine 6, 52220 Labin</item>
    </derivirana_varijabla>
  </DomainObject.Predmet.OstaliListFormatedWithAdressOIB>
  <DomainObject.Predmet.OstaliListNazivFormated>
    <izvorni_sadrzaj>
      <item>Odvjetničko društvo KLIŠANIN &amp; PARTNERI društvo s ograničenom odgovornošću</item>
      <item>Igor Vretenar</item>
    </izvorni_sadrzaj>
    <derivirana_varijabla naziv="DomainObject.Predmet.OstaliListNazivFormated_1">
      <item>Odvjetničko društvo KLIŠANIN &amp; PARTNERI društvo s ograničenom odgovornošću</item>
      <item>Igor Vretenar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  <item>Igor Vretenar, OIB 00786525176</item>
    </izvorni_sadrzaj>
    <derivirana_varijabla naziv="DomainObject.Predmet.OstaliListNazivFormatedOIB_1">
      <item>Odvjetničko društvo KLIŠANIN &amp; PARTNERI društvo s ograničenom odgovornošću, OIB 06259076695</item>
      <item>Igor Vretenar, OIB 00786525176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2020.</izvorni_sadrzaj>
    <derivirana_varijabla naziv="DomainObject.Datum_1">10.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  <item>Igor Vretenar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  <item>Igor Vretenar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  <item>Igor Vretenar, OIB 00786525176, Svete Katarine 6,52220 Labin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  <item>Igor Vretenar, OIB 00786525176,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  <item>, OIB 00786525176</item>
    </izvorni_sadrzaj>
    <derivirana_varijabla naziv="DomainObject.Predmet.SudioniciListNazivOIB_1">
      <item>, OIB 52397973635</item>
      <item>, OIB 52397973635</item>
      <item>, OIB 06259076695</item>
      <item>, OIB 63073332379</item>
      <item>, OIB 00786525176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2020.</izvorni_sadrzaj>
    <derivirana_varijabla naziv="DomainObject.PredzadnjaOdlukaIzPredmeta.DatumDonosenjaOdluke_1">23. siječnja 2020.</derivirana_varijabla>
  </DomainObject.PredzadnjaOdlukaIzPredmeta.DatumDonosenjaOdluke>
  <DomainObject.PredzadnjaOdlukaIzPredmeta.Oznaka>
    <izvorni_sadrzaj>St-193/2015-349</izvorni_sadrzaj>
    <derivirana_varijabla naziv="DomainObject.PredzadnjaOdlukaIzPredmeta.Oznaka_1">St-193/2015-349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2015.</izvorni_sadrzaj>
    <derivirana_varijabla naziv="DomainObject.Predmet.DatumPocetkaProcesa_1">27.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129</properties:Words>
  <properties:Characters>751</properties:Characters>
  <properties:Lines>56</properties:Lines>
  <properties:Paragraphs>39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2020-01-30T12:24:00Z</dcterms:created>
  <dc:creator>Jasmina Matika</dc:creator>
  <dc:description/>
  <cp:keywords/>
  <cp:lastModifiedBy>Jasmina Matika</cp:lastModifiedBy>
  <dcterms:modified xmlns:xsi="http://www.w3.org/2001/XMLSchema-instance" xsi:type="dcterms:W3CDTF">2020-02-10T11:31:00Z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(St-193-15 - TABLICA - POSEBNO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