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ec45d" w14:paraId="9aec45d" w:rsidRDefault="00464FD9" w:rsidP="00325398" w:rsidR="00325398" w:rsidRPr="006A0ED3">
      <w:pPr>
        <w15:collapsed w:val="false"/>
      </w:pPr>
      <w:bookmarkStart w:name="_GoBack" w:id="0"/>
      <w:bookmarkEnd w:id="0"/>
      <w:r w:rsidRPr="006A0ED3">
        <w:rPr>
          <w:noProof/>
        </w:rPr>
        <w:t xml:space="preserve">              </w:t>
      </w:r>
      <w:r w:rsidR="005632E0" w:rsidRPr="006A0ED3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6A0ED3">
        <w:t xml:space="preserve">                            </w:t>
      </w:r>
    </w:p>
    <w:p w:rsidRDefault="005632E0" w:rsidP="00572798" w:rsidR="005632E0" w:rsidRPr="006A0ED3">
      <w:pPr>
        <w:tabs>
          <w:tab w:pos="7020" w:val="left"/>
        </w:tabs>
        <w:rPr>
          <w:b/>
        </w:rPr>
      </w:pPr>
    </w:p>
    <w:p w:rsidRDefault="00325398" w:rsidP="00572798" w:rsidR="00325398" w:rsidRPr="006A0ED3">
      <w:pPr>
        <w:tabs>
          <w:tab w:pos="7020" w:val="left"/>
        </w:tabs>
        <w:rPr>
          <w:b/>
        </w:rPr>
      </w:pPr>
      <w:r w:rsidRPr="006A0ED3">
        <w:rPr>
          <w:b/>
        </w:rPr>
        <w:t>REPUBLIKA HRVATSKA</w:t>
      </w:r>
      <w:r w:rsidR="00572798" w:rsidRPr="006A0ED3">
        <w:rPr>
          <w:b/>
        </w:rPr>
        <w:t xml:space="preserve"> </w:t>
      </w:r>
    </w:p>
    <w:p w:rsidRDefault="00325398" w:rsidP="00325398" w:rsidR="00325398" w:rsidRPr="006A0ED3">
      <w:pPr>
        <w:rPr>
          <w:b/>
        </w:rPr>
      </w:pPr>
      <w:r w:rsidRPr="006A0ED3">
        <w:rPr>
          <w:b/>
        </w:rPr>
        <w:t>Trgovački sud u Zagrebu</w:t>
      </w:r>
    </w:p>
    <w:p w:rsidRDefault="00325398" w:rsidP="00325398" w:rsidR="00325398" w:rsidRPr="006A0ED3">
      <w:r w:rsidRPr="006A0ED3">
        <w:t xml:space="preserve">Zagreb, </w:t>
      </w:r>
      <w:proofErr w:type="spellStart"/>
      <w:r w:rsidRPr="006A0ED3">
        <w:t>Amruševa</w:t>
      </w:r>
      <w:proofErr w:type="spellEnd"/>
      <w:r w:rsidRPr="006A0ED3">
        <w:t xml:space="preserve"> 2/II</w:t>
      </w:r>
      <w:r w:rsidR="00464FD9" w:rsidRPr="006A0ED3">
        <w:t xml:space="preserve"> desno p.p.432</w:t>
      </w:r>
    </w:p>
    <w:p w:rsidRDefault="00ED6AA8" w:rsidP="00325398" w:rsidR="00ED6AA8" w:rsidRPr="006A0ED3"/>
    <w:p w:rsidRDefault="005632E0" w:rsidP="00325398" w:rsidR="005632E0" w:rsidRPr="006A0ED3"/>
    <w:p w:rsidRDefault="00325398" w:rsidP="001346EE" w:rsidR="001346EE" w:rsidRPr="006A0ED3">
      <w:pPr>
        <w:jc w:val="both"/>
      </w:pPr>
      <w:r w:rsidRPr="006A0ED3">
        <w:t xml:space="preserve"> </w:t>
      </w:r>
      <w:r w:rsidR="00ED6AA8" w:rsidRPr="006A0ED3">
        <w:tab/>
      </w:r>
      <w:r w:rsidRPr="006A0ED3">
        <w:t xml:space="preserve">TRGOVAČKI SUD U ZAGREBU, </w:t>
      </w:r>
      <w:r w:rsidR="005632E0" w:rsidRPr="006A0ED3">
        <w:t>po su</w:t>
      </w:r>
      <w:r w:rsidR="00876321" w:rsidRPr="006A0ED3">
        <w:t>c</w:t>
      </w:r>
      <w:r w:rsidR="005632E0" w:rsidRPr="006A0ED3">
        <w:t xml:space="preserve">u Josipu Biliću, </w:t>
      </w:r>
      <w:r w:rsidRPr="006A0ED3">
        <w:t>u skraćenom stečajnom postupku</w:t>
      </w:r>
      <w:r w:rsidR="008155EE" w:rsidRPr="006A0ED3">
        <w:t xml:space="preserve"> pod poslovnim brojem St-</w:t>
      </w:r>
      <w:r w:rsidR="00B9423A">
        <w:t>1</w:t>
      </w:r>
      <w:r w:rsidR="00A7292E">
        <w:t>213</w:t>
      </w:r>
      <w:r w:rsidR="00B9423A">
        <w:t>/</w:t>
      </w:r>
      <w:r w:rsidR="00D965EB" w:rsidRPr="006A0ED3">
        <w:t>1</w:t>
      </w:r>
      <w:r w:rsidR="001D2584" w:rsidRPr="006A0ED3">
        <w:t>9</w:t>
      </w:r>
      <w:r w:rsidR="001F6933" w:rsidRPr="006A0ED3">
        <w:t>,</w:t>
      </w:r>
      <w:r w:rsidRPr="006A0ED3">
        <w:t xml:space="preserve"> temeljem odredbe članka </w:t>
      </w:r>
      <w:r w:rsidR="00AC4528" w:rsidRPr="006A0ED3">
        <w:t>430.</w:t>
      </w:r>
      <w:r w:rsidRPr="006A0ED3">
        <w:t xml:space="preserve"> Stečajnog zakona</w:t>
      </w:r>
      <w:r w:rsidR="008155EE" w:rsidRPr="006A0ED3">
        <w:t xml:space="preserve"> </w:t>
      </w:r>
      <w:r w:rsidRPr="006A0ED3">
        <w:t xml:space="preserve">(N.N. br. </w:t>
      </w:r>
      <w:r w:rsidR="00A317BC">
        <w:t xml:space="preserve">71/15 </w:t>
      </w:r>
      <w:r w:rsidR="00D71608" w:rsidRPr="006A0ED3">
        <w:t>i 104/17</w:t>
      </w:r>
      <w:r w:rsidRPr="006A0ED3">
        <w:t>)</w:t>
      </w:r>
      <w:r w:rsidR="008155EE" w:rsidRPr="006A0ED3">
        <w:t>,</w:t>
      </w:r>
      <w:r w:rsidRPr="006A0ED3">
        <w:t xml:space="preserve"> dana </w:t>
      </w:r>
      <w:r w:rsidR="008210BB">
        <w:t>18. srpnja 2019.</w:t>
      </w:r>
      <w:r w:rsidR="00E5679B" w:rsidRPr="006A0ED3">
        <w:t xml:space="preserve">, </w:t>
      </w:r>
      <w:r w:rsidRPr="006A0ED3">
        <w:t>objavljuje</w:t>
      </w:r>
      <w:r w:rsidR="008155EE" w:rsidRPr="006A0ED3">
        <w:t>:</w:t>
      </w:r>
    </w:p>
    <w:p w:rsidRDefault="001346EE" w:rsidP="001346EE" w:rsidR="001346EE" w:rsidRPr="006A0ED3">
      <w:pPr>
        <w:jc w:val="center"/>
        <w:rPr>
          <w:b/>
          <w:sz w:val="28"/>
          <w:szCs w:val="28"/>
        </w:rPr>
      </w:pPr>
    </w:p>
    <w:p w:rsidRDefault="001346EE" w:rsidP="001346EE" w:rsidR="001346EE" w:rsidRPr="006A0ED3">
      <w:pPr>
        <w:jc w:val="center"/>
        <w:rPr>
          <w:b/>
          <w:sz w:val="28"/>
          <w:szCs w:val="28"/>
        </w:rPr>
      </w:pPr>
      <w:r w:rsidRPr="006A0ED3">
        <w:rPr>
          <w:b/>
          <w:sz w:val="28"/>
          <w:szCs w:val="28"/>
        </w:rPr>
        <w:t>O G L A S</w:t>
      </w:r>
    </w:p>
    <w:p w:rsidRDefault="001346EE" w:rsidP="001346EE" w:rsidR="001346EE" w:rsidRPr="006A0ED3">
      <w:pPr>
        <w:rPr>
          <w:b/>
        </w:rPr>
      </w:pPr>
    </w:p>
    <w:p w:rsidRDefault="001346EE" w:rsidP="00B9423A" w:rsidR="00B9423A">
      <w:pPr>
        <w:pStyle w:val="Odlomakpopisa"/>
        <w:numPr>
          <w:ilvl w:val="0"/>
          <w:numId w:val="11"/>
        </w:numPr>
        <w:jc w:val="both"/>
      </w:pPr>
      <w:r w:rsidRPr="006A0ED3">
        <w:t xml:space="preserve">Za dužnika  </w:t>
      </w:r>
      <w:r w:rsidR="00A7292E">
        <w:rPr>
          <w:b/>
        </w:rPr>
        <w:t xml:space="preserve">PRO-RENTA d.o.o., </w:t>
      </w:r>
      <w:r w:rsidR="00A7292E">
        <w:t>OIB: 13013177805</w:t>
      </w:r>
      <w:r w:rsidR="00A7292E">
        <w:rPr>
          <w:b/>
        </w:rPr>
        <w:t xml:space="preserve">, </w:t>
      </w:r>
      <w:r w:rsidR="00A7292E">
        <w:t xml:space="preserve"> Ulica mladosti 28, Zagreb.</w:t>
      </w:r>
    </w:p>
    <w:p w:rsidRDefault="00A7292E" w:rsidP="00A7292E" w:rsidR="00A7292E" w:rsidRPr="006A0ED3">
      <w:pPr>
        <w:pStyle w:val="Odlomakpopisa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 xml:space="preserve">Iznos duga evidentiran na temelju neizvršenih osnova za plaćanje je </w:t>
      </w:r>
      <w:r w:rsidR="00A7292E">
        <w:t>1.079.033,17</w:t>
      </w:r>
      <w:r w:rsidR="00AB343E" w:rsidRPr="006A0ED3">
        <w:t xml:space="preserve"> </w:t>
      </w:r>
      <w:r w:rsidRPr="006A0ED3">
        <w:t>kn.</w:t>
      </w:r>
    </w:p>
    <w:p w:rsidRDefault="001346EE" w:rsidP="00114037" w:rsidR="001346EE" w:rsidRPr="006A0ED3">
      <w:pPr>
        <w:ind w:firstLine="60" w:left="709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6A0ED3">
      <w:pPr>
        <w:ind w:firstLine="720" w:left="709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6A0ED3">
      <w:pPr>
        <w:pStyle w:val="Odlomakpopisa"/>
        <w:ind w:left="709"/>
        <w:jc w:val="both"/>
      </w:pPr>
    </w:p>
    <w:p w:rsidRDefault="001346EE" w:rsidP="00114037" w:rsidR="001346EE" w:rsidRPr="006A0ED3">
      <w:pPr>
        <w:pStyle w:val="Odlomakpopisa"/>
        <w:numPr>
          <w:ilvl w:val="0"/>
          <w:numId w:val="11"/>
        </w:numPr>
        <w:jc w:val="both"/>
      </w:pPr>
      <w:r w:rsidRPr="006A0ED3">
        <w:t>UPOZORENJE:</w:t>
      </w:r>
    </w:p>
    <w:p w:rsidRDefault="001346EE" w:rsidP="001346EE" w:rsidR="001346EE" w:rsidRPr="006A0ED3">
      <w:pPr>
        <w:pStyle w:val="Odlomakpopisa"/>
        <w:ind w:left="709"/>
        <w:jc w:val="both"/>
      </w:pPr>
      <w:r w:rsidRPr="006A0ED3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6A0ED3">
      <w:pPr>
        <w:pStyle w:val="Odlomakpopisa"/>
        <w:ind w:left="709"/>
        <w:jc w:val="both"/>
      </w:pPr>
      <w:r w:rsidRPr="006A0ED3">
        <w:t>U tom slučaju sud će po službenoj dužnosti donijeti rješenje o otvaranju i zaključenju skraćenog stečajnog postupka.</w:t>
      </w:r>
    </w:p>
    <w:p w:rsidRDefault="001346EE" w:rsidP="001346EE" w:rsidR="001346EE" w:rsidRPr="006A0ED3">
      <w:pPr>
        <w:jc w:val="center"/>
      </w:pPr>
    </w:p>
    <w:p w:rsidRDefault="001346EE" w:rsidP="001346EE" w:rsidR="001346EE" w:rsidRPr="006A0ED3">
      <w:pPr>
        <w:jc w:val="center"/>
      </w:pPr>
      <w:r w:rsidRPr="006A0ED3">
        <w:t xml:space="preserve">Zagreb, </w:t>
      </w:r>
      <w:r w:rsidR="002E7567">
        <w:t>18. srpnja 2019.</w:t>
      </w:r>
    </w:p>
    <w:p w:rsidRDefault="001346EE" w:rsidP="001346EE" w:rsidR="001346EE" w:rsidRPr="006A0ED3"/>
    <w:p w:rsidRDefault="001346EE" w:rsidP="001346EE" w:rsidR="001346EE" w:rsidRPr="006A0ED3">
      <w:pPr>
        <w:jc w:val="right"/>
      </w:pPr>
      <w:r w:rsidRPr="006A0ED3">
        <w:t xml:space="preserve">        Sudac:</w:t>
      </w:r>
    </w:p>
    <w:p w:rsidRDefault="001346EE" w:rsidP="001346EE" w:rsidR="001346EE" w:rsidRPr="006A0ED3">
      <w:pPr>
        <w:jc w:val="right"/>
      </w:pPr>
      <w:r w:rsidRPr="006A0ED3">
        <w:t xml:space="preserve">          Josip Bilić </w:t>
      </w:r>
    </w:p>
    <w:p w:rsidRDefault="001346EE" w:rsidP="001346EE" w:rsidR="001346EE" w:rsidRPr="006A0ED3">
      <w:pPr>
        <w:jc w:val="both"/>
      </w:pPr>
    </w:p>
    <w:p w:rsidRDefault="001346EE" w:rsidP="001346EE" w:rsidR="001346EE" w:rsidRPr="006A0ED3">
      <w:pPr>
        <w:jc w:val="both"/>
        <w:rPr>
          <w:b/>
        </w:rPr>
      </w:pPr>
      <w:r w:rsidRPr="006A0ED3">
        <w:rPr>
          <w:b/>
        </w:rPr>
        <w:t>DNA:</w:t>
      </w:r>
    </w:p>
    <w:p w:rsidRDefault="00085F44" w:rsidP="00085F44" w:rsidR="00085F44" w:rsidRPr="006A0ED3">
      <w:pPr>
        <w:pStyle w:val="Odlomakpopisa"/>
        <w:numPr>
          <w:ilvl w:val="0"/>
          <w:numId w:val="10"/>
        </w:numPr>
        <w:jc w:val="both"/>
      </w:pPr>
      <w:r w:rsidRPr="006A0ED3">
        <w:t>E-oglasna ploča suda (</w:t>
      </w:r>
      <w:r w:rsidR="006A0ED3" w:rsidRPr="006A0ED3">
        <w:t>60</w:t>
      </w:r>
      <w:r w:rsidRPr="006A0ED3">
        <w:t xml:space="preserve"> dana)</w:t>
      </w:r>
    </w:p>
    <w:p w:rsidRDefault="00325398" w:rsidP="00325398" w:rsidR="00325398" w:rsidRPr="006A0ED3">
      <w:pPr>
        <w:rPr>
          <w:b/>
        </w:rPr>
      </w:pPr>
    </w:p>
    <w:sectPr w:rsidSect="005632E0" w:rsidR="00325398" w:rsidRPr="006A0ED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A7292E">
      <w:rPr>
        <w:b/>
        <w:color w:themeColor="text1" w:val="000000"/>
      </w:rPr>
      <w:t>1213</w:t>
    </w:r>
    <w:r w:rsidR="002E7567">
      <w:rPr>
        <w:b/>
        <w:color w:themeColor="text1" w:val="000000"/>
      </w:rPr>
      <w:t>/19-4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703500"/>
    <w:lvl w:tplc="DC9E56D4" w:ilvl="0">
      <w:start w:val="2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86D6E5F"/>
    <w:multiLevelType w:val="hybridMultilevel"/>
    <w:tmpl w:val="AE521660"/>
    <w:lvl w:tplc="51BE71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666729B"/>
    <w:multiLevelType w:val="hybridMultilevel"/>
    <w:tmpl w:val="9AC63CEE"/>
    <w:lvl w:tplc="EEF4A0DE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7"/>
  </w:num>
  <w:num w:numId="3">
    <w:abstractNumId w:val="10"/>
  </w:num>
  <w:num w:numId="4">
    <w:abstractNumId w:val="1"/>
  </w:num>
  <w:num w:numId="5">
    <w:abstractNumId w:val="0"/>
  </w:num>
  <w:num w:numId="6">
    <w:abstractNumId w:val="8"/>
  </w:num>
  <w:num w:numId="7">
    <w:abstractNumId w:val="4"/>
  </w:num>
  <w:num w:numId="8">
    <w:abstractNumId w:val="3"/>
  </w:num>
  <w:num w:numId="9">
    <w:abstractNumId w:val="2"/>
  </w:num>
  <w:num w:numId="10">
    <w:abstractNumId w:val="8"/>
  </w:num>
  <w:num w:numId="11">
    <w:abstractNumId w:val="9"/>
  </w:num>
  <w:num w:numId="1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5F44"/>
    <w:rsid w:val="00087888"/>
    <w:rsid w:val="000B2BF7"/>
    <w:rsid w:val="00114037"/>
    <w:rsid w:val="00114EAD"/>
    <w:rsid w:val="001304C8"/>
    <w:rsid w:val="001346EE"/>
    <w:rsid w:val="00163662"/>
    <w:rsid w:val="00165AAC"/>
    <w:rsid w:val="00185571"/>
    <w:rsid w:val="001923F1"/>
    <w:rsid w:val="001D2584"/>
    <w:rsid w:val="001D4825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2B3C0C"/>
    <w:rsid w:val="002C663A"/>
    <w:rsid w:val="002E7567"/>
    <w:rsid w:val="002F018D"/>
    <w:rsid w:val="00325398"/>
    <w:rsid w:val="0035104B"/>
    <w:rsid w:val="003579F3"/>
    <w:rsid w:val="003673AE"/>
    <w:rsid w:val="0038246E"/>
    <w:rsid w:val="003958B3"/>
    <w:rsid w:val="003D35F9"/>
    <w:rsid w:val="003E1AB9"/>
    <w:rsid w:val="003E33E5"/>
    <w:rsid w:val="003E3A15"/>
    <w:rsid w:val="00413F4C"/>
    <w:rsid w:val="00464FD9"/>
    <w:rsid w:val="0048485E"/>
    <w:rsid w:val="004A6089"/>
    <w:rsid w:val="004B337A"/>
    <w:rsid w:val="004E1A86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41FF2"/>
    <w:rsid w:val="00657B8E"/>
    <w:rsid w:val="00661CFF"/>
    <w:rsid w:val="006A0ED3"/>
    <w:rsid w:val="006D3A83"/>
    <w:rsid w:val="006F39B9"/>
    <w:rsid w:val="007608A0"/>
    <w:rsid w:val="00772C16"/>
    <w:rsid w:val="00783CB9"/>
    <w:rsid w:val="0078706A"/>
    <w:rsid w:val="007A43E8"/>
    <w:rsid w:val="007B5AFD"/>
    <w:rsid w:val="007D2F3E"/>
    <w:rsid w:val="007D5A5D"/>
    <w:rsid w:val="007E10B3"/>
    <w:rsid w:val="007F6603"/>
    <w:rsid w:val="00804CA8"/>
    <w:rsid w:val="008155EE"/>
    <w:rsid w:val="008210BB"/>
    <w:rsid w:val="008613BD"/>
    <w:rsid w:val="00863025"/>
    <w:rsid w:val="00864323"/>
    <w:rsid w:val="00871F01"/>
    <w:rsid w:val="00876321"/>
    <w:rsid w:val="00897516"/>
    <w:rsid w:val="008C113C"/>
    <w:rsid w:val="008D121D"/>
    <w:rsid w:val="00920CA0"/>
    <w:rsid w:val="009343FD"/>
    <w:rsid w:val="00936AAD"/>
    <w:rsid w:val="009419D8"/>
    <w:rsid w:val="009E7E6B"/>
    <w:rsid w:val="00A07009"/>
    <w:rsid w:val="00A147E6"/>
    <w:rsid w:val="00A17061"/>
    <w:rsid w:val="00A317BC"/>
    <w:rsid w:val="00A46C69"/>
    <w:rsid w:val="00A55D23"/>
    <w:rsid w:val="00A6055A"/>
    <w:rsid w:val="00A677F5"/>
    <w:rsid w:val="00A71431"/>
    <w:rsid w:val="00A7292E"/>
    <w:rsid w:val="00A93B12"/>
    <w:rsid w:val="00AB343E"/>
    <w:rsid w:val="00AC165C"/>
    <w:rsid w:val="00AC4528"/>
    <w:rsid w:val="00AC77E1"/>
    <w:rsid w:val="00AD027A"/>
    <w:rsid w:val="00B150C0"/>
    <w:rsid w:val="00B55A60"/>
    <w:rsid w:val="00B652B5"/>
    <w:rsid w:val="00B71A7F"/>
    <w:rsid w:val="00B82F18"/>
    <w:rsid w:val="00B9423A"/>
    <w:rsid w:val="00BE567D"/>
    <w:rsid w:val="00C25CAA"/>
    <w:rsid w:val="00C378F8"/>
    <w:rsid w:val="00C83467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71608"/>
    <w:rsid w:val="00D94C23"/>
    <w:rsid w:val="00D965EB"/>
    <w:rsid w:val="00D97193"/>
    <w:rsid w:val="00DA05FB"/>
    <w:rsid w:val="00DE45F5"/>
    <w:rsid w:val="00DE6B63"/>
    <w:rsid w:val="00E5679B"/>
    <w:rsid w:val="00E675C4"/>
    <w:rsid w:val="00E8378C"/>
    <w:rsid w:val="00EC3302"/>
    <w:rsid w:val="00ED6AA8"/>
    <w:rsid w:val="00EE550C"/>
    <w:rsid w:val="00EF2719"/>
    <w:rsid w:val="00F034D3"/>
    <w:rsid w:val="00F44AFE"/>
    <w:rsid w:val="00F70C9C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34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346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346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346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346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34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346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346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346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346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1213</izvorni_sadrzaj>
    <derivirana_varijabla naziv="DomainObject.Predmet.Broj_1">1213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2019.</izvorni_sadrzaj>
    <derivirana_varijabla naziv="DomainObject.Predmet.DatumOsnivanja_1">24.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St-1213/2019</izvorni_sadrzaj>
    <derivirana_varijabla naziv="DomainObject.Predmet.OznakaBroj_1">St-1213/2019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PRO-RENTA d.o.o. zastupanog po punomoćniku Josip Knežević</izvorni_sadrzaj>
    <derivirana_varijabla naziv="DomainObject.Predmet.ProtustrankaFormated_1">  PRO-RENTA d.o.o. zastupanog po punomoćniku Josip Knežević</derivirana_varijabla>
  </DomainObject.Predmet.ProtustrankaFormated>
  <DomainObject.Predmet.ProtustrankaFormatedOIB>
    <izvorni_sadrzaj>  PRO-RENTA d.o.o., OIB 13013177805 zastupanog po punomoćniku Josip Knežević</izvorni_sadrzaj>
    <derivirana_varijabla naziv="DomainObject.Predmet.ProtustrankaFormatedOIB_1">  PRO-RENTA d.o.o., OIB 13013177805 zastupanog po punomoćniku Josip Knežević</derivirana_varijabla>
  </DomainObject.Predmet.ProtustrankaFormatedOIB>
  <DomainObject.Predmet.ProtustrankaFormatedWithAdress>
    <izvorni_sadrzaj> PRO-RENTA d.o.o., Ulica mladosti 28, 10000 Zagreb zastupanog po punomoćniku Josip Knežević</izvorni_sadrzaj>
    <derivirana_varijabla naziv="DomainObject.Predmet.ProtustrankaFormatedWithAdress_1"> PRO-RENTA d.o.o., Ulica mladosti 28, 10000 Zagreb zastupanog po punomoćniku Josip Knežević</derivirana_varijabla>
  </DomainObject.Predmet.ProtustrankaFormatedWithAdress>
  <DomainObject.Predmet.ProtustrankaFormatedWithAdressOIB>
    <izvorni_sadrzaj> PRO-RENTA d.o.o., OIB 13013177805, Ulica mladosti 28, 10000 Zagreb zastupanog po punomoćniku Josip Knežević</izvorni_sadrzaj>
    <derivirana_varijabla naziv="DomainObject.Predmet.ProtustrankaFormatedWithAdressOIB_1"> PRO-RENTA d.o.o., OIB 13013177805, Ulica mladosti 28, 10000 Zagreb zastupanog po punomoćniku Josip Knežević</derivirana_varijabla>
  </DomainObject.Predmet.ProtustrankaFormatedWithAdressOIB>
  <DomainObject.Predmet.ProtustrankaWithAdress>
    <izvorni_sadrzaj>PRO-RENTA d.o.o. Ulica mladosti 28, 10000 Zagreb</izvorni_sadrzaj>
    <derivirana_varijabla naziv="DomainObject.Predmet.ProtustrankaWithAdress_1">PRO-RENTA d.o.o. Ulica mladosti 28, 10000 Zagreb</derivirana_varijabla>
  </DomainObject.Predmet.ProtustrankaWithAdress>
  <DomainObject.Predmet.ProtustrankaWithAdressOIB>
    <izvorni_sadrzaj>PRO-RENTA d.o.o., OIB 13013177805, Ulica mladosti 28, 10000 Zagreb</izvorni_sadrzaj>
    <derivirana_varijabla naziv="DomainObject.Predmet.ProtustrankaWithAdressOIB_1">PRO-RENTA d.o.o., OIB 13013177805, Ulica mladosti 28, 10000 Zagreb</derivirana_varijabla>
  </DomainObject.Predmet.ProtustrankaWithAdressOIB>
  <DomainObject.Predmet.ProtustrankaNazivFormated>
    <izvorni_sadrzaj>PRO-RENTA d.o.o.</izvorni_sadrzaj>
    <derivirana_varijabla naziv="DomainObject.Predmet.ProtustrankaNazivFormated_1">PRO-RENTA d.o.o.</derivirana_varijabla>
  </DomainObject.Predmet.ProtustrankaNazivFormated>
  <DomainObject.Predmet.ProtustrankaNazivFormatedOIB>
    <izvorni_sadrzaj>PRO-RENTA d.o.o., OIB 13013177805</izvorni_sadrzaj>
    <derivirana_varijabla naziv="DomainObject.Predmet.ProtustrankaNazivFormatedOIB_1">PRO-RENTA d.o.o., OIB 13013177805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PRO-RENTA d.o.o. zastupanog po punomoćniku Josip Knežević</item>
    </izvorni_sadrzaj>
    <derivirana_varijabla naziv="DomainObject.Predmet.ProtuStrankaListFormated_1">
      <item>PRO-RENTA d.o.o. zastupanog po punomoćniku Josip Knežević</item>
    </derivirana_varijabla>
  </DomainObject.Predmet.ProtuStrankaListFormated>
  <DomainObject.Predmet.ProtuStrankaListFormatedOIB>
    <izvorni_sadrzaj>
      <item>PRO-RENTA d.o.o., OIB 13013177805 zastupanog po punomoćniku Josip Knežević</item>
    </izvorni_sadrzaj>
    <derivirana_varijabla naziv="DomainObject.Predmet.ProtuStrankaListFormatedOIB_1">
      <item>PRO-RENTA d.o.o., OIB 13013177805 zastupanog po punomoćniku Josip Knežević</item>
    </derivirana_varijabla>
  </DomainObject.Predmet.ProtuStrankaListFormatedOIB>
  <DomainObject.Predmet.ProtuStrankaListFormatedWithAdress>
    <izvorni_sadrzaj>
      <item>PRO-RENTA d.o.o., Ulica mladosti 28, 10000 Zagreb zastupanog po punomoćniku Josip Knežević</item>
    </izvorni_sadrzaj>
    <derivirana_varijabla naziv="DomainObject.Predmet.ProtuStrankaListFormatedWithAdress_1">
      <item>PRO-RENTA d.o.o., Ulica mladosti 28, 10000 Zagreb zastupanog po punomoćniku Josip Knežević</item>
    </derivirana_varijabla>
  </DomainObject.Predmet.ProtuStrankaListFormatedWithAdress>
  <DomainObject.Predmet.ProtuStrankaListFormatedWithAdressOIB>
    <izvorni_sadrzaj>
      <item>PRO-RENTA d.o.o., OIB 13013177805, Ulica mladosti 28, 10000 Zagreb zastupanog po punomoćniku Josip Knežević</item>
    </izvorni_sadrzaj>
    <derivirana_varijabla naziv="DomainObject.Predmet.ProtuStrankaListFormatedWithAdressOIB_1">
      <item>PRO-RENTA d.o.o., OIB 13013177805, Ulica mladosti 28, 10000 Zagreb zastupanog po punomoćniku Josip Knežević</item>
    </derivirana_varijabla>
  </DomainObject.Predmet.ProtuStrankaListFormatedWithAdressOIB>
  <DomainObject.Predmet.ProtuStrankaListNazivFormated>
    <izvorni_sadrzaj>
      <item>PRO-RENTA d.o.o.</item>
    </izvorni_sadrzaj>
    <derivirana_varijabla naziv="DomainObject.Predmet.ProtuStrankaListNazivFormated_1">
      <item>PRO-RENTA d.o.o.</item>
    </derivirana_varijabla>
  </DomainObject.Predmet.ProtuStrankaListNazivFormated>
  <DomainObject.Predmet.ProtuStrankaListNazivFormatedOIB>
    <izvorni_sadrzaj>
      <item>PRO-RENTA d.o.o., OIB 13013177805</item>
    </izvorni_sadrzaj>
    <derivirana_varijabla naziv="DomainObject.Predmet.ProtuStrankaListNazivFormatedOIB_1">
      <item>PRO-RENTA d.o.o., OIB 13013177805</item>
    </derivirana_varijabla>
  </DomainObject.Predmet.ProtuStrankaListNazivFormatedOIB>
  <DomainObject.Predmet.OstaliListFormated>
    <izvorni_sadrzaj>
      <item>Josip Knežević punomoćnik sudionika u postupku PRO-RENTA d.o.o.</item>
    </izvorni_sadrzaj>
    <derivirana_varijabla naziv="DomainObject.Predmet.OstaliListFormated_1">
      <item>Josip Knežević punomoćnik sudionika u postupku PRO-RENTA d.o.o.</item>
    </derivirana_varijabla>
  </DomainObject.Predmet.OstaliListFormated>
  <DomainObject.Predmet.OstaliListFormatedOIB>
    <izvorni_sadrzaj>
      <item>Josip Knežević, OIB 83546211262 punomoćnik sudionika u postupku PRO-RENTA d.o.o.</item>
    </izvorni_sadrzaj>
    <derivirana_varijabla naziv="DomainObject.Predmet.OstaliListFormatedOIB_1">
      <item>Josip Knežević, OIB 83546211262 punomoćnik sudionika u postupku PRO-RENTA d.o.o.</item>
    </derivirana_varijabla>
  </DomainObject.Predmet.OstaliListFormatedOIB>
  <DomainObject.Predmet.OstaliListFormatedWithAdress>
    <izvorni_sadrzaj>
      <item>Josip Knežević, Ulica Matije Divkovića 12, 10000 Zagreb punomoćnik sudionika u postupku PRO-RENTA d.o.o.</item>
    </izvorni_sadrzaj>
    <derivirana_varijabla naziv="DomainObject.Predmet.OstaliListFormatedWithAdress_1">
      <item>Josip Knežević, Ulica Matije Divkovića 12, 10000 Zagreb punomoćnik sudionika u postupku PRO-RENTA d.o.o.</item>
    </derivirana_varijabla>
  </DomainObject.Predmet.OstaliListFormatedWithAdress>
  <DomainObject.Predmet.OstaliListFormatedWithAdressOIB>
    <izvorni_sadrzaj>
      <item>Josip Knežević, OIB 83546211262, Ulica Matije Divkovića 12, 10000 Zagreb punomoćnik sudionika u postupku PRO-RENTA d.o.o.</item>
    </izvorni_sadrzaj>
    <derivirana_varijabla naziv="DomainObject.Predmet.OstaliListFormatedWithAdressOIB_1">
      <item>Josip Knežević, OIB 83546211262, Ulica Matije Divkovića 12, 10000 Zagreb punomoćnik sudionika u postupku PRO-RENTA d.o.o.</item>
    </derivirana_varijabla>
  </DomainObject.Predmet.OstaliListFormatedWithAdressOIB>
  <DomainObject.Predmet.OstaliListNazivFormated>
    <izvorni_sadrzaj>
      <item>Josip Knežević</item>
    </izvorni_sadrzaj>
    <derivirana_varijabla naziv="DomainObject.Predmet.OstaliListNazivFormated_1">
      <item>Josip Knežević</item>
    </derivirana_varijabla>
  </DomainObject.Predmet.OstaliListNazivFormated>
  <DomainObject.Predmet.OstaliListNazivFormatedOIB>
    <izvorni_sadrzaj>
      <item>Josip Knežević, OIB 83546211262</item>
    </izvorni_sadrzaj>
    <derivirana_varijabla naziv="DomainObject.Predmet.OstaliListNazivFormatedOIB_1">
      <item>Josip Knežević, OIB 83546211262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PRO-RENTA d.o.o.</izvorni_sadrzaj>
    <derivirana_varijabla naziv="DomainObject.Predmet.ProtustrankaIDrugi_1">PRO-RENTA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PRO-RENTA d.o.o., OIB 13013177805, Ulica mladosti 28, 10000 Zagreb</izvorni_sadrzaj>
    <derivirana_varijabla naziv="DomainObject.Predmet.ProtustrankaIDrugiAdressOIB_1">PRO-RENTA d.o.o., OIB 13013177805, Ulica mladosti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PRO-RENTA d.o.o.</item>
      <item>Josip Knežević</item>
    </izvorni_sadrzaj>
    <derivirana_varijabla naziv="DomainObject.Predmet.SudioniciListNaziv_1">
      <item>FINA Regionalni centar Zagreb</item>
      <item>PRO-RENTA d.o.o.</item>
      <item>Josip Knežević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PRO-RENTA d.o.o., OIB 13013177805, Ulica mladosti 28,10000 Zagreb</item>
      <item>Josip Knežević, OIB 83546211262, Ulica Matije Divkovića 12,10000 Zagreb</item>
    </izvorni_sadrzaj>
    <derivirana_varijabla naziv="DomainObject.Predmet.SudioniciListAdressOIB_1">
      <item>FINA Regionalni centar Zagreb, OIB 85821130368, Trg svibanjskih žrtava 1995. 1,10000 Zagreb</item>
      <item>PRO-RENTA d.o.o., OIB 13013177805, Ulica mladosti 28,10000 Zagreb</item>
      <item>Josip Knežević, OIB 83546211262, Ulica Matije Divkovića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13013177805</item>
      <item>, OIB 83546211262</item>
    </izvorni_sadrzaj>
    <derivirana_varijabla naziv="DomainObject.Predmet.SudioniciListNazivOIB_1">
      <item>, OIB 85821130368</item>
      <item>, OIB 13013177805</item>
      <item>, OIB 83546211262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1333</properties:Characters>
  <properties:Lines>42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2019-07-16T12:17:00Z</dcterms:created>
  <dc:creator>ilukac</dc:creator>
  <cp:lastModifiedBy>Irena Benko</cp:lastModifiedBy>
  <cp:lastPrinted>2016-04-18T06:46:00Z</cp:lastPrinted>
  <dcterms:modified xmlns:xsi="http://www.w3.org/2001/XMLSchema-instance" xsi:type="dcterms:W3CDTF">2019-07-18T08:44:00Z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