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266c" w14:paraId="09126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6488" w:rsidP="00976488" w:rsidR="00976488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St-256/2017-6.</w:t>
      </w:r>
    </w:p>
    <w:p w:rsidRDefault="00976488" w:rsidP="00976488" w:rsidR="00976488">
      <w:pPr>
        <w:rPr>
          <w:rFonts w:hAnsi="Arial" w:ascii="Arial"/>
        </w:rPr>
      </w:pPr>
    </w:p>
    <w:p w:rsidRDefault="00976488" w:rsidP="00976488" w:rsidR="00976488">
      <w:pPr>
        <w:jc w:val="center"/>
        <w:rPr>
          <w:rFonts w:hAnsi="Arial" w:ascii="Arial"/>
          <w:b/>
        </w:rPr>
      </w:pPr>
    </w:p>
    <w:p w:rsidRDefault="00976488" w:rsidP="00976488" w:rsidR="0097648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76488" w:rsidP="00976488" w:rsidR="00976488">
      <w:pPr>
        <w:jc w:val="center"/>
        <w:rPr>
          <w:rFonts w:hAnsi="Arial" w:ascii="Arial"/>
          <w:b/>
        </w:rPr>
      </w:pPr>
    </w:p>
    <w:p w:rsidRDefault="00976488" w:rsidP="00976488" w:rsidR="0097648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76488" w:rsidP="00976488" w:rsidR="00976488">
      <w:pPr>
        <w:jc w:val="both"/>
        <w:rPr>
          <w:rFonts w:hAnsi="Arial" w:ascii="Arial"/>
        </w:rPr>
      </w:pP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ADI j.d.o.o. za proizvodnju, trgovinu i usluge iz Bjelovara,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7, OIB 98349869068, dana 12. rujna 2017. godine</w:t>
      </w:r>
    </w:p>
    <w:p w:rsidRDefault="00976488" w:rsidP="00976488" w:rsidR="0097648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76488" w:rsidP="00976488" w:rsidR="00976488">
      <w:pPr>
        <w:jc w:val="center"/>
        <w:rPr>
          <w:rFonts w:hAnsi="Arial" w:ascii="Arial"/>
          <w:b/>
        </w:rPr>
      </w:pPr>
    </w:p>
    <w:p w:rsidRDefault="00976488" w:rsidP="00976488" w:rsidR="00976488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ADI j.d.o.o. za proizvodnju, trgovinu i usluge iz Bjelovara,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7, OIB 98349869068,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05 540-256-17. </w:t>
      </w:r>
    </w:p>
    <w:p w:rsidRDefault="00976488" w:rsidP="00976488" w:rsidR="00976488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ADI j.d.o.o. za proizvodnju, trgovinu i usluge iz Bjelovara,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7, OIB 98349869068.</w:t>
      </w:r>
    </w:p>
    <w:p w:rsidRDefault="00976488" w:rsidP="00976488" w:rsidR="00976488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12.04.2017. godine dužnik u Očevidniku redoslijeda osnova za plaćanje ima evidentirane neizvršene osnove za plaćanje u ukupnom iznosu od 12.497,25 kuna, u neprekinutom razdoblju od 120 dana, te da ima tri </w:t>
      </w:r>
      <w:r>
        <w:rPr>
          <w:rFonts w:hAnsi="Arial" w:ascii="Arial"/>
        </w:rPr>
        <w:lastRenderedPageBreak/>
        <w:t>zaposlena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12.497,25 kuna, koji podatak zakonski zastupnik dužnika nije osporio, sud utvrđuje da je ispunjen razlog nesposobnosti za plaćanje, propisan čl.6.st.2.Stečajnog zakona.</w:t>
      </w:r>
    </w:p>
    <w:p w:rsidRDefault="00976488" w:rsidP="00976488" w:rsidR="0097648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76488" w:rsidP="00976488" w:rsidR="0097648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76488" w:rsidP="00976488" w:rsidR="00976488">
      <w:pPr>
        <w:jc w:val="both"/>
        <w:rPr>
          <w:rFonts w:hAnsi="Arial" w:ascii="Arial"/>
        </w:rPr>
      </w:pPr>
    </w:p>
    <w:p w:rsidRDefault="00976488" w:rsidP="00976488" w:rsidR="0097648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976488" w:rsidP="00976488" w:rsidR="0097648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76488" w:rsidP="00976488" w:rsidR="0097648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76488" w:rsidP="00976488" w:rsidR="00976488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976488" w:rsidP="00976488" w:rsidR="00976488">
      <w:pPr>
        <w:jc w:val="both"/>
        <w:rPr>
          <w:rFonts w:hAnsi="Arial" w:ascii="Arial"/>
        </w:rPr>
      </w:pPr>
    </w:p>
    <w:p w:rsidRDefault="00976488" w:rsidP="00976488" w:rsidR="00976488">
      <w:pPr>
        <w:jc w:val="both"/>
        <w:rPr>
          <w:rFonts w:hAnsi="Arial" w:ascii="Arial"/>
        </w:rPr>
      </w:pPr>
    </w:p>
    <w:p w:rsidRDefault="00976488" w:rsidP="00976488" w:rsidR="00976488">
      <w:pPr>
        <w:jc w:val="both"/>
        <w:rPr>
          <w:rFonts w:hAnsi="Arial" w:ascii="Arial"/>
        </w:rPr>
      </w:pPr>
    </w:p>
    <w:p w:rsidRDefault="00976488" w:rsidP="00976488" w:rsidR="0097648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76488" w:rsidP="00976488" w:rsidR="00976488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488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8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St-256/2017-6</izvorni_sadrzaj>
    <derivirana_varijabla naziv="DomainObject.Oznaka_1">St-256/2017-6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jednostavno društvo s ograničenom odgovornošću za proizvodnju, trgovinu i usluge zastupanog po punomoćniku Anton Paluca</izvorni_sadrzaj>
    <derivirana_varijabla naziv="DomainObject.Predmet.ProtustrankaFormated_1">  ADI jednostavno društvo s ograničenom odgovornošću za proizvodnju, trgovinu i usluge zastupanog po punomoćniku Anton Paluca</derivirana_varijabla>
  </DomainObject.Predmet.ProtustrankaFormated>
  <DomainObject.Predmet.ProtustrankaFormatedOIB>
    <izvorni_sadrzaj>  ADI jednostavno društvo s ograničenom odgovornošću za proizvodnju, trgovinu i usluge, OIB 98349869068 zastupanog po punomoćniku Anton Paluca</izvorni_sadrzaj>
    <derivirana_varijabla naziv="DomainObject.Predmet.ProtustrankaFormatedOIB_1">  ADI jednostavno društvo s ograničenom odgovornošću za proizvodnju, trgovinu i usluge, OIB 98349869068 zastupanog po punomoćniku Anton Paluca</derivirana_varijabla>
  </DomainObject.Predmet.ProtustrankaFormatedOIB>
  <DomainObject.Predmet.ProtustrankaFormatedWithAdress>
    <izvorni_sadrzaj> ADI jednostavno društvo s ograničenom odgovornošću za proizvodnju, trgovinu i usluge, Šetalište dr. Ivše Lebovića 7, 43000 Bjelovar zastupanog po punomoćniku Anton Paluca</izvorni_sadrzaj>
    <derivirana_varijabla naziv="DomainObject.Predmet.ProtustrankaFormatedWithAdress_1"> ADI jednostavno društvo s ograničenom odgovornošću za proizvodnju, trgovinu i usluge, Šetalište dr. Ivše Lebovića 7, 43000 Bjelovar zastupanog po punomoćniku Anton Paluca</derivirana_varijabla>
  </DomainObject.Predmet.ProtustrankaFormatedWithAdress>
  <DomainObject.Predmet.ProtustrankaFormatedWithAdressOIB>
    <izvorni_sadrzaj> ADI jednostavno društvo s ograničenom odgovornošću za proizvodnju, trgovinu i usluge, OIB 98349869068, Šetalište dr. Ivše Lebovića 7, 43000 Bjelovar zastupanog po punomoćniku Anton Paluca</izvorni_sadrzaj>
    <derivirana_varijabla naziv="DomainObject.Predmet.ProtustrankaFormatedWithAdressOIB_1"> ADI jednostavno društvo s ograničenom odgovornošću za proizvodnju, trgovinu i usluge, OIB 98349869068, Šetalište dr. Ivše Lebovića 7, 43000 Bjelovar zastupanog po punomoćniku Anton Paluca</derivirana_varijabla>
  </DomainObject.Predmet.ProtustrankaFormatedWithAdressOIB>
  <DomainObject.Predmet.ProtustrankaWithAdress>
    <izvorni_sadrzaj>ADI jednostavno društvo s ograničenom odgovornošću za proizvodnju, trgovinu i usluge Šetalište dr. Ivše Lebovića 7, 43000 Bjelovar</izvorni_sadrzaj>
    <derivirana_varijabla naziv="DomainObject.Predmet.ProtustrankaWithAdress_1">ADI jednostavno društvo s ograničenom odgovornošću za proizvodnju, trgovinu i usluge Šetalište dr. Ivše Lebovića 7, 43000 Bjelovar</derivirana_varijabla>
  </DomainObject.Predmet.ProtustrankaWithAdress>
  <DomainObject.Predmet.ProtustrankaWithAdressOIB>
    <izvorni_sadrzaj>ADI jednostavno društvo s ograničenom odgovornošću za proizvodnju, trgovinu i usluge, OIB 98349869068, Šetalište dr. Ivše Lebovića 7, 43000 Bjelovar</izvorni_sadrzaj>
    <derivirana_varijabla naziv="DomainObject.Predmet.ProtustrankaWithAdressOIB_1">ADI jednostavno društvo s ograničenom odgovornošću za proizvodnju, trgovinu i usluge, OIB 98349869068, Šetalište dr. Ivše Lebovića 7, 43000 Bjelovar</derivirana_varijabla>
  </DomainObject.Predmet.ProtustrankaWithAdressOIB>
  <DomainObject.Predmet.ProtustrankaNazivFormated>
    <izvorni_sadrzaj>ADI jednostavno društvo s ograničenom odgovornošću za proizvodnju, trgovinu i usluge</izvorni_sadrzaj>
    <derivirana_varijabla naziv="DomainObject.Predmet.ProtustrankaNazivFormated_1">ADI jednostavno društvo s ograničenom odgovornošću za proizvodnju, trgovinu i usluge</derivirana_varijabla>
  </DomainObject.Predmet.ProtustrankaNazivFormated>
  <DomainObject.Predmet.ProtustrankaNazivFormatedOIB>
    <izvorni_sadrzaj>ADI jednostavno društvo s ograničenom odgovornošću za proizvodnju, trgovinu i usluge, OIB 98349869068</izvorni_sadrzaj>
    <derivirana_varijabla naziv="DomainObject.Predmet.ProtustrankaNazivFormatedOIB_1">ADI jednostavno društvo s ograničenom odgovornošću za proizvodnju, trgovinu i usluge, OIB 98349869068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 jednostavno društvo s ograničenom odgovornošću za proizvodnju, trgovinu i usluge zastupanog po punomoćniku Anton Paluca</item>
    </izvorni_sadrzaj>
    <derivirana_varijabla naziv="DomainObject.Predmet.ProtuStrankaListFormated_1">
      <item>ADI jednostavno društvo s ograničenom odgovornošću za proizvodnju, trgovinu i usluge zastupanog po punomoćniku Anton Paluca</item>
    </derivirana_varijabla>
  </DomainObject.Predmet.ProtuStrankaListFormated>
  <DomainObject.Predmet.ProtuStrankaListFormatedOIB>
    <izvorni_sadrzaj>
      <item>ADI jednostavno društvo s ograničenom odgovornošću za proizvodnju, trgovinu i usluge, OIB 98349869068 zastupanog po punomoćniku Anton Paluca</item>
    </izvorni_sadrzaj>
    <derivirana_varijabla naziv="DomainObject.Predmet.ProtuStrankaListFormatedOIB_1">
      <item>ADI jednostavno društvo s ograničenom odgovornošću za proizvodnju, trgovinu i usluge, OIB 98349869068 zastupanog po punomoćniku Anton Paluca</item>
    </derivirana_varijabla>
  </DomainObject.Predmet.ProtuStrankaListFormatedOIB>
  <DomainObject.Predmet.ProtuStrankaListFormatedWithAdress>
    <izvorni_sadrzaj>
      <item>ADI jednostavno društvo s ograničenom odgovornošću za proizvodnju, trgovinu i usluge, Šetalište dr. Ivše Lebovića 7, 43000 Bjelovar zastupanog po punomoćniku Anton Paluca</item>
    </izvorni_sadrzaj>
    <derivirana_varijabla naziv="DomainObject.Predmet.ProtuStrankaListFormatedWithAdress_1">
      <item>ADI jednostavno društvo s ograničenom odgovornošću za proizvodnju, trgovinu i usluge, Šetalište dr. Ivše Lebovića 7, 43000 Bjelovar zastupanog po punomoćniku Anton Paluca</item>
    </derivirana_varijabla>
  </DomainObject.Predmet.ProtuStrankaListFormatedWithAdress>
  <DomainObject.Predmet.ProtuStrankaListFormatedWithAdressOIB>
    <izvorni_sadrzaj>
      <item>ADI jednostavno društvo s ograničenom odgovornošću za proizvodnju, trgovinu i usluge, OIB 98349869068, Šetalište dr. Ivše Lebovića 7, 43000 Bjelovar zastupanog po punomoćniku Anton Paluca</item>
    </izvorni_sadrzaj>
    <derivirana_varijabla naziv="DomainObject.Predmet.ProtuStrankaListFormatedWithAdressOIB_1">
      <item>ADI jednostavno društvo s ograničenom odgovornošću za proizvodnju, trgovinu i usluge, OIB 98349869068, Šetalište dr. Ivše Lebovića 7, 43000 Bjelovar zastupanog po punomoćniku Anton Paluca</item>
    </derivirana_varijabla>
  </DomainObject.Predmet.ProtuStrankaListFormatedWithAdressOIB>
  <DomainObject.Predmet.ProtuStrankaListNazivFormated>
    <izvorni_sadrzaj>
      <item>ADI jednostavno društvo s ograničenom odgovornošću za proizvodnju, trgovinu i usluge</item>
    </izvorni_sadrzaj>
    <derivirana_varijabla naziv="DomainObject.Predmet.ProtuStrankaListNazivFormated_1">
      <item>ADI jednostavno društvo s ograničenom odgovornošću za proizvodnju, trgovinu i usluge</item>
    </derivirana_varijabla>
  </DomainObject.Predmet.ProtuStrankaListNazivFormated>
  <DomainObject.Predmet.ProtuStrankaListNazivFormatedOIB>
    <izvorni_sadrzaj>
      <item>ADI jednostavno društvo s ograničenom odgovornošću za proizvodnju, trgovinu i usluge, OIB 98349869068</item>
    </izvorni_sadrzaj>
    <derivirana_varijabla naziv="DomainObject.Predmet.ProtuStrankaListNazivFormatedOIB_1">
      <item>ADI jednostavno društvo s ograničenom odgovornošću za proizvodnju, trgovinu i usluge, OIB 98349869068</item>
    </derivirana_varijabla>
  </DomainObject.Predmet.ProtuStrankaListNazivFormatedOIB>
  <DomainObject.Predmet.OstaliListFormated>
    <izvorni_sadrzaj>
      <item>Anton Paluca punomoćnik sudionika u postupku ADI jednostavno društvo s ograničenom odgovornošću za proizvodnju, trgovinu i usluge</item>
    </izvorni_sadrzaj>
    <derivirana_varijabla naziv="DomainObject.Predmet.OstaliListFormated_1">
      <item>Anton Paluca punomoćnik sudionika u postupku ADI jednostavno društvo s ograničenom odgovornošću za proizvodnju, trgovinu i usluge</item>
    </derivirana_varijabla>
  </DomainObject.Predmet.OstaliListFormated>
  <DomainObject.Predmet.OstaliListFormatedOIB>
    <izvorni_sadrzaj>
      <item>Anton Paluca, OIB 75862769685 punomoćnik sudionika u postupku ADI jednostavno društvo s ograničenom odgovornošću za proizvodnju, trgovinu i usluge</item>
    </izvorni_sadrzaj>
    <derivirana_varijabla naziv="DomainObject.Predmet.OstaliListFormatedOIB_1">
      <item>Anton Paluca, OIB 75862769685 punomoćnik sudionika u postupku ADI jednostavno društvo s ograničenom odgovornošću za proizvodnju, trgovinu i usluge</item>
    </derivirana_varijabla>
  </DomainObject.Predmet.OstaliListFormatedOIB>
  <DomainObject.Predmet.OstaliListFormatedWithAdress>
    <izvorni_sadrzaj>
      <item>Anton Paluca, Korzo Hrvatskih Branitelja 36, 51250 Novi Vinodolski punomoćnik sudionika u postupku ADI jednostavno društvo s ograničenom odgovornošću za proizvodnju, trgovinu i usluge</item>
    </izvorni_sadrzaj>
    <derivirana_varijabla naziv="DomainObject.Predmet.OstaliListFormatedWithAdress_1">
      <item>Anton Paluca, Korzo Hrvatskih Branitelja 36, 51250 Novi Vinodolski punomoćnik sudionika u postupku ADI jednostavno društvo s ograničenom odgovornošću za proizvodnju, trgovinu i usluge</item>
    </derivirana_varijabla>
  </DomainObject.Predmet.OstaliListFormatedWithAdress>
  <DomainObject.Predmet.OstaliListFormatedWithAdressOIB>
    <izvorni_sadrzaj>
      <item>Anton Paluca, OIB 75862769685, Korzo Hrvatskih Branitelja 36, 51250 Novi Vinodolski punomoćnik sudionika u postupku ADI jednostavno društvo s ograničenom odgovornošću za proizvodnju, trgovinu i usluge</item>
    </izvorni_sadrzaj>
    <derivirana_varijabla naziv="DomainObject.Predmet.OstaliListFormatedWithAdressOIB_1">
      <item>Anton Paluca, OIB 75862769685, Korzo Hrvatskih Branitelja 36, 51250 Novi Vinodolski punomoćnik sudionika u postupku ADI jednostavno društvo s ograničenom odgovornošću za proizvodnju, trgovinu i usluge</item>
    </derivirana_varijabla>
  </DomainObject.Predmet.OstaliListFormatedWithAdressOIB>
  <DomainObject.Predmet.OstaliListNazivFormated>
    <izvorni_sadrzaj>
      <item>Anton Paluca</item>
    </izvorni_sadrzaj>
    <derivirana_varijabla naziv="DomainObject.Predmet.OstaliListNazivFormated_1">
      <item>Anton Paluca</item>
    </derivirana_varijabla>
  </DomainObject.Predmet.OstaliListNazivFormated>
  <DomainObject.Predmet.OstaliListNazivFormatedOIB>
    <izvorni_sadrzaj>
      <item>Anton Paluca, OIB 75862769685</item>
    </izvorni_sadrzaj>
    <derivirana_varijabla naziv="DomainObject.Predmet.OstaliListNazivFormatedOIB_1">
      <item>Anton Paluca, OIB 75862769685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St-256/2017-6</izvorni_sadrzaj>
    <derivirana_varijabla naziv="DomainObject.PoslovniBrojDokumenta_1">St-256/2017-6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 jednostavno društvo s ograničenom odgovornošću za proizvodnju, trgovinu i usluge</izvorni_sadrzaj>
    <derivirana_varijabla naziv="DomainObject.Predmet.ProtustrankaIDrugi_1">ADI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 jednostavno društvo s ograničenom odgovornošću za proizvodnju, trgovinu i usluge, OIB 98349869068, Šetalište dr. Ivše Lebovića 7, 43000 Bjelovar</izvorni_sadrzaj>
    <derivirana_varijabla naziv="DomainObject.Predmet.ProtustrankaIDrugiAdressOIB_1">ADI jednostavno društvo s ograničenom odgovornošću za proizvodnju, trgovinu i usluge, OIB 98349869068, Šetalište dr. Ivše Lebovića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 jednostavno društvo s ograničenom odgovornošću za proizvodnju, trgovinu i usluge</item>
      <item>Anton Paluca</item>
    </izvorni_sadrzaj>
    <derivirana_varijabla naziv="DomainObject.Predmet.SudioniciListNaziv_1">
      <item>FINA, RC ZAGREB, Podružnica BJELOVAR</item>
      <item>ADI jednostavno društvo s ograničenom odgovornošću za proizvodnju, trgovinu i usluge</item>
      <item>Anton Paluca</item>
    </derivirana_varijabla>
  </DomainObject.Predmet.SudioniciListNaziv>
  <DomainObject.Predmet.SudioniciListAdressOIB>
    <izvorni_sadrzaj>
      <item>FINA, RC ZAGREB, Podružnica BJELOVAR, OIB 85821130368, F. Supila 4,43000 Bjelovar</item>
      <item>ADI jednostavno društvo s ograničenom odgovornošću za proizvodnju, trgovinu i usluge, OIB 98349869068, Šetalište dr. Ivše Lebovića 7,43000 Bjelovar</item>
      <item>Anton Paluca, OIB 75862769685, Korzo Hrvatskih Branitelja 36,51250 Novi Vinodolski</item>
    </izvorni_sadrzaj>
    <derivirana_varijabla naziv="DomainObject.Predmet.SudioniciListAdressOIB_1">
      <item>FINA, RC ZAGREB, Podružnica BJELOVAR, OIB 85821130368, F. Supila 4,43000 Bjelovar</item>
      <item>ADI jednostavno društvo s ograničenom odgovornošću za proizvodnju, trgovinu i usluge, OIB 98349869068, Šetalište dr. Ivše Lebovića 7,43000 Bjelovar</item>
      <item>Anton Paluca, OIB 75862769685, Korzo Hrvatskih Branitelja 36,51250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F7F29-4BE4-42D7-A305-6962732E4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3784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