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w="921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380"/>
        <w:gridCol w:w="5830"/>
      </w:tblGrid>
      <w:tr w:rsidRPr="00685F9A" w:rsidR="00685F9A" w:rsidTr="00AD01D1">
        <w:trPr>
          <w:trHeight w:val="2427"/>
        </w:trPr>
        <w:tc>
          <w:tcPr>
            <w:tcW w:w="3380" w:type="dxa"/>
            <w:vAlign w:val="center"/>
          </w:tcPr>
          <w:p w:rsidRPr="00685F9A" w:rsidR="00685F9A" w:rsidP="00685F9A" w:rsidRDefault="00685F9A">
            <w:pPr>
              <w:spacing w:before="100"/>
              <w:jc w:val="center"/>
              <w:rPr>
                <w:sz w:val="24"/>
                <w:szCs w:val="24"/>
                <w:lang w:val="en-US"/>
              </w:rPr>
            </w:pPr>
            <w:bookmarkStart w:name="_GoBack" w:id="0"/>
            <w:bookmarkEnd w:id="0"/>
            <w:r w:rsidRPr="00685F9A">
              <w:rPr>
                <w:noProof/>
                <w:szCs w:val="24"/>
              </w:rPr>
              <w:drawing>
                <wp:inline distT="0" distB="0" distL="0" distR="0">
                  <wp:extent cx="542290" cy="719455"/>
                  <wp:effectExtent l="0" t="0" r="0" b="0"/>
                  <wp:docPr id="1" name="Slika 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Pr="00685F9A" w:rsidR="00685F9A" w:rsidP="00685F9A" w:rsidRDefault="00685F9A">
            <w:pPr>
              <w:spacing w:before="100"/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REPUBLIKA HRVATSKA</w:t>
            </w:r>
          </w:p>
          <w:p w:rsidRPr="00685F9A" w:rsidR="00685F9A" w:rsidP="00685F9A" w:rsidRDefault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TRGOVAČKI SUD U SPLITU</w:t>
            </w:r>
          </w:p>
          <w:p w:rsidRPr="00685F9A" w:rsidR="00685F9A" w:rsidP="00685F9A" w:rsidRDefault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 xml:space="preserve">Split, </w:t>
            </w:r>
            <w:proofErr w:type="spellStart"/>
            <w:r w:rsidRPr="00685F9A">
              <w:rPr>
                <w:sz w:val="24"/>
                <w:szCs w:val="24"/>
                <w:lang w:val="en-US"/>
              </w:rPr>
              <w:t>Sukoišanska</w:t>
            </w:r>
            <w:proofErr w:type="spellEnd"/>
            <w:r w:rsidRPr="00685F9A">
              <w:rPr>
                <w:sz w:val="24"/>
                <w:szCs w:val="24"/>
                <w:lang w:val="en-US"/>
              </w:rPr>
              <w:t xml:space="preserve"> 6</w:t>
            </w:r>
          </w:p>
        </w:tc>
        <w:tc>
          <w:tcPr>
            <w:tcW w:w="5830" w:type="dxa"/>
          </w:tcPr>
          <w:p w:rsidRPr="00685F9A" w:rsidR="00685F9A" w:rsidP="004644D3" w:rsidRDefault="00AD01D1">
            <w:pPr>
              <w:ind w:right="-78"/>
              <w:jc w:val="right"/>
              <w:rPr>
                <w:sz w:val="24"/>
                <w:szCs w:val="24"/>
                <w:lang w:val="en-US"/>
              </w:rPr>
            </w:pPr>
            <w:r w:rsidRPr="00AD01D1">
              <w:rPr>
                <w:sz w:val="24"/>
                <w:szCs w:val="24"/>
              </w:rPr>
              <w:t xml:space="preserve">           </w:t>
            </w:r>
            <w:r w:rsidR="004644D3">
              <w:rPr>
                <w:sz w:val="24"/>
                <w:szCs w:val="24"/>
              </w:rPr>
              <w:t xml:space="preserve">                              </w:t>
            </w:r>
          </w:p>
          <w:p w:rsidRPr="00685F9A" w:rsidR="00685F9A" w:rsidP="00685F9A" w:rsidRDefault="00685F9A">
            <w:pPr>
              <w:jc w:val="both"/>
              <w:rPr>
                <w:szCs w:val="24"/>
                <w:lang w:val="en-US"/>
              </w:rPr>
            </w:pPr>
          </w:p>
          <w:p w:rsidRPr="00685F9A" w:rsidR="00685F9A" w:rsidP="00685F9A" w:rsidRDefault="00685F9A">
            <w:pPr>
              <w:jc w:val="right"/>
              <w:rPr>
                <w:szCs w:val="24"/>
                <w:lang w:val="en-US"/>
              </w:rPr>
            </w:pPr>
          </w:p>
          <w:p w:rsidRPr="00685F9A" w:rsidR="00685F9A" w:rsidP="00685F9A" w:rsidRDefault="00685F9A">
            <w:pPr>
              <w:jc w:val="right"/>
              <w:rPr>
                <w:szCs w:val="24"/>
                <w:lang w:val="en-US"/>
              </w:rPr>
            </w:pPr>
          </w:p>
          <w:p w:rsidRPr="00685F9A" w:rsidR="00685F9A" w:rsidP="00685F9A" w:rsidRDefault="00685F9A">
            <w:pPr>
              <w:jc w:val="right"/>
              <w:rPr>
                <w:noProof/>
                <w:szCs w:val="24"/>
                <w:lang w:val="en-US"/>
              </w:rPr>
            </w:pPr>
          </w:p>
          <w:p w:rsidRPr="00685F9A" w:rsidR="00685F9A" w:rsidP="00685F9A" w:rsidRDefault="00685F9A">
            <w:pPr>
              <w:jc w:val="right"/>
              <w:rPr>
                <w:noProof/>
                <w:szCs w:val="24"/>
                <w:lang w:val="en-US"/>
              </w:rPr>
            </w:pPr>
          </w:p>
          <w:p w:rsidRPr="00685F9A" w:rsidR="00685F9A" w:rsidP="00685F9A" w:rsidRDefault="00685F9A">
            <w:pPr>
              <w:jc w:val="right"/>
              <w:rPr>
                <w:noProof/>
                <w:szCs w:val="24"/>
                <w:lang w:val="en-US"/>
              </w:rPr>
            </w:pPr>
          </w:p>
          <w:p w:rsidRPr="00685F9A" w:rsidR="00685F9A" w:rsidP="00685F9A" w:rsidRDefault="00685F9A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:rsidR="007D2964" w:rsidP="00685F9A" w:rsidRDefault="007D2964" w14:paraId="aa9d375" w14:textId="aa9d375">
      <w:pPr>
        <w:keepNext/>
        <w:jc w:val="center"/>
        <w:outlineLvl w:val="0"/>
        <w15:collapsed w:val="false"/>
        <w:rPr>
          <w:rFonts w:eastAsia="Arial Unicode MS" w:cs="Times New Roman"/>
          <w:bCs/>
          <w:szCs w:val="24"/>
          <w:lang w:eastAsia="hr-HR"/>
        </w:rPr>
      </w:pPr>
    </w:p>
    <w:p w:rsidR="00DA6707" w:rsidP="00DA6707" w:rsidRDefault="00DA6707">
      <w:pPr>
        <w:keepNext/>
        <w:jc w:val="right"/>
        <w:outlineLvl w:val="0"/>
        <w:rPr>
          <w:szCs w:val="24"/>
        </w:rPr>
      </w:pPr>
    </w:p>
    <w:p w:rsidR="001F4AB8" w:rsidP="00DA6707" w:rsidRDefault="00DA6707">
      <w:pPr>
        <w:keepNext/>
        <w:jc w:val="right"/>
        <w:outlineLvl w:val="0"/>
        <w:rPr>
          <w:rFonts w:eastAsia="Arial Unicode MS" w:cs="Times New Roman"/>
          <w:bCs/>
          <w:szCs w:val="24"/>
          <w:lang w:eastAsia="hr-HR"/>
        </w:rPr>
      </w:pPr>
      <w:r w:rsidRPr="00AD01D1">
        <w:rPr>
          <w:szCs w:val="24"/>
        </w:rPr>
        <w:t>Poslovni broj: 5</w:t>
      </w:r>
      <w:r>
        <w:rPr>
          <w:szCs w:val="24"/>
          <w:lang w:val="en-US"/>
        </w:rPr>
        <w:t xml:space="preserve"> St-</w:t>
      </w:r>
      <w:r w:rsidR="00041D70">
        <w:rPr>
          <w:szCs w:val="24"/>
          <w:lang w:val="en-US"/>
        </w:rPr>
        <w:t>641/2017-108</w:t>
      </w:r>
    </w:p>
    <w:p w:rsidR="007D2964" w:rsidP="00685F9A" w:rsidRDefault="007D2964">
      <w:pPr>
        <w:keepNext/>
        <w:jc w:val="center"/>
        <w:outlineLvl w:val="0"/>
        <w:rPr>
          <w:rFonts w:eastAsia="Arial Unicode MS" w:cs="Times New Roman"/>
          <w:bCs/>
          <w:szCs w:val="24"/>
          <w:lang w:eastAsia="hr-HR"/>
        </w:rPr>
      </w:pPr>
    </w:p>
    <w:p w:rsidR="00DA6707" w:rsidP="00685F9A" w:rsidRDefault="00DA6707">
      <w:pPr>
        <w:keepNext/>
        <w:jc w:val="center"/>
        <w:outlineLvl w:val="0"/>
        <w:rPr>
          <w:rFonts w:eastAsia="Arial Unicode MS" w:cs="Times New Roman"/>
          <w:bCs/>
          <w:szCs w:val="24"/>
          <w:lang w:eastAsia="hr-HR"/>
        </w:rPr>
      </w:pPr>
    </w:p>
    <w:p w:rsidR="00DA6707" w:rsidP="00685F9A" w:rsidRDefault="00DA6707">
      <w:pPr>
        <w:keepNext/>
        <w:jc w:val="center"/>
        <w:outlineLvl w:val="0"/>
        <w:rPr>
          <w:rFonts w:eastAsia="Arial Unicode MS" w:cs="Times New Roman"/>
          <w:bCs/>
          <w:szCs w:val="24"/>
          <w:lang w:eastAsia="hr-HR"/>
        </w:rPr>
      </w:pPr>
    </w:p>
    <w:p w:rsidR="00DA6707" w:rsidP="00685F9A" w:rsidRDefault="00DA6707">
      <w:pPr>
        <w:keepNext/>
        <w:jc w:val="center"/>
        <w:outlineLvl w:val="0"/>
        <w:rPr>
          <w:rFonts w:eastAsia="Arial Unicode MS" w:cs="Times New Roman"/>
          <w:bCs/>
          <w:szCs w:val="24"/>
          <w:lang w:eastAsia="hr-HR"/>
        </w:rPr>
      </w:pPr>
    </w:p>
    <w:p w:rsidR="00DA6707" w:rsidP="00685F9A" w:rsidRDefault="00DA6707">
      <w:pPr>
        <w:keepNext/>
        <w:jc w:val="center"/>
        <w:outlineLvl w:val="0"/>
        <w:rPr>
          <w:rFonts w:eastAsia="Arial Unicode MS" w:cs="Times New Roman"/>
          <w:bCs/>
          <w:szCs w:val="24"/>
          <w:lang w:eastAsia="hr-HR"/>
        </w:rPr>
      </w:pPr>
    </w:p>
    <w:p w:rsidRPr="007010F6" w:rsidR="007010F6" w:rsidP="001F4AB8" w:rsidRDefault="001F4AB8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O B A V I J E S T</w:t>
      </w:r>
    </w:p>
    <w:p w:rsidRPr="007010F6" w:rsidR="007010F6" w:rsidP="007010F6" w:rsidRDefault="007010F6">
      <w:pPr>
        <w:rPr>
          <w:rFonts w:cs="Times New Roman"/>
          <w:szCs w:val="24"/>
        </w:rPr>
      </w:pPr>
    </w:p>
    <w:p w:rsidRPr="007010F6" w:rsidR="007010F6" w:rsidP="007010F6" w:rsidRDefault="007010F6">
      <w:pPr>
        <w:rPr>
          <w:rFonts w:cs="Times New Roman"/>
          <w:szCs w:val="24"/>
        </w:rPr>
      </w:pPr>
    </w:p>
    <w:p w:rsidRPr="007010F6" w:rsidR="007010F6" w:rsidP="007010F6" w:rsidRDefault="001F4AB8">
      <w:pPr>
        <w:ind w:firstLine="708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Ročište zakazano za </w:t>
      </w:r>
      <w:r w:rsidR="00041D70">
        <w:rPr>
          <w:rFonts w:eastAsia="Times New Roman" w:cs="Times New Roman"/>
          <w:szCs w:val="24"/>
          <w:lang w:eastAsia="hr-HR"/>
        </w:rPr>
        <w:t>13.</w:t>
      </w:r>
      <w:r w:rsidR="00685005">
        <w:rPr>
          <w:rFonts w:eastAsia="Times New Roman" w:cs="Times New Roman"/>
          <w:szCs w:val="24"/>
          <w:lang w:eastAsia="hr-HR"/>
        </w:rPr>
        <w:t xml:space="preserve"> veljače 2020.,</w:t>
      </w:r>
      <w:r>
        <w:rPr>
          <w:rFonts w:eastAsia="Times New Roman" w:cs="Times New Roman"/>
          <w:szCs w:val="24"/>
          <w:lang w:eastAsia="hr-HR"/>
        </w:rPr>
        <w:t xml:space="preserve"> u </w:t>
      </w:r>
      <w:r w:rsidR="00041D70">
        <w:rPr>
          <w:rFonts w:eastAsia="Times New Roman" w:cs="Times New Roman"/>
          <w:szCs w:val="24"/>
          <w:lang w:eastAsia="hr-HR"/>
        </w:rPr>
        <w:t>09:00</w:t>
      </w:r>
      <w:r>
        <w:rPr>
          <w:rFonts w:eastAsia="Times New Roman" w:cs="Times New Roman"/>
          <w:szCs w:val="24"/>
          <w:lang w:eastAsia="hr-HR"/>
        </w:rPr>
        <w:t xml:space="preserve"> sati, u predmetu koji se pred naslovnim sudom vodi pod </w:t>
      </w:r>
      <w:r>
        <w:rPr>
          <w:rFonts w:cs="Times New Roman"/>
          <w:szCs w:val="24"/>
        </w:rPr>
        <w:t>poslovnim</w:t>
      </w:r>
      <w:r w:rsidRPr="007010F6" w:rsidR="007010F6">
        <w:rPr>
          <w:rFonts w:cs="Times New Roman"/>
          <w:szCs w:val="24"/>
        </w:rPr>
        <w:t xml:space="preserve"> broj</w:t>
      </w:r>
      <w:r>
        <w:rPr>
          <w:rFonts w:cs="Times New Roman"/>
          <w:szCs w:val="24"/>
        </w:rPr>
        <w:t>em S</w:t>
      </w:r>
      <w:r w:rsidRPr="007010F6" w:rsidR="007010F6">
        <w:rPr>
          <w:rFonts w:cs="Times New Roman"/>
          <w:szCs w:val="24"/>
        </w:rPr>
        <w:t>t-</w:t>
      </w:r>
      <w:r w:rsidR="00041D70">
        <w:rPr>
          <w:rFonts w:cs="Times New Roman"/>
          <w:szCs w:val="24"/>
        </w:rPr>
        <w:t>641/2017</w:t>
      </w:r>
      <w:r>
        <w:rPr>
          <w:rFonts w:cs="Times New Roman"/>
          <w:szCs w:val="24"/>
        </w:rPr>
        <w:t xml:space="preserve">, nad dužnikom </w:t>
      </w:r>
      <w:r w:rsidRPr="00C92872" w:rsidR="00041D70">
        <w:t xml:space="preserve">Stečajna masa iza </w:t>
      </w:r>
      <w:r w:rsidRPr="007F27FC" w:rsidR="00041D70">
        <w:t>NORMATIV d.o.o. u stečaju, OIB: 92263965289, Split, Matice Hrvatske 10</w:t>
      </w:r>
      <w:r w:rsidR="00CA5E2A">
        <w:rPr>
          <w:rFonts w:eastAsia="Times New Roman" w:cs="Times New Roman"/>
          <w:szCs w:val="24"/>
          <w:lang w:eastAsia="hr-HR"/>
        </w:rPr>
        <w:t xml:space="preserve">, </w:t>
      </w:r>
      <w:r>
        <w:rPr>
          <w:rFonts w:cs="Times New Roman"/>
          <w:szCs w:val="24"/>
        </w:rPr>
        <w:t xml:space="preserve">neće se održati zbog bolesti </w:t>
      </w:r>
      <w:proofErr w:type="spellStart"/>
      <w:r>
        <w:rPr>
          <w:rFonts w:cs="Times New Roman"/>
          <w:szCs w:val="24"/>
        </w:rPr>
        <w:t>uredujuće</w:t>
      </w:r>
      <w:proofErr w:type="spellEnd"/>
      <w:r>
        <w:rPr>
          <w:rFonts w:cs="Times New Roman"/>
          <w:szCs w:val="24"/>
        </w:rPr>
        <w:t xml:space="preserve"> sutkinje. </w:t>
      </w:r>
      <w:r w:rsidR="007010F6">
        <w:rPr>
          <w:rFonts w:cs="Times New Roman"/>
          <w:szCs w:val="24"/>
        </w:rPr>
        <w:t xml:space="preserve"> </w:t>
      </w:r>
      <w:r w:rsidR="00DF6B85">
        <w:rPr>
          <w:rFonts w:cs="Times New Roman"/>
          <w:szCs w:val="24"/>
        </w:rPr>
        <w:t xml:space="preserve"> </w:t>
      </w:r>
    </w:p>
    <w:p w:rsidR="007010F6" w:rsidP="007010F6" w:rsidRDefault="007010F6">
      <w:pPr>
        <w:ind w:firstLine="708"/>
        <w:jc w:val="both"/>
        <w:rPr>
          <w:rFonts w:cs="Times New Roman"/>
          <w:szCs w:val="24"/>
        </w:rPr>
      </w:pPr>
    </w:p>
    <w:p w:rsidRPr="007010F6" w:rsidR="00DA6707" w:rsidP="007010F6" w:rsidRDefault="00DA6707">
      <w:pPr>
        <w:ind w:firstLine="708"/>
        <w:jc w:val="both"/>
        <w:rPr>
          <w:rFonts w:cs="Times New Roman"/>
          <w:szCs w:val="24"/>
        </w:rPr>
      </w:pPr>
    </w:p>
    <w:p w:rsidR="00685F9A" w:rsidP="00685F9A" w:rsidRDefault="00685F9A">
      <w:pPr>
        <w:jc w:val="center"/>
        <w:rPr>
          <w:rFonts w:eastAsia="Times New Roman" w:cs="Times New Roman"/>
          <w:szCs w:val="24"/>
        </w:rPr>
      </w:pPr>
      <w:r w:rsidRPr="00685F9A">
        <w:rPr>
          <w:rFonts w:eastAsia="Times New Roman" w:cs="Times New Roman"/>
          <w:szCs w:val="24"/>
        </w:rPr>
        <w:t xml:space="preserve">U Splitu </w:t>
      </w:r>
      <w:r w:rsidR="00041D70">
        <w:rPr>
          <w:rFonts w:eastAsia="Times New Roman" w:cs="Times New Roman"/>
          <w:szCs w:val="24"/>
        </w:rPr>
        <w:t>10.</w:t>
      </w:r>
      <w:r w:rsidR="00685005">
        <w:rPr>
          <w:rFonts w:eastAsia="Times New Roman" w:cs="Times New Roman"/>
          <w:szCs w:val="24"/>
        </w:rPr>
        <w:t xml:space="preserve"> veljače </w:t>
      </w:r>
      <w:r w:rsidR="0092250A">
        <w:rPr>
          <w:rFonts w:eastAsia="Times New Roman" w:cs="Times New Roman"/>
          <w:szCs w:val="24"/>
        </w:rPr>
        <w:t>20</w:t>
      </w:r>
      <w:r w:rsidR="00685005">
        <w:rPr>
          <w:rFonts w:eastAsia="Times New Roman" w:cs="Times New Roman"/>
          <w:szCs w:val="24"/>
        </w:rPr>
        <w:t>20</w:t>
      </w:r>
      <w:r w:rsidRPr="00685F9A">
        <w:rPr>
          <w:rFonts w:eastAsia="Times New Roman" w:cs="Times New Roman"/>
          <w:szCs w:val="24"/>
        </w:rPr>
        <w:t>.</w:t>
      </w:r>
    </w:p>
    <w:p w:rsidR="007D2964" w:rsidP="00685F9A" w:rsidRDefault="007D2964">
      <w:pPr>
        <w:jc w:val="center"/>
        <w:rPr>
          <w:rFonts w:eastAsia="Times New Roman" w:cs="Times New Roman"/>
          <w:szCs w:val="24"/>
        </w:rPr>
      </w:pPr>
    </w:p>
    <w:p w:rsidRPr="00685F9A" w:rsidR="00DA6707" w:rsidP="00685F9A" w:rsidRDefault="00DA6707">
      <w:pPr>
        <w:jc w:val="center"/>
        <w:rPr>
          <w:rFonts w:eastAsia="Times New Roman" w:cs="Times New Roman"/>
          <w:szCs w:val="24"/>
        </w:rPr>
      </w:pPr>
    </w:p>
    <w:p w:rsidRPr="00685F9A" w:rsidR="00685F9A" w:rsidP="00E40DE8" w:rsidRDefault="00EF390E">
      <w:pPr>
        <w:spacing w:line="276" w:lineRule="auto"/>
        <w:ind w:left="637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</w:t>
      </w:r>
      <w:r w:rsidR="002247D0">
        <w:rPr>
          <w:rFonts w:eastAsia="Times New Roman" w:cs="Times New Roman"/>
          <w:szCs w:val="24"/>
        </w:rPr>
        <w:t xml:space="preserve">   </w:t>
      </w:r>
      <w:r w:rsidRPr="00685F9A" w:rsidR="002247D0">
        <w:rPr>
          <w:rFonts w:eastAsia="Times New Roman" w:cs="Times New Roman"/>
          <w:szCs w:val="24"/>
        </w:rPr>
        <w:t>S</w:t>
      </w:r>
      <w:r w:rsidR="001F4AB8">
        <w:rPr>
          <w:rFonts w:eastAsia="Times New Roman" w:cs="Times New Roman"/>
          <w:szCs w:val="24"/>
        </w:rPr>
        <w:t>lužbenica:</w:t>
      </w:r>
    </w:p>
    <w:p w:rsidR="007D2964" w:rsidP="00EE5B0B" w:rsidRDefault="007D2964">
      <w:pPr>
        <w:spacing w:line="276" w:lineRule="auto"/>
        <w:ind w:left="4956" w:firstLine="708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     </w:t>
      </w:r>
      <w:r w:rsidR="00EE5B0B">
        <w:rPr>
          <w:rFonts w:eastAsia="Times New Roman" w:cs="Times New Roman"/>
          <w:szCs w:val="24"/>
        </w:rPr>
        <w:t xml:space="preserve">    </w:t>
      </w:r>
      <w:r>
        <w:rPr>
          <w:rFonts w:eastAsia="Times New Roman" w:cs="Times New Roman"/>
          <w:szCs w:val="24"/>
        </w:rPr>
        <w:t xml:space="preserve">   </w:t>
      </w:r>
      <w:r w:rsidR="001F4AB8">
        <w:rPr>
          <w:rFonts w:eastAsia="Times New Roman" w:cs="Times New Roman"/>
          <w:szCs w:val="24"/>
        </w:rPr>
        <w:t xml:space="preserve"> Vesna Čargo</w:t>
      </w:r>
    </w:p>
    <w:p w:rsidRPr="00685F9A" w:rsidR="007D2964" w:rsidP="00685F9A" w:rsidRDefault="007D2964">
      <w:pPr>
        <w:ind w:left="6372"/>
        <w:jc w:val="center"/>
        <w:rPr>
          <w:rFonts w:eastAsia="Times New Roman" w:cs="Times New Roman"/>
          <w:szCs w:val="24"/>
        </w:rPr>
      </w:pPr>
    </w:p>
    <w:p w:rsidR="00685F9A" w:rsidP="00685005" w:rsidRDefault="00685F9A">
      <w:pPr>
        <w:keepNext/>
        <w:jc w:val="both"/>
        <w:outlineLvl w:val="1"/>
        <w:rPr>
          <w:rFonts w:eastAsia="Arial Unicode MS" w:cs="Times New Roman"/>
          <w:szCs w:val="20"/>
        </w:rPr>
      </w:pPr>
    </w:p>
    <w:p w:rsidR="00685005" w:rsidP="00685005" w:rsidRDefault="00685005">
      <w:pPr>
        <w:keepNext/>
        <w:jc w:val="both"/>
        <w:outlineLvl w:val="1"/>
        <w:rPr>
          <w:rFonts w:eastAsia="Arial Unicode MS" w:cs="Times New Roman"/>
          <w:szCs w:val="20"/>
        </w:rPr>
      </w:pPr>
    </w:p>
    <w:p w:rsidR="00685005" w:rsidP="00685005" w:rsidRDefault="00685005">
      <w:pPr>
        <w:keepNext/>
        <w:jc w:val="both"/>
        <w:outlineLvl w:val="1"/>
        <w:rPr>
          <w:rFonts w:eastAsia="Arial Unicode MS" w:cs="Times New Roman"/>
          <w:szCs w:val="20"/>
        </w:rPr>
      </w:pPr>
    </w:p>
    <w:p w:rsidR="00685005" w:rsidP="00685005" w:rsidRDefault="00685005">
      <w:pPr>
        <w:keepNext/>
        <w:jc w:val="both"/>
        <w:outlineLvl w:val="1"/>
        <w:rPr>
          <w:rFonts w:eastAsia="Arial Unicode MS" w:cs="Times New Roman"/>
          <w:szCs w:val="20"/>
        </w:rPr>
      </w:pPr>
    </w:p>
    <w:p w:rsidR="00685005" w:rsidP="00685005" w:rsidRDefault="00685005">
      <w:pPr>
        <w:keepNext/>
        <w:jc w:val="both"/>
        <w:outlineLvl w:val="1"/>
        <w:rPr>
          <w:rFonts w:eastAsia="Arial Unicode MS" w:cs="Times New Roman"/>
          <w:szCs w:val="20"/>
        </w:rPr>
      </w:pPr>
    </w:p>
    <w:p w:rsidR="00685005" w:rsidP="00685005" w:rsidRDefault="00685005">
      <w:pPr>
        <w:keepNext/>
        <w:jc w:val="both"/>
        <w:outlineLvl w:val="1"/>
        <w:rPr>
          <w:rFonts w:eastAsia="Arial Unicode MS" w:cs="Times New Roman"/>
          <w:szCs w:val="20"/>
        </w:rPr>
      </w:pPr>
    </w:p>
    <w:sectPr w:rsidR="00685005" w:rsidSect="00954117">
      <w:headerReference w:type="default" r:id="rId11"/>
      <w:pgSz w:w="11906" w:h="16838" w:code="9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C1213" w:rsidP="00685F9A" w:rsidRDefault="004C1213">
      <w:r>
        <w:separator/>
      </w:r>
    </w:p>
  </w:endnote>
  <w:endnote w:type="continuationSeparator" w:id="0">
    <w:p w:rsidR="004C1213" w:rsidP="00685F9A" w:rsidRDefault="004C1213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C1213" w:rsidP="00685F9A" w:rsidRDefault="004C1213">
      <w:r>
        <w:separator/>
      </w:r>
    </w:p>
  </w:footnote>
  <w:footnote w:type="continuationSeparator" w:id="0">
    <w:p w:rsidR="004C1213" w:rsidP="00685F9A" w:rsidRDefault="004C1213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85F9A" w:rsidP="00685F9A" w:rsidRDefault="00685F9A">
    <w:pPr>
      <w:pStyle w:val="Zaglavlje"/>
    </w:pPr>
    <w:r>
      <w:tab/>
    </w:r>
    <w:sdt>
      <w:sdtPr>
        <w:id w:val="18951565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Pr="007010F6" w:rsidR="007010F6">
          <w:rPr>
            <w:noProof/>
            <w:lang w:val="hr-HR"/>
          </w:rPr>
          <w:t>2</w:t>
        </w:r>
        <w:r>
          <w:fldChar w:fldCharType="end"/>
        </w:r>
      </w:sdtContent>
    </w:sdt>
    <w:r>
      <w:tab/>
    </w:r>
    <w:r w:rsidRPr="00685F9A">
      <w:rPr>
        <w:lang w:val="hr-HR"/>
      </w:rPr>
      <w:t>Poslovni broj:</w:t>
    </w:r>
    <w:r w:rsidRPr="00685F9A">
      <w:t xml:space="preserve"> 5 St-</w:t>
    </w:r>
    <w:r w:rsidR="008B1729">
      <w:t>432</w:t>
    </w:r>
    <w:r w:rsidR="004644D3">
      <w:t>/20</w:t>
    </w:r>
    <w:r w:rsidR="008B1729">
      <w:t>15-10</w:t>
    </w:r>
  </w:p>
  <w:p w:rsidR="003734BE" w:rsidRDefault="00AD63D7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50768"/>
    <w:multiLevelType w:val="hybridMultilevel"/>
    <w:tmpl w:val="8C48399E"/>
    <w:lvl w:ilvl="0" w:tplc="041A0013">
      <w:start w:val="1"/>
      <w:numFmt w:val="upperRoman"/>
      <w:lvlText w:val="%1."/>
      <w:lvlJc w:val="right"/>
      <w:pPr>
        <w:ind w:left="1428" w:hanging="360"/>
      </w:pPr>
    </w:lvl>
    <w:lvl w:ilvl="1" w:tplc="041A0019" w:tentative="true">
      <w:start w:val="1"/>
      <w:numFmt w:val="lowerLetter"/>
      <w:lvlText w:val="%2."/>
      <w:lvlJc w:val="left"/>
      <w:pPr>
        <w:ind w:left="2148" w:hanging="360"/>
      </w:pPr>
    </w:lvl>
    <w:lvl w:ilvl="2" w:tplc="041A001B" w:tentative="true">
      <w:start w:val="1"/>
      <w:numFmt w:val="lowerRoman"/>
      <w:lvlText w:val="%3."/>
      <w:lvlJc w:val="right"/>
      <w:pPr>
        <w:ind w:left="2868" w:hanging="180"/>
      </w:pPr>
    </w:lvl>
    <w:lvl w:ilvl="3" w:tplc="041A000F" w:tentative="true">
      <w:start w:val="1"/>
      <w:numFmt w:val="decimal"/>
      <w:lvlText w:val="%4."/>
      <w:lvlJc w:val="left"/>
      <w:pPr>
        <w:ind w:left="3588" w:hanging="360"/>
      </w:pPr>
    </w:lvl>
    <w:lvl w:ilvl="4" w:tplc="041A0019" w:tentative="true">
      <w:start w:val="1"/>
      <w:numFmt w:val="lowerLetter"/>
      <w:lvlText w:val="%5."/>
      <w:lvlJc w:val="left"/>
      <w:pPr>
        <w:ind w:left="4308" w:hanging="360"/>
      </w:pPr>
    </w:lvl>
    <w:lvl w:ilvl="5" w:tplc="041A001B" w:tentative="true">
      <w:start w:val="1"/>
      <w:numFmt w:val="lowerRoman"/>
      <w:lvlText w:val="%6."/>
      <w:lvlJc w:val="right"/>
      <w:pPr>
        <w:ind w:left="5028" w:hanging="180"/>
      </w:pPr>
    </w:lvl>
    <w:lvl w:ilvl="6" w:tplc="041A000F" w:tentative="true">
      <w:start w:val="1"/>
      <w:numFmt w:val="decimal"/>
      <w:lvlText w:val="%7."/>
      <w:lvlJc w:val="left"/>
      <w:pPr>
        <w:ind w:left="5748" w:hanging="360"/>
      </w:pPr>
    </w:lvl>
    <w:lvl w:ilvl="7" w:tplc="041A0019" w:tentative="true">
      <w:start w:val="1"/>
      <w:numFmt w:val="lowerLetter"/>
      <w:lvlText w:val="%8."/>
      <w:lvlJc w:val="left"/>
      <w:pPr>
        <w:ind w:left="6468" w:hanging="360"/>
      </w:pPr>
    </w:lvl>
    <w:lvl w:ilvl="8" w:tplc="041A001B" w:tentative="true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104F4758"/>
    <w:multiLevelType w:val="hybridMultilevel"/>
    <w:tmpl w:val="D4C28D3C"/>
    <w:lvl w:ilvl="0" w:tplc="A120F984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A81532"/>
    <w:multiLevelType w:val="hybridMultilevel"/>
    <w:tmpl w:val="B732B2C2"/>
    <w:lvl w:ilvl="0" w:tplc="33E2ADE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Arial Unicode MS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6509676B"/>
    <w:multiLevelType w:val="hybridMultilevel"/>
    <w:tmpl w:val="A692CA9E"/>
    <w:lvl w:ilvl="0" w:tplc="A89ACAD4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proofState w:spelling="clean" w:grammar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069"/>
    <w:rsid w:val="00041D70"/>
    <w:rsid w:val="00084B4C"/>
    <w:rsid w:val="000E336E"/>
    <w:rsid w:val="000F176E"/>
    <w:rsid w:val="00143775"/>
    <w:rsid w:val="001B0097"/>
    <w:rsid w:val="001F4AB8"/>
    <w:rsid w:val="0020261F"/>
    <w:rsid w:val="002247D0"/>
    <w:rsid w:val="00227306"/>
    <w:rsid w:val="00286E3D"/>
    <w:rsid w:val="002D1A67"/>
    <w:rsid w:val="00305397"/>
    <w:rsid w:val="003447B2"/>
    <w:rsid w:val="003C3ED5"/>
    <w:rsid w:val="003E4CF0"/>
    <w:rsid w:val="00414850"/>
    <w:rsid w:val="00436BAB"/>
    <w:rsid w:val="004644D3"/>
    <w:rsid w:val="00495246"/>
    <w:rsid w:val="004C1213"/>
    <w:rsid w:val="00516502"/>
    <w:rsid w:val="00525B6D"/>
    <w:rsid w:val="005C4834"/>
    <w:rsid w:val="005E535D"/>
    <w:rsid w:val="00600792"/>
    <w:rsid w:val="00612D58"/>
    <w:rsid w:val="006551F5"/>
    <w:rsid w:val="00685005"/>
    <w:rsid w:val="00685F9A"/>
    <w:rsid w:val="006D470D"/>
    <w:rsid w:val="007010F6"/>
    <w:rsid w:val="00781784"/>
    <w:rsid w:val="00782F79"/>
    <w:rsid w:val="007C3887"/>
    <w:rsid w:val="007D2964"/>
    <w:rsid w:val="007E4E00"/>
    <w:rsid w:val="008246E5"/>
    <w:rsid w:val="008405E2"/>
    <w:rsid w:val="00885D26"/>
    <w:rsid w:val="008A3181"/>
    <w:rsid w:val="008B1729"/>
    <w:rsid w:val="008E3A50"/>
    <w:rsid w:val="009204A3"/>
    <w:rsid w:val="0092250A"/>
    <w:rsid w:val="00940791"/>
    <w:rsid w:val="00954117"/>
    <w:rsid w:val="00971382"/>
    <w:rsid w:val="009C7BD8"/>
    <w:rsid w:val="00A0043B"/>
    <w:rsid w:val="00A363B1"/>
    <w:rsid w:val="00A44433"/>
    <w:rsid w:val="00A700BA"/>
    <w:rsid w:val="00AD01D1"/>
    <w:rsid w:val="00AD63D7"/>
    <w:rsid w:val="00AE7280"/>
    <w:rsid w:val="00B62B6A"/>
    <w:rsid w:val="00B70820"/>
    <w:rsid w:val="00B76D00"/>
    <w:rsid w:val="00BF69BA"/>
    <w:rsid w:val="00C26383"/>
    <w:rsid w:val="00C501D5"/>
    <w:rsid w:val="00CA5E2A"/>
    <w:rsid w:val="00CD5675"/>
    <w:rsid w:val="00CD6E02"/>
    <w:rsid w:val="00D72069"/>
    <w:rsid w:val="00DA6707"/>
    <w:rsid w:val="00DF6B85"/>
    <w:rsid w:val="00E236DE"/>
    <w:rsid w:val="00E27624"/>
    <w:rsid w:val="00E40DE8"/>
    <w:rsid w:val="00E42716"/>
    <w:rsid w:val="00EE5B0B"/>
    <w:rsid w:val="00EF390E"/>
    <w:rsid w:val="00EF5AD3"/>
    <w:rsid w:val="00F0183F"/>
    <w:rsid w:val="00F17A3C"/>
    <w:rsid w:val="00F31E77"/>
    <w:rsid w:val="00F35FD3"/>
    <w:rsid w:val="00F80E8E"/>
    <w:rsid w:val="00FB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0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85F9A"/>
    <w:pPr>
      <w:tabs>
        <w:tab w:val="center" w:pos="4536"/>
        <w:tab w:val="right" w:pos="9072"/>
      </w:tabs>
    </w:pPr>
    <w:rPr>
      <w:rFonts w:eastAsia="Times New Roman" w:cs="Times New Roman"/>
      <w:szCs w:val="24"/>
      <w:lang w:val="en-US"/>
    </w:rPr>
  </w:style>
  <w:style w:type="character" w:styleId="ZaglavljeChar" w:customStyle="true">
    <w:name w:val="Zaglavlje Char"/>
    <w:basedOn w:val="Zadanifontodlomka"/>
    <w:link w:val="Zaglavlje"/>
    <w:uiPriority w:val="99"/>
    <w:rsid w:val="00685F9A"/>
    <w:rPr>
      <w:rFonts w:eastAsia="Times New Roman" w:cs="Times New Roman"/>
      <w:szCs w:val="24"/>
      <w:lang w:val="en-US"/>
    </w:rPr>
  </w:style>
  <w:style w:type="table" w:styleId="Reetkatablice">
    <w:name w:val="Table Grid"/>
    <w:basedOn w:val="Obinatablica"/>
    <w:rsid w:val="00685F9A"/>
    <w:rPr>
      <w:rFonts w:eastAsia="Times New Roman" w:cs="Times New Roman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685F9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85F9A"/>
    <w:rPr>
      <w:rFonts w:ascii="Tahoma" w:hAnsi="Tahoma" w:cs="Tahoma"/>
      <w:sz w:val="16"/>
      <w:szCs w:val="16"/>
    </w:rPr>
  </w:style>
  <w:style w:type="paragraph" w:styleId="Podnoje">
    <w:name w:val="footer"/>
    <w:basedOn w:val="Normal"/>
    <w:link w:val="PodnojeChar"/>
    <w:uiPriority w:val="99"/>
    <w:unhideWhenUsed/>
    <w:rsid w:val="00685F9A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85F9A"/>
  </w:style>
  <w:style w:type="paragraph" w:styleId="Odlomakpopisa">
    <w:name w:val="List Paragraph"/>
    <w:basedOn w:val="Normal"/>
    <w:uiPriority w:val="34"/>
    <w:qFormat/>
    <w:rsid w:val="007E4E00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AD63D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D63D7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AD63D7"/>
    <w:rPr>
      <w:rFonts w:eastAsia="Times New Roman" w:cs="Times New Roman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AD63D7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AD63D7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63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63D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D63D7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D63D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D63D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10. veljače 2020.</izvorni_sadrzaj>
    <derivirana_varijabla naziv="DomainObject.DatumDonosenjaOdluke_1">10. veljače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</izvorni_sadrzaj>
    <derivirana_varijabla naziv="DomainObject.Predmet.Broj_1">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2017.</izvorni_sadrzaj>
    <derivirana_varijabla naziv="DomainObject.Predmet.DatumOsnivanja_1">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St-641/2017</izvorni_sadrzaj>
    <derivirana_varijabla naziv="DomainObject.Predmet.OznakaBroj_1">St-641/2017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NORMATIV d.o.o. za gradnju u stečaju</izvorni_sadrzaj>
    <derivirana_varijabla naziv="DomainObject.Predmet.ProtustrankaFormated_1">  Stečajna masa iza NORMATIV d.o.o. za gradnju u stečaju</derivirana_varijabla>
  </DomainObject.Predmet.ProtustrankaFormated>
  <DomainObject.Predmet.ProtustrankaFormatedOIB>
    <izvorni_sadrzaj>  Stečajna masa iza NORMATIV d.o.o. za gradnju u stečaju, OIB 92263965289</izvorni_sadrzaj>
    <derivirana_varijabla naziv="DomainObject.Predmet.ProtustrankaFormatedOIB_1">  Stečajna masa iza NORMATIV d.o.o. za gradnju u stečaju, OIB 92263965289</derivirana_varijabla>
  </DomainObject.Predmet.ProtustrankaFormatedOIB>
  <DomainObject.Predmet.ProtustrankaFormatedWithAdress>
    <izvorni_sadrzaj> Stečajna masa iza NORMATIV d.o.o. za gradnju u stečaju, Matice Hrvatske 10, 21000 Split</izvorni_sadrzaj>
    <derivirana_varijabla naziv="DomainObject.Predmet.ProtustrankaFormatedWithAdress_1"> Stečajna masa iza NORMATIV d.o.o. za gradnju u stečaju, Matice Hrvatske 10, 21000 Split</derivirana_varijabla>
  </DomainObject.Predmet.ProtustrankaFormatedWithAdress>
  <DomainObject.Predmet.ProtustrankaFormatedWithAdressOIB>
    <izvorni_sadrzaj> Stečajna masa iza NORMATIV d.o.o. za gradnju u stečaju, OIB 92263965289, Matice Hrvatske 10, 21000 Split</izvorni_sadrzaj>
    <derivirana_varijabla naziv="DomainObject.Predmet.ProtustrankaFormatedWithAdressOIB_1"> Stečajna masa iza NORMATIV d.o.o. za gradnju u stečaju, OIB 92263965289, Matice Hrvatske 10, 21000 Split</derivirana_varijabla>
  </DomainObject.Predmet.ProtustrankaFormatedWithAdressOIB>
  <DomainObject.Predmet.ProtustrankaWithAdress>
    <izvorni_sadrzaj>Stečajna masa iza NORMATIV d.o.o. za gradnju u stečaju Matice Hrvatske 10, 21000 Split</izvorni_sadrzaj>
    <derivirana_varijabla naziv="DomainObject.Predmet.ProtustrankaWithAdress_1">Stečajna masa iza NORMATIV d.o.o. za gradnju u stečaju Matice Hrvatske 10, 21000 Split</derivirana_varijabla>
  </DomainObject.Predmet.ProtustrankaWithAdress>
  <DomainObject.Predmet.ProtustrankaWithAdressOIB>
    <izvorni_sadrzaj>Stečajna masa iza NORMATIV d.o.o. za gradnju u stečaju, OIB 92263965289, Matice Hrvatske 10, 21000 Split</izvorni_sadrzaj>
    <derivirana_varijabla naziv="DomainObject.Predmet.ProtustrankaWithAdressOIB_1">Stečajna masa iza NORMATIV d.o.o. za gradnju u stečaju, OIB 92263965289, Matice Hrvatske 10, 21000 Split</derivirana_varijabla>
  </DomainObject.Predmet.ProtustrankaWithAdressOIB>
  <DomainObject.Predmet.ProtustrankaNazivFormated>
    <izvorni_sadrzaj>Stečajna masa iza NORMATIV d.o.o. za gradnju u stečaju</izvorni_sadrzaj>
    <derivirana_varijabla naziv="DomainObject.Predmet.ProtustrankaNazivFormated_1">Stečajna masa iza NORMATIV d.o.o. za gradnju u stečaju</derivirana_varijabla>
  </DomainObject.Predmet.ProtustrankaNazivFormated>
  <DomainObject.Predmet.ProtustrankaNazivFormatedOIB>
    <izvorni_sadrzaj>Stečajna masa iza NORMATIV d.o.o. za gradnju u stečaju, OIB 92263965289</izvorni_sadrzaj>
    <derivirana_varijabla naziv="DomainObject.Predmet.ProtustrankaNazivFormatedOIB_1">Stečajna masa iza NORMATIV d.o.o. za gradnju u stečaju, OIB 92263965289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NORMATIV d.o.o. za gradnju u stečaju</item>
    </izvorni_sadrzaj>
    <derivirana_varijabla naziv="DomainObject.Predmet.ProtuStrankaListFormated_1">
      <item>Stečajna masa iza NORMATIV d.o.o. za gradnju u stečaju</item>
    </derivirana_varijabla>
  </DomainObject.Predmet.ProtuStrankaListFormated>
  <DomainObject.Predmet.ProtuStrankaListFormatedOIB>
    <izvorni_sadrzaj>
      <item>Stečajna masa iza NORMATIV d.o.o. za gradnju u stečaju, OIB 92263965289</item>
    </izvorni_sadrzaj>
    <derivirana_varijabla naziv="DomainObject.Predmet.ProtuStrankaListFormatedOIB_1">
      <item>Stečajna masa iza NORMATIV d.o.o. za gradnju u stečaju, OIB 92263965289</item>
    </derivirana_varijabla>
  </DomainObject.Predmet.ProtuStrankaListFormatedOIB>
  <DomainObject.Predmet.ProtuStrankaListFormatedWithAdress>
    <izvorni_sadrzaj>
      <item>Stečajna masa iza NORMATIV d.o.o. za gradnju u stečaju, Matice Hrvatske 10, 21000 Split</item>
    </izvorni_sadrzaj>
    <derivirana_varijabla naziv="DomainObject.Predmet.ProtuStrankaListFormatedWithAdress_1">
      <item>Stečajna masa iza NORMATIV d.o.o. za gradnju u stečaju, Matice Hrvatske 10, 21000 Split</item>
    </derivirana_varijabla>
  </DomainObject.Predmet.ProtuStrankaListFormatedWithAdress>
  <DomainObject.Predmet.ProtuStrankaListFormatedWithAdressOIB>
    <izvorni_sadrzaj>
      <item>Stečajna masa iza NORMATIV d.o.o. za gradnju u stečaju, OIB 92263965289, Matice Hrvatske 10, 21000 Split</item>
    </izvorni_sadrzaj>
    <derivirana_varijabla naziv="DomainObject.Predmet.ProtuStrankaListFormatedWithAdressOIB_1">
      <item>Stečajna masa iza NORMATIV d.o.o. za gradnju u stečaju, OIB 92263965289, Matice Hrvatske 10, 21000 Split</item>
    </derivirana_varijabla>
  </DomainObject.Predmet.ProtuStrankaListFormatedWithAdressOIB>
  <DomainObject.Predmet.ProtuStrankaListNazivFormated>
    <izvorni_sadrzaj>
      <item>Stečajna masa iza NORMATIV d.o.o. za gradnju u stečaju</item>
    </izvorni_sadrzaj>
    <derivirana_varijabla naziv="DomainObject.Predmet.ProtuStrankaListNazivFormated_1">
      <item>Stečajna masa iza NORMATIV d.o.o. za gradnju u stečaju</item>
    </derivirana_varijabla>
  </DomainObject.Predmet.ProtuStrankaListNazivFormated>
  <DomainObject.Predmet.ProtuStrankaListNazivFormatedOIB>
    <izvorni_sadrzaj>
      <item>Stečajna masa iza NORMATIV d.o.o. za gradnju u stečaju, OIB 92263965289</item>
    </izvorni_sadrzaj>
    <derivirana_varijabla naziv="DomainObject.Predmet.ProtuStrankaListNazivFormatedOIB_1">
      <item>Stečajna masa iza NORMATIV d.o.o. za gradnju u stečaju, OIB 92263965289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veljače 2020.</izvorni_sadrzaj>
    <derivirana_varijabla naziv="DomainObject.Datum_1">10. veljače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NORMATIV d.o.o. za gradnju u stečaju</izvorni_sadrzaj>
    <derivirana_varijabla naziv="DomainObject.Predmet.ProtustrankaIDrugi_1">Stečajna masa iza NORMATIV d.o.o. za gradnju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NORMATIV d.o.o. za gradnju u stečaju, OIB 92263965289, Matice Hrvatske 10, 21000 Split</izvorni_sadrzaj>
    <derivirana_varijabla naziv="DomainObject.Predmet.ProtustrankaIDrugiAdressOIB_1">Stečajna masa iza NORMATIV d.o.o. za gradnju u stečaju, OIB 92263965289, Matice Hrvatske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NORMATIV d.o.o. za gradnju u stečaju</item>
      <item>FINANCIJSKA AGENCIJA, RC SPLIT</item>
    </izvorni_sadrzaj>
    <derivirana_varijabla naziv="DomainObject.Predmet.SudioniciListNaziv_1">
      <item>Stečajna masa iza NORMATIV d.o.o. za gradnju u stečaju</item>
      <item>FINANCIJSKA AGENCIJA, RC SPLIT</item>
    </derivirana_varijabla>
  </DomainObject.Predmet.SudioniciListNaziv>
  <DomainObject.Predmet.SudioniciListAdressOIB>
    <izvorni_sadrzaj>
      <item>Stečajna masa iza NORMATIV d.o.o. za gradnju u stečaju, OIB 92263965289, Matice Hrvatske 10,21000 Split</item>
      <item>FINANCIJSKA AGENCIJA, RC SPLIT, OIB 85821130368, Mažuranićevo šetalište 24 b,21000 Split</item>
    </izvorni_sadrzaj>
    <derivirana_varijabla naziv="DomainObject.Predmet.SudioniciListAdressOIB_1">
      <item>Stečajna masa iza NORMATIV d.o.o. za gradnju u stečaju, OIB 92263965289, Matice Hrvatske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92263965289</item>
      <item>, OIB 85821130368</item>
    </izvorni_sadrzaj>
    <derivirana_varijabla naziv="DomainObject.Predmet.SudioniciListNazivOIB_1">
      <item>, OIB 92263965289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30. listopada 2019.</izvorni_sadrzaj>
    <derivirana_varijabla naziv="DomainObject.PredzadnjaOdlukaIzPredmeta.DatumDonosenjaOdluke_1">30. listopada 2019.</derivirana_varijabla>
  </DomainObject.PredzadnjaOdlukaIzPredmeta.DatumDonosenjaOdluke>
  <DomainObject.PredzadnjaOdlukaIzPredmeta.Oznaka>
    <izvorni_sadrzaj>St-641/2017-96</izvorni_sadrzaj>
    <derivirana_varijabla naziv="DomainObject.PredzadnjaOdlukaIzPredmeta.Oznaka_1">St-641/2017-96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lipnja 2017.</izvorni_sadrzaj>
    <derivirana_varijabla naziv="DomainObject.Predmet.DatumPocetkaProcesa_1">9. lipnja 2017.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2FB4DA-7593-48A2-AF4C-0D71C9ABD998}">
  <ds:schemaRefs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73</properties:Words>
  <properties:Characters>376</properties:Characters>
  <properties:Lines>40</properties:Lines>
  <properties:Paragraphs>9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2020-02-10T07:59:00Z</dcterms:created>
  <dc:creator>Zrinka Ćosić</dc:creator>
  <cp:lastModifiedBy>Zrinka Ćosić</cp:lastModifiedBy>
  <cp:lastPrinted>2020-02-10T08:00:00Z</cp:lastPrinted>
  <dcterms:modified xmlns:xsi="http://www.w3.org/2001/XMLSchema-instance" xsi:type="dcterms:W3CDTF">2020-02-10T08:01:00Z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Ostalo (St-641-2017 - Stečajna masa iza NORMATIV d.o.o. - Obavijest - odgoda ročišta.docx)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