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18ede" w14:paraId="cb18ede" w:rsidRDefault="007F2409" w:rsidP="003A572A" w:rsidR="007F2409" w:rsidRPr="00B670B8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70B8">
        <w:rPr>
          <w:rFonts w:hAnsi="Times New Roman" w:ascii="Times New Roman"/>
        </w:rPr>
        <w:t>3 St-</w:t>
      </w:r>
      <w:r w:rsidR="00F24042" w:rsidRPr="00B670B8">
        <w:rPr>
          <w:rFonts w:hAnsi="Times New Roman" w:ascii="Times New Roman"/>
        </w:rPr>
        <w:t>2</w:t>
      </w:r>
      <w:r w:rsidR="00C4358E">
        <w:rPr>
          <w:rFonts w:hAnsi="Times New Roman" w:ascii="Times New Roman"/>
        </w:rPr>
        <w:t>543</w:t>
      </w:r>
      <w:r w:rsidR="007D3C43" w:rsidRPr="00B670B8">
        <w:rPr>
          <w:rFonts w:hAnsi="Times New Roman" w:ascii="Times New Roman"/>
        </w:rPr>
        <w:t>/15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5939C6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B670B8">
        <w:rPr>
          <w:rFonts w:hAnsi="Times New Roman" w:ascii="Times New Roman"/>
        </w:rPr>
        <w:t xml:space="preserve">        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>TRGOVAČKI SUD</w:t>
      </w:r>
      <w:r w:rsidR="003A572A" w:rsidRPr="00B670B8">
        <w:rPr>
          <w:rFonts w:hAnsi="Times New Roman" w:ascii="Times New Roman"/>
        </w:rPr>
        <w:t xml:space="preserve"> U ZAGREBU</w:t>
      </w:r>
    </w:p>
    <w:p w:rsidRDefault="003A572A" w:rsidP="007F2409" w:rsidR="00D4710A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STALANA SLUŽBA </w:t>
      </w:r>
    </w:p>
    <w:p w:rsidRDefault="003A572A" w:rsidP="007F2409" w:rsidR="003A572A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Karlovac, </w:t>
      </w:r>
      <w:r w:rsidR="00DB5BC1" w:rsidRPr="00B670B8">
        <w:rPr>
          <w:rFonts w:hAnsi="Times New Roman" w:ascii="Times New Roman"/>
        </w:rPr>
        <w:t xml:space="preserve">Ljudevita Šestića 4 </w:t>
      </w:r>
    </w:p>
    <w:p w:rsidRDefault="00DB5BC1" w:rsidP="007F2409" w:rsidR="00DB5BC1" w:rsidRPr="00B670B8">
      <w:pPr>
        <w:rPr>
          <w:rFonts w:hAnsi="Times New Roman" w:ascii="Times New Roman"/>
        </w:rPr>
      </w:pPr>
    </w:p>
    <w:p w:rsidRDefault="00705993" w:rsidP="007F2409" w:rsidR="00705993" w:rsidRPr="00B670B8">
      <w:pPr>
        <w:rPr>
          <w:rFonts w:hAnsi="Times New Roman" w:ascii="Times New Roman"/>
        </w:rPr>
      </w:pP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E P U B L I K A  H R V A T S K A</w:t>
      </w:r>
    </w:p>
    <w:p w:rsidRDefault="007F2409" w:rsidP="003A572A" w:rsidR="007F2409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J E Š E N J E</w:t>
      </w:r>
    </w:p>
    <w:p w:rsidRDefault="00DB5BC1" w:rsidP="003A572A" w:rsidR="00DB5BC1" w:rsidRPr="00B670B8">
      <w:pPr>
        <w:jc w:val="center"/>
        <w:rPr>
          <w:rFonts w:hAnsi="Times New Roman" w:ascii="Times New Roman"/>
        </w:rPr>
      </w:pPr>
    </w:p>
    <w:p w:rsidRDefault="00DB5BC1" w:rsidP="00DB5BC1" w:rsidR="00DB5BC1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Trgovački sud u Zagrebu, Stalna služba, po stečajnom sucu Vesni Fundurulić Perišin, </w:t>
      </w:r>
      <w:r w:rsidR="00D73700" w:rsidRPr="00B670B8">
        <w:rPr>
          <w:rFonts w:hAnsi="Times New Roman" w:ascii="Times New Roman"/>
        </w:rPr>
        <w:t>u skraćenom stečajnom postupku</w:t>
      </w:r>
      <w:r w:rsidRPr="00B670B8">
        <w:rPr>
          <w:rFonts w:hAnsi="Times New Roman" w:ascii="Times New Roman"/>
        </w:rPr>
        <w:t xml:space="preserve"> nad dužnikom </w:t>
      </w:r>
      <w:r w:rsidR="00C4358E" w:rsidRPr="00C4358E">
        <w:rPr>
          <w:rFonts w:hAnsi="Times New Roman" w:ascii="Times New Roman"/>
        </w:rPr>
        <w:t>KENDY ADRIA d.o.o.</w:t>
      </w:r>
      <w:r w:rsidR="00C4358E">
        <w:rPr>
          <w:rFonts w:hAnsi="Times New Roman" w:ascii="Times New Roman"/>
        </w:rPr>
        <w:t xml:space="preserve">, </w:t>
      </w:r>
      <w:r w:rsidR="00DB05C7">
        <w:rPr>
          <w:rFonts w:hAnsi="Times New Roman" w:ascii="Times New Roman"/>
        </w:rPr>
        <w:t>Zagreb</w:t>
      </w:r>
      <w:r w:rsidR="007D3C43" w:rsidRPr="00B670B8">
        <w:rPr>
          <w:rFonts w:hAnsi="Times New Roman" w:ascii="Times New Roman"/>
        </w:rPr>
        <w:t xml:space="preserve">, </w:t>
      </w:r>
      <w:r w:rsidR="00C4358E">
        <w:rPr>
          <w:rFonts w:hAnsi="Times New Roman" w:ascii="Times New Roman"/>
        </w:rPr>
        <w:t>Slavonska avenija 7</w:t>
      </w:r>
      <w:r w:rsidR="007D3C43" w:rsidRPr="00B670B8">
        <w:rPr>
          <w:rFonts w:hAnsi="Times New Roman" w:ascii="Times New Roman"/>
        </w:rPr>
        <w:t>, OIB:</w:t>
      </w:r>
      <w:r w:rsidR="00DB05C7" w:rsidRPr="00DB05C7">
        <w:t xml:space="preserve"> </w:t>
      </w:r>
      <w:r w:rsidR="00C4358E" w:rsidRPr="00C4358E">
        <w:rPr>
          <w:rFonts w:hAnsi="Times New Roman" w:ascii="Times New Roman"/>
        </w:rPr>
        <w:t>59286214593</w:t>
      </w:r>
      <w:r w:rsidRPr="00B670B8">
        <w:rPr>
          <w:rFonts w:hAnsi="Times New Roman" w:ascii="Times New Roman"/>
        </w:rPr>
        <w:t xml:space="preserve">, </w:t>
      </w:r>
      <w:r w:rsidR="00F24042" w:rsidRPr="00B670B8">
        <w:rPr>
          <w:rFonts w:hAnsi="Times New Roman" w:ascii="Times New Roman"/>
        </w:rPr>
        <w:t>15</w:t>
      </w:r>
      <w:r w:rsidR="007D3C43" w:rsidRPr="00B670B8">
        <w:rPr>
          <w:rFonts w:hAnsi="Times New Roman" w:ascii="Times New Roman"/>
        </w:rPr>
        <w:t>. veljače</w:t>
      </w:r>
      <w:r w:rsidRPr="00B670B8">
        <w:rPr>
          <w:rFonts w:hAnsi="Times New Roman" w:ascii="Times New Roman"/>
        </w:rPr>
        <w:t xml:space="preserve"> 2016. </w:t>
      </w:r>
    </w:p>
    <w:p w:rsidRDefault="00DB5BC1" w:rsidP="00DB5BC1" w:rsidR="00D4710A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  <w:r w:rsidR="00D4710A" w:rsidRPr="00B670B8">
        <w:rPr>
          <w:rFonts w:hAnsi="Times New Roman" w:ascii="Times New Roman"/>
        </w:rPr>
        <w:t xml:space="preserve"> </w:t>
      </w: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i j e š i o    j e</w:t>
      </w:r>
    </w:p>
    <w:p w:rsidRDefault="00D4710A" w:rsidP="00D4710A" w:rsidR="00D4710A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   </w:t>
      </w:r>
    </w:p>
    <w:p w:rsidRDefault="000818FB" w:rsidP="00C4358E" w:rsidR="000818FB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Otvara se stečajni postupak nad dužnikom</w:t>
      </w:r>
      <w:r w:rsidR="00FC3737" w:rsidRPr="00B670B8">
        <w:rPr>
          <w:rFonts w:hAnsi="Times New Roman" w:ascii="Times New Roman"/>
        </w:rPr>
        <w:t xml:space="preserve"> </w:t>
      </w:r>
      <w:r w:rsidR="00C4358E" w:rsidRPr="00C4358E">
        <w:rPr>
          <w:rFonts w:hAnsi="Times New Roman" w:ascii="Times New Roman"/>
        </w:rPr>
        <w:t>KENDY ADRIA d.o.o., Zagreb, Slavonska avenija 7, OIB: 59286214593</w:t>
      </w:r>
      <w:r w:rsidR="005456B7" w:rsidRPr="00B670B8">
        <w:rPr>
          <w:rFonts w:hAnsi="Times New Roman" w:ascii="Times New Roman"/>
        </w:rPr>
        <w:t xml:space="preserve">, </w:t>
      </w:r>
      <w:r w:rsidR="007C7D76" w:rsidRPr="00B670B8">
        <w:rPr>
          <w:rFonts w:hAnsi="Times New Roman" w:ascii="Times New Roman"/>
        </w:rPr>
        <w:t>15</w:t>
      </w:r>
      <w:r w:rsidR="007D3C43" w:rsidRPr="00B670B8">
        <w:rPr>
          <w:rFonts w:hAnsi="Times New Roman" w:ascii="Times New Roman"/>
        </w:rPr>
        <w:t>. veljače</w:t>
      </w:r>
      <w:r w:rsidR="00FC3737" w:rsidRPr="00B670B8">
        <w:rPr>
          <w:rFonts w:hAnsi="Times New Roman" w:ascii="Times New Roman"/>
        </w:rPr>
        <w:t xml:space="preserve"> 2016</w:t>
      </w:r>
      <w:r w:rsidRPr="00B670B8">
        <w:rPr>
          <w:rFonts w:hAnsi="Times New Roman" w:ascii="Times New Roman"/>
        </w:rPr>
        <w:t xml:space="preserve">. u </w:t>
      </w:r>
      <w:r w:rsidR="00582403">
        <w:rPr>
          <w:rFonts w:hAnsi="Times New Roman" w:ascii="Times New Roman"/>
        </w:rPr>
        <w:t>11,00</w:t>
      </w:r>
      <w:r w:rsidRPr="00B670B8">
        <w:rPr>
          <w:rFonts w:hAnsi="Times New Roman" w:ascii="Times New Roman"/>
        </w:rPr>
        <w:t xml:space="preserve"> sati, kada je ovo rješenje i oglas o otvaranju stečajnog postupka istaknuto na </w:t>
      </w:r>
      <w:r w:rsidR="00FC3737" w:rsidRPr="00B670B8">
        <w:rPr>
          <w:rFonts w:hAnsi="Times New Roman" w:ascii="Times New Roman"/>
        </w:rPr>
        <w:t>e-</w:t>
      </w:r>
      <w:r w:rsidRPr="00B670B8">
        <w:rPr>
          <w:rFonts w:hAnsi="Times New Roman" w:ascii="Times New Roman"/>
        </w:rPr>
        <w:t>oglasnoj ploči suda.</w:t>
      </w:r>
    </w:p>
    <w:p w:rsidRDefault="00AF424C" w:rsidP="00AF424C" w:rsidR="00AF424C" w:rsidRPr="00B670B8">
      <w:pPr>
        <w:pStyle w:val="Odlomakpopisa"/>
        <w:tabs>
          <w:tab w:pos="1260" w:val="num"/>
        </w:tabs>
        <w:ind w:left="1080"/>
        <w:jc w:val="both"/>
        <w:rPr>
          <w:rFonts w:hAnsi="Times New Roman" w:ascii="Times New Roman"/>
        </w:rPr>
      </w:pPr>
    </w:p>
    <w:p w:rsidRDefault="000818FB" w:rsidP="00AF424C" w:rsidR="00C77B87" w:rsidRPr="00B670B8">
      <w:pPr>
        <w:pStyle w:val="Odlomakpopisa"/>
        <w:numPr>
          <w:ilvl w:val="0"/>
          <w:numId w:val="13"/>
        </w:numPr>
        <w:tabs>
          <w:tab w:pos="1260" w:val="num"/>
        </w:tabs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Stečajnim upraviteljem imenuje se </w:t>
      </w:r>
      <w:r w:rsidR="00064286">
        <w:rPr>
          <w:rFonts w:hAnsi="Times New Roman" w:ascii="Times New Roman"/>
        </w:rPr>
        <w:t>Damir Cincar</w:t>
      </w:r>
      <w:r w:rsidR="008B4C87" w:rsidRPr="00B670B8">
        <w:rPr>
          <w:rFonts w:hAnsi="Times New Roman" w:ascii="Times New Roman"/>
        </w:rPr>
        <w:t>,</w:t>
      </w:r>
      <w:r w:rsidR="00064286">
        <w:rPr>
          <w:rFonts w:hAnsi="Times New Roman" w:ascii="Times New Roman"/>
        </w:rPr>
        <w:t xml:space="preserve"> Osijek</w:t>
      </w:r>
      <w:r w:rsidR="008B4C87" w:rsidRPr="00B670B8">
        <w:rPr>
          <w:rFonts w:hAnsi="Times New Roman" w:ascii="Times New Roman"/>
        </w:rPr>
        <w:t xml:space="preserve">, </w:t>
      </w:r>
      <w:r w:rsidR="00064286">
        <w:rPr>
          <w:rFonts w:hAnsi="Times New Roman" w:ascii="Times New Roman"/>
        </w:rPr>
        <w:t>Svete Ane 15 b</w:t>
      </w:r>
      <w:r w:rsidR="008B4C87" w:rsidRPr="00B670B8">
        <w:rPr>
          <w:rFonts w:hAnsi="Times New Roman" w:ascii="Times New Roman"/>
        </w:rPr>
        <w:t>, OIB:</w:t>
      </w:r>
      <w:r w:rsidR="00C07402">
        <w:rPr>
          <w:rFonts w:hAnsi="Times New Roman" w:ascii="Times New Roman"/>
        </w:rPr>
        <w:t xml:space="preserve"> </w:t>
      </w:r>
      <w:r w:rsidR="00064286">
        <w:rPr>
          <w:rFonts w:hAnsi="Times New Roman" w:ascii="Times New Roman"/>
        </w:rPr>
        <w:t>60464850994</w:t>
      </w:r>
      <w:r w:rsidR="008B4C87" w:rsidRPr="00B670B8">
        <w:rPr>
          <w:rFonts w:hAnsi="Times New Roman" w:ascii="Times New Roman"/>
        </w:rPr>
        <w:t xml:space="preserve">. </w:t>
      </w:r>
    </w:p>
    <w:p w:rsidRDefault="00AF424C" w:rsidP="00AF424C" w:rsidR="00AF424C" w:rsidRPr="00B670B8">
      <w:pPr>
        <w:pStyle w:val="Odlomakpopisa"/>
        <w:rPr>
          <w:rFonts w:hAnsi="Times New Roman" w:ascii="Times New Roman"/>
        </w:rPr>
      </w:pPr>
    </w:p>
    <w:p w:rsidRDefault="000818FB" w:rsidP="00C4358E" w:rsidR="00FC3737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Zaključuje se</w:t>
      </w:r>
      <w:r w:rsidR="001E12C7">
        <w:rPr>
          <w:rFonts w:hAnsi="Times New Roman" w:ascii="Times New Roman"/>
        </w:rPr>
        <w:t xml:space="preserve"> stečajni postupak nad dužnikom </w:t>
      </w:r>
      <w:r w:rsidR="00C4358E" w:rsidRPr="00C4358E">
        <w:rPr>
          <w:rFonts w:hAnsi="Times New Roman" w:ascii="Times New Roman"/>
        </w:rPr>
        <w:t>KENDY ADRIA d.o.o., Zagreb, Slavonska avenija 7, OIB: 59286214593</w:t>
      </w:r>
      <w:r w:rsidR="007D3C43" w:rsidRPr="00B670B8">
        <w:rPr>
          <w:rFonts w:hAnsi="Times New Roman" w:ascii="Times New Roman"/>
        </w:rPr>
        <w:t>.</w:t>
      </w:r>
    </w:p>
    <w:p w:rsidRDefault="007D3C43" w:rsidP="007D3C43" w:rsidR="007D3C43" w:rsidRPr="00B670B8">
      <w:pPr>
        <w:pStyle w:val="Odlomakpopisa"/>
        <w:rPr>
          <w:rFonts w:hAnsi="Times New Roman" w:ascii="Times New Roman"/>
        </w:rPr>
      </w:pPr>
    </w:p>
    <w:p w:rsidRDefault="000818FB" w:rsidP="00C4358E" w:rsidR="009C17C9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Po pravomoćnosti ovog rješenja dužnik </w:t>
      </w:r>
      <w:r w:rsidR="00C4358E" w:rsidRPr="00C4358E">
        <w:rPr>
          <w:rFonts w:hAnsi="Times New Roman" w:ascii="Times New Roman"/>
        </w:rPr>
        <w:t>KENDY ADRIA d.o.o., Zagreb, Slavonska avenija 7, OIB: 59286214593</w:t>
      </w:r>
      <w:r w:rsidRPr="00B670B8">
        <w:rPr>
          <w:rFonts w:hAnsi="Times New Roman" w:ascii="Times New Roman"/>
        </w:rPr>
        <w:t>, brisat će se iz sudskog registra.</w:t>
      </w:r>
      <w:r w:rsidRPr="00B670B8">
        <w:rPr>
          <w:rFonts w:hAnsi="Times New Roman" w:ascii="Times New Roman"/>
        </w:rPr>
        <w:tab/>
      </w:r>
    </w:p>
    <w:p w:rsidRDefault="000818FB" w:rsidP="009C17C9" w:rsidR="000818FB" w:rsidRPr="00B670B8">
      <w:pPr>
        <w:tabs>
          <w:tab w:pos="1260" w:val="num"/>
        </w:tabs>
        <w:ind w:left="126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ab/>
      </w:r>
      <w:r w:rsidRPr="00B670B8">
        <w:rPr>
          <w:rFonts w:hAnsi="Times New Roman" w:ascii="Times New Roman"/>
        </w:rPr>
        <w:tab/>
        <w:t xml:space="preserve"> 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Obrazloženje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Financijska agencija  je podnijela zahtjev za provedbu skraćenog stečajnog postupka temeljem odredbe čl. 429. Stečajnog zakona ("Narodne novine" broj 71/15- dalje SZ), nakon čega je ovaj sud pokrenuo postupak nad gore navedenim dužnikom, budući su ostvareni  uvjeti iz čl. 428.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Sud je pozvao osobe ovlaštene za zastupanje dužnika po zakonu da u roku od 15 dana  dostave javnobilježnički ovjerovljen popis imovine i obveza dužnika na propisanom obrascu, sukladno čl. 430., 17.  i 13. SZ 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ab/>
        <w:t>Nadalje, ovaj sud je oglasom objavljenim na mrežnoj stranici oglasne ploče pozvao dužnikove vjerovnike da u roku od 45 dana sukladno članku 430. i 431. SZ-a, predlože otvaranje stečajnog postupka na dužnikom, uz upozorenje na pravne posljedice nepodnošenja istog.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Odredbom čl. 431. st. 1. SZ-a propisano je da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Osoba ovlaštena za zastupanje dužnika nije u određenom roku dostavila javnobilježnički ovjerovljen popis imovine i obveza dužnika.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 roku od 45 dana od objave oglasa na mrežnoj stranici e-oglasne ploče Trgovačkog suda u Zagrebu niti jedan od vjerovnika nije predložio otvaranje stečajnog postupka.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447E54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Slijedom iznesenog, smatra se da je dužnik nesposoban za plaćanje, pa je temeljem odredbe čl. 431. st. 2. SZ-a odlučeno kao u izreci. Izbor stečajnog upravitelja odabran je primjenom odredbe čl. 432.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447E54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U Karlovcu </w:t>
      </w:r>
      <w:r w:rsidR="00890661">
        <w:rPr>
          <w:rFonts w:hAnsi="Times New Roman" w:ascii="Times New Roman"/>
        </w:rPr>
        <w:t>15</w:t>
      </w:r>
      <w:r w:rsidRPr="00B670B8">
        <w:rPr>
          <w:rFonts w:hAnsi="Times New Roman" w:ascii="Times New Roman"/>
        </w:rPr>
        <w:t>. veljače 2016.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SUDAC:</w:t>
      </w:r>
    </w:p>
    <w:p w:rsidRDefault="00B670B8" w:rsidP="00B670B8" w:rsidR="00B670B8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Vesna Fundurulić Perišin</w:t>
      </w:r>
    </w:p>
    <w:p w:rsidRDefault="00B670B8" w:rsidP="00B670B8" w:rsidR="00B670B8" w:rsidRPr="00B670B8">
      <w:pPr>
        <w:jc w:val="right"/>
        <w:rPr>
          <w:rFonts w:hAnsi="Times New Roman" w:ascii="Times New Roman"/>
        </w:rPr>
      </w:pP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Uputa o pravnom lijeku: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32226F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Dna: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1. podnositelju zahtjeva: FINA-i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2. dužnik i zakonski zastupnik dužnika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3. stečajnom upravitelju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3. ŽDO Zagreb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4. sudski registar – elektronski i neposredno po pravomoćnosti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5. Porezna uprava Zagreb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6. e-oglasna ploča</w:t>
      </w:r>
    </w:p>
    <w:p w:rsidRDefault="001F6418" w:rsidP="00B670B8" w:rsidR="00AF7971" w:rsidRPr="001F6418">
      <w:pPr>
        <w:jc w:val="both"/>
        <w:rPr>
          <w:rFonts w:hAnsi="Times New Roman" w:ascii="Times New Roman"/>
        </w:rPr>
      </w:pPr>
      <w:r w:rsidRPr="001F6418">
        <w:rPr>
          <w:rFonts w:hAnsi="Times New Roman" w:ascii="Times New Roman"/>
        </w:rPr>
        <w:t>7. spis</w:t>
      </w:r>
    </w:p>
    <w:p w:rsidRDefault="00553312" w:rsidP="003A572A" w:rsidR="00553312" w:rsidRPr="00B670B8">
      <w:pPr>
        <w:jc w:val="right"/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B314E8" w:rsidP="007F2409" w:rsidR="00B314E8" w:rsidRPr="00B670B8">
      <w:pPr>
        <w:rPr>
          <w:rFonts w:hAnsi="Times New Roman" w:ascii="Times New Roman"/>
        </w:rPr>
      </w:pPr>
    </w:p>
    <w:p w:rsidRDefault="00B670B8" w:rsidR="00B670B8" w:rsidRPr="00B670B8">
      <w:pPr>
        <w:rPr>
          <w:rFonts w:hAnsi="Times New Roman" w:ascii="Times New Roman"/>
        </w:rPr>
      </w:pPr>
    </w:p>
    <w:sectPr w:rsidSect="00637330" w:rsidR="00B670B8" w:rsidRPr="00B670B8">
      <w:headerReference w:type="even" r:id="rId11"/>
      <w:headerReference w:type="default" r:id="rId12"/>
      <w:pgSz w:code="9" w:h="16838" w:w="11906"/>
      <w:pgMar w:gutter="0" w:footer="720" w:header="720" w:left="1418" w:bottom="403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1668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St-2</w:t>
    </w:r>
    <w:r w:rsidR="0025350C">
      <w:rPr>
        <w:rFonts w:hAnsi="Times New Roman" w:ascii="Times New Roman"/>
      </w:rPr>
      <w:t>543</w:t>
    </w:r>
    <w:r w:rsidR="00AF7971" w:rsidRPr="00AF7971">
      <w:rPr>
        <w:rFonts w:hAnsi="Times New Roman" w:ascii="Times New Roman"/>
      </w:rPr>
      <w:t>/15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3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</w:num>
  <w:num w:numId="2">
    <w:abstractNumId w:val="11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0"/>
  </w:num>
  <w:num w:numId="12">
    <w:abstractNumId w:val="3"/>
  </w:num>
  <w:num w:numId="13">
    <w:abstractNumId w:val="6"/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16689"/>
    <w:rsid w:val="00034BB1"/>
    <w:rsid w:val="0004277D"/>
    <w:rsid w:val="0006036C"/>
    <w:rsid w:val="00064286"/>
    <w:rsid w:val="000818FB"/>
    <w:rsid w:val="00081DEC"/>
    <w:rsid w:val="000C5116"/>
    <w:rsid w:val="000C6183"/>
    <w:rsid w:val="000F0B5A"/>
    <w:rsid w:val="001056B0"/>
    <w:rsid w:val="001314E4"/>
    <w:rsid w:val="001B052B"/>
    <w:rsid w:val="001B54F2"/>
    <w:rsid w:val="001D5EB3"/>
    <w:rsid w:val="001E12C7"/>
    <w:rsid w:val="001E35B4"/>
    <w:rsid w:val="001F099E"/>
    <w:rsid w:val="001F6418"/>
    <w:rsid w:val="002236A7"/>
    <w:rsid w:val="00231C0F"/>
    <w:rsid w:val="0025350C"/>
    <w:rsid w:val="002558C5"/>
    <w:rsid w:val="002F043B"/>
    <w:rsid w:val="0031523D"/>
    <w:rsid w:val="00320B08"/>
    <w:rsid w:val="0032226F"/>
    <w:rsid w:val="003365D2"/>
    <w:rsid w:val="003811DD"/>
    <w:rsid w:val="003A572A"/>
    <w:rsid w:val="003E01D6"/>
    <w:rsid w:val="003F3EBF"/>
    <w:rsid w:val="003F5409"/>
    <w:rsid w:val="00417564"/>
    <w:rsid w:val="00447E54"/>
    <w:rsid w:val="004661FF"/>
    <w:rsid w:val="00466D65"/>
    <w:rsid w:val="004B7D02"/>
    <w:rsid w:val="004D38B6"/>
    <w:rsid w:val="00500B0C"/>
    <w:rsid w:val="0051510F"/>
    <w:rsid w:val="005423FE"/>
    <w:rsid w:val="00544A34"/>
    <w:rsid w:val="005456B7"/>
    <w:rsid w:val="00546775"/>
    <w:rsid w:val="00553312"/>
    <w:rsid w:val="00554A5C"/>
    <w:rsid w:val="00582403"/>
    <w:rsid w:val="005939C6"/>
    <w:rsid w:val="005A30D9"/>
    <w:rsid w:val="005A5847"/>
    <w:rsid w:val="00637330"/>
    <w:rsid w:val="006E12B0"/>
    <w:rsid w:val="00705993"/>
    <w:rsid w:val="00735736"/>
    <w:rsid w:val="00737A4B"/>
    <w:rsid w:val="007849EC"/>
    <w:rsid w:val="007C72DF"/>
    <w:rsid w:val="007C7D76"/>
    <w:rsid w:val="007D3C43"/>
    <w:rsid w:val="007E4D02"/>
    <w:rsid w:val="007E7B3F"/>
    <w:rsid w:val="007F2409"/>
    <w:rsid w:val="007F5FA9"/>
    <w:rsid w:val="0081479D"/>
    <w:rsid w:val="00890661"/>
    <w:rsid w:val="008B4C87"/>
    <w:rsid w:val="008B57BD"/>
    <w:rsid w:val="008C5622"/>
    <w:rsid w:val="008D782F"/>
    <w:rsid w:val="008E0EF7"/>
    <w:rsid w:val="009107AF"/>
    <w:rsid w:val="00917783"/>
    <w:rsid w:val="00926AB4"/>
    <w:rsid w:val="009432E4"/>
    <w:rsid w:val="0094725F"/>
    <w:rsid w:val="0094799B"/>
    <w:rsid w:val="009C17C9"/>
    <w:rsid w:val="009C2E2C"/>
    <w:rsid w:val="00A262E2"/>
    <w:rsid w:val="00AA2646"/>
    <w:rsid w:val="00AD105D"/>
    <w:rsid w:val="00AF424C"/>
    <w:rsid w:val="00AF7971"/>
    <w:rsid w:val="00B07B8D"/>
    <w:rsid w:val="00B314E8"/>
    <w:rsid w:val="00B670B8"/>
    <w:rsid w:val="00B700D8"/>
    <w:rsid w:val="00C07402"/>
    <w:rsid w:val="00C156FD"/>
    <w:rsid w:val="00C4358E"/>
    <w:rsid w:val="00C77B87"/>
    <w:rsid w:val="00CB732E"/>
    <w:rsid w:val="00CF68C5"/>
    <w:rsid w:val="00D01F2C"/>
    <w:rsid w:val="00D071AA"/>
    <w:rsid w:val="00D26884"/>
    <w:rsid w:val="00D41A9F"/>
    <w:rsid w:val="00D4710A"/>
    <w:rsid w:val="00D70195"/>
    <w:rsid w:val="00D73700"/>
    <w:rsid w:val="00D83C05"/>
    <w:rsid w:val="00DA72F6"/>
    <w:rsid w:val="00DB05C7"/>
    <w:rsid w:val="00DB5BC1"/>
    <w:rsid w:val="00DE2309"/>
    <w:rsid w:val="00DF2519"/>
    <w:rsid w:val="00E319FB"/>
    <w:rsid w:val="00E57739"/>
    <w:rsid w:val="00EA5B3D"/>
    <w:rsid w:val="00EF18D0"/>
    <w:rsid w:val="00F24042"/>
    <w:rsid w:val="00FC3737"/>
    <w:rsid w:val="00FC40FF"/>
    <w:rsid w:val="00FC553E"/>
    <w:rsid w:val="00FE32DC"/>
    <w:rsid w:val="00FE5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B670B8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70B8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70B8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70B8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70B8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70B8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0166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66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668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66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66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B670B8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70B8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70B8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70B8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70B8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70B8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0166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66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668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66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66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2543</izvorni_sadrzaj>
    <derivirana_varijabla naziv="DomainObject.Predmet.Broj_1">2543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St-2543/2015</izvorni_sadrzaj>
    <derivirana_varijabla naziv="DomainObject.Predmet.OznakaBroj_1">St-2543/2015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KENDY ADRIA d.o.o.</izvorni_sadrzaj>
    <derivirana_varijabla naziv="DomainObject.Predmet.ProtustrankaFormated_1">  KENDY ADRIA d.o.o.</derivirana_varijabla>
  </DomainObject.Predmet.ProtustrankaFormated>
  <DomainObject.Predmet.ProtustrankaFormatedOIB>
    <izvorni_sadrzaj>  KENDY ADRIA d.o.o., OIB 59286214593</izvorni_sadrzaj>
    <derivirana_varijabla naziv="DomainObject.Predmet.ProtustrankaFormatedOIB_1">  KENDY ADRIA d.o.o., OIB 59286214593</derivirana_varijabla>
  </DomainObject.Predmet.ProtustrankaFormatedOIB>
  <DomainObject.Predmet.ProtustrankaFormatedWithAdress>
    <izvorni_sadrzaj> KENDY ADRIA d.o.o., Slavonska avenija 7, 10000 Zagreb</izvorni_sadrzaj>
    <derivirana_varijabla naziv="DomainObject.Predmet.ProtustrankaFormatedWithAdress_1"> KENDY ADRIA d.o.o., Slavonska avenija 7, 10000 Zagreb</derivirana_varijabla>
  </DomainObject.Predmet.ProtustrankaFormatedWithAdress>
  <DomainObject.Predmet.ProtustrankaFormatedWithAdressOIB>
    <izvorni_sadrzaj> KENDY ADRIA d.o.o., OIB 59286214593, Slavonska avenija 7, 10000 Zagreb</izvorni_sadrzaj>
    <derivirana_varijabla naziv="DomainObject.Predmet.ProtustrankaFormatedWithAdressOIB_1"> KENDY ADRIA d.o.o., OIB 59286214593, Slavonska avenija 7, 10000 Zagreb</derivirana_varijabla>
  </DomainObject.Predmet.ProtustrankaFormatedWithAdressOIB>
  <DomainObject.Predmet.ProtustrankaWithAdress>
    <izvorni_sadrzaj>KENDY ADRIA d.o.o. Slavonska avenija 7, 10000 Zagreb</izvorni_sadrzaj>
    <derivirana_varijabla naziv="DomainObject.Predmet.ProtustrankaWithAdress_1">KENDY ADRIA d.o.o. Slavonska avenija 7, 10000 Zagreb</derivirana_varijabla>
  </DomainObject.Predmet.ProtustrankaWithAdress>
  <DomainObject.Predmet.ProtustrankaWithAdressOIB>
    <izvorni_sadrzaj>KENDY ADRIA d.o.o., OIB 59286214593, Slavonska avenija 7, 10000 Zagreb</izvorni_sadrzaj>
    <derivirana_varijabla naziv="DomainObject.Predmet.ProtustrankaWithAdressOIB_1">KENDY ADRIA d.o.o., OIB 59286214593, Slavonska avenija 7, 10000 Zagreb</derivirana_varijabla>
  </DomainObject.Predmet.ProtustrankaWithAdressOIB>
  <DomainObject.Predmet.ProtustrankaNazivFormated>
    <izvorni_sadrzaj>KENDY ADRIA d.o.o.</izvorni_sadrzaj>
    <derivirana_varijabla naziv="DomainObject.Predmet.ProtustrankaNazivFormated_1">KENDY ADRIA d.o.o.</derivirana_varijabla>
  </DomainObject.Predmet.ProtustrankaNazivFormated>
  <DomainObject.Predmet.ProtustrankaNazivFormatedOIB>
    <izvorni_sadrzaj>KENDY ADRIA d.o.o., OIB 59286214593</izvorni_sadrzaj>
    <derivirana_varijabla naziv="DomainObject.Predmet.ProtustrankaNazivFormatedOIB_1">KENDY ADRIA d.o.o., OIB 59286214593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KENDY ADRIA d.o.o.</item>
    </izvorni_sadrzaj>
    <derivirana_varijabla naziv="DomainObject.Predmet.ProtuStrankaListFormated_1">
      <item>KENDY ADRIA d.o.o.</item>
    </derivirana_varijabla>
  </DomainObject.Predmet.ProtuStrankaListFormated>
  <DomainObject.Predmet.ProtuStrankaListFormatedOIB>
    <izvorni_sadrzaj>
      <item>KENDY ADRIA d.o.o., OIB 59286214593</item>
    </izvorni_sadrzaj>
    <derivirana_varijabla naziv="DomainObject.Predmet.ProtuStrankaListFormatedOIB_1">
      <item>KENDY ADRIA d.o.o., OIB 59286214593</item>
    </derivirana_varijabla>
  </DomainObject.Predmet.ProtuStrankaListFormatedOIB>
  <DomainObject.Predmet.ProtuStrankaListFormatedWithAdress>
    <izvorni_sadrzaj>
      <item>KENDY ADRIA d.o.o., Slavonska avenija 7, 10000 Zagreb</item>
    </izvorni_sadrzaj>
    <derivirana_varijabla naziv="DomainObject.Predmet.ProtuStrankaListFormatedWithAdress_1">
      <item>KENDY ADRIA d.o.o., Slavonska avenija 7, 10000 Zagreb</item>
    </derivirana_varijabla>
  </DomainObject.Predmet.ProtuStrankaListFormatedWithAdress>
  <DomainObject.Predmet.ProtuStrankaListFormatedWithAdressOIB>
    <izvorni_sadrzaj>
      <item>KENDY ADRIA d.o.o., OIB 59286214593, Slavonska avenija 7, 10000 Zagreb</item>
    </izvorni_sadrzaj>
    <derivirana_varijabla naziv="DomainObject.Predmet.ProtuStrankaListFormatedWithAdressOIB_1">
      <item>KENDY ADRIA d.o.o., OIB 59286214593, Slavonska avenija 7, 10000 Zagreb</item>
    </derivirana_varijabla>
  </DomainObject.Predmet.ProtuStrankaListFormatedWithAdressOIB>
  <DomainObject.Predmet.ProtuStrankaListNazivFormated>
    <izvorni_sadrzaj>
      <item>KENDY ADRIA d.o.o.</item>
    </izvorni_sadrzaj>
    <derivirana_varijabla naziv="DomainObject.Predmet.ProtuStrankaListNazivFormated_1">
      <item>KENDY ADRIA d.o.o.</item>
    </derivirana_varijabla>
  </DomainObject.Predmet.ProtuStrankaListNazivFormated>
  <DomainObject.Predmet.ProtuStrankaListNazivFormatedOIB>
    <izvorni_sadrzaj>
      <item>KENDY ADRIA d.o.o., OIB 59286214593</item>
    </izvorni_sadrzaj>
    <derivirana_varijabla naziv="DomainObject.Predmet.ProtuStrankaListNazivFormatedOIB_1">
      <item>KENDY ADRIA d.o.o., OIB 59286214593</item>
    </derivirana_varijabla>
  </DomainObject.Predmet.ProtuStrankaListNazivFormatedOIB>
  <DomainObject.Predmet.OstaliListFormated>
    <izvorni_sadrzaj>
      <item>Mario Dujić</item>
    </izvorni_sadrzaj>
    <derivirana_varijabla naziv="DomainObject.Predmet.OstaliListFormated_1">
      <item>Mario Dujić</item>
    </derivirana_varijabla>
  </DomainObject.Predmet.OstaliListFormated>
  <DomainObject.Predmet.OstaliListFormatedOIB>
    <izvorni_sadrzaj>
      <item>Mario Dujić, OIB 43511262432</item>
    </izvorni_sadrzaj>
    <derivirana_varijabla naziv="DomainObject.Predmet.OstaliListFormatedOIB_1">
      <item>Mario Dujić, OIB 43511262432</item>
    </derivirana_varijabla>
  </DomainObject.Predmet.OstaliListFormatedOIB>
  <DomainObject.Predmet.OstaliListFormatedWithAdress>
    <izvorni_sadrzaj>
      <item>Mario Dujić, Novoselečki Put 35, 10000 Zagreb</item>
    </izvorni_sadrzaj>
    <derivirana_varijabla naziv="DomainObject.Predmet.OstaliListFormatedWithAdress_1">
      <item>Mario Dujić, Novoselečki Put 35, 10000 Zagreb</item>
    </derivirana_varijabla>
  </DomainObject.Predmet.OstaliListFormatedWithAdress>
  <DomainObject.Predmet.OstaliListFormatedWithAdressOIB>
    <izvorni_sadrzaj>
      <item>Mario Dujić, OIB 43511262432, Novoselečki Put 35, 10000 Zagreb</item>
    </izvorni_sadrzaj>
    <derivirana_varijabla naziv="DomainObject.Predmet.OstaliListFormatedWithAdressOIB_1">
      <item>Mario Dujić, OIB 43511262432, Novoselečki Put 35, 10000 Zagreb</item>
    </derivirana_varijabla>
  </DomainObject.Predmet.OstaliListFormatedWithAdressOIB>
  <DomainObject.Predmet.OstaliListNazivFormated>
    <izvorni_sadrzaj>
      <item>Mario Dujić</item>
    </izvorni_sadrzaj>
    <derivirana_varijabla naziv="DomainObject.Predmet.OstaliListNazivFormated_1">
      <item>Mario Dujić</item>
    </derivirana_varijabla>
  </DomainObject.Predmet.OstaliListNazivFormated>
  <DomainObject.Predmet.OstaliListNazivFormatedOIB>
    <izvorni_sadrzaj>
      <item>Mario Dujić, OIB 43511262432</item>
    </izvorni_sadrzaj>
    <derivirana_varijabla naziv="DomainObject.Predmet.OstaliListNazivFormatedOIB_1">
      <item>Mario Dujić, OIB 43511262432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KENDY ADRIA d.o.o.</izvorni_sadrzaj>
    <derivirana_varijabla naziv="DomainObject.Predmet.ProtustrankaIDrugi_1">KENDY ADRIA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KENDY ADRIA d.o.o., OIB 59286214593, Slavonska avenija 7, 10000 Zagreb</izvorni_sadrzaj>
    <derivirana_varijabla naziv="DomainObject.Predmet.ProtustrankaIDrugiAdressOIB_1">KENDY ADRIA d.o.o., OIB 59286214593, Slavonska avenija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KENDY ADRIA d.o.o.</item>
      <item>Mario Dujić</item>
    </izvorni_sadrzaj>
    <derivirana_varijabla naziv="DomainObject.Predmet.SudioniciListNaziv_1">
      <item>FINA Regionalni centar Zagreb</item>
      <item>KENDY ADRIA d.o.o.</item>
      <item>Mario Dujić</item>
    </derivirana_varijabla>
  </DomainObject.Predmet.SudioniciListNaziv>
  <DomainObject.Predmet.SudioniciListAdressOIB>
    <izvorni_sadrzaj>
      <item>FINA Regionalni centar Zagreb, OIB 85821130368, Trg svibanjskih žrtava 1995. 1,10000 Zagreb</item>
      <item>KENDY ADRIA d.o.o., OIB 59286214593, Slavonska avenija 7,10000 Zagreb</item>
      <item>Mario Dujić, OIB 43511262432, Novoselečki Put 35,10000 Zagreb</item>
    </izvorni_sadrzaj>
    <derivirana_varijabla naziv="DomainObject.Predmet.SudioniciListAdressOIB_1">
      <item>FINA Regionalni centar Zagreb, OIB 85821130368, Trg svibanjskih žrtava 1995. 1,10000 Zagreb</item>
      <item>KENDY ADRIA d.o.o., OIB 59286214593, Slavonska avenija 7,10000 Zagreb</item>
      <item>Mario Dujić, OIB 43511262432, Novoselečki Put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59286214593</item>
      <item>, OIB 43511262432</item>
    </izvorni_sadrzaj>
    <derivirana_varijabla naziv="DomainObject.Predmet.SudioniciListNazivOIB_1">
      <item>, OIB 85821130368</item>
      <item>, OIB 59286214593</item>
      <item>, OIB 43511262432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79BFB0-7F5C-49D4-B6BD-B518571F98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506</properties:Words>
  <properties:Characters>2650</properties:Characters>
  <properties:Lines>94</properties:Lines>
  <properties:Paragraphs>35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2016-02-15T09:44:00Z</dcterms:created>
  <dc:creator>x</dc:creator>
  <cp:lastModifiedBy>Žana Livaja</cp:lastModifiedBy>
  <cp:lastPrinted>2016-02-15T09:39:00Z</cp:lastPrinted>
  <dcterms:modified xmlns:xsi="http://www.w3.org/2001/XMLSchema-instance" xsi:type="dcterms:W3CDTF">2016-02-15T09:48:00Z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