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475b" w14:paraId="50e475b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 w:rsidR="002E0F2D">
        <w:t>585/2016-</w:t>
      </w:r>
      <w:r>
        <w:t>4</w:t>
      </w:r>
      <w:r w:rsidR="002E0F2D">
        <w:t>0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FB0FAF">
          <w:t>sud u</w:t>
        </w:r>
      </w:smartTag>
      <w:r w:rsidRPr="00FB0FAF">
        <w:t xml:space="preserve"> Zadru</w:t>
      </w:r>
      <w:r w:rsidR="008F7EFC" w:rsidRPr="00FB0FAF">
        <w:t xml:space="preserve"> (OIB:39670464653) </w:t>
      </w:r>
      <w:r w:rsidRPr="00FB0FAF">
        <w:t xml:space="preserve">po sucu tog suda Ardeni Bajlo u stečajnom postupku nad stečajnim dužnikom </w:t>
      </w:r>
      <w:r w:rsidR="002E0F2D" w:rsidRPr="00AB3DD5">
        <w:t>KOMPATIBILNO d.o.o. u stečaju, Zadar, Luke Botića 22, OIB: 96602313349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2E0F2D">
        <w:t>Stjepanu Kugleru</w:t>
      </w:r>
      <w:r w:rsidR="003816A4">
        <w:t>,</w:t>
      </w:r>
      <w:r w:rsidR="00DF0B85">
        <w:t xml:space="preserve"> </w:t>
      </w:r>
      <w:r w:rsidR="00850527">
        <w:t>20</w:t>
      </w:r>
      <w:r w:rsidR="009460CC">
        <w:t xml:space="preserve">. </w:t>
      </w:r>
      <w:r w:rsidR="002E0F2D">
        <w:t>veljače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stečajni postupak</w:t>
      </w:r>
      <w:r w:rsidR="00D74762" w:rsidRPr="00FB0FAF">
        <w:t xml:space="preserve"> nad </w:t>
      </w:r>
      <w:r w:rsidR="00F23F7A">
        <w:t>stečajnim dužnikom</w:t>
      </w:r>
      <w:r w:rsidRPr="00FB0FAF">
        <w:t xml:space="preserve"> </w:t>
      </w:r>
      <w:r w:rsidR="002E0F2D" w:rsidRPr="00AB3DD5">
        <w:t>KOMPATIBILNO d.o.o. u stečaju, Zadar, Luke Botića 22, OIB: 96602313349</w:t>
      </w:r>
      <w:r w:rsidR="00EE67BE" w:rsidRPr="00FB0FAF">
        <w:t>.</w:t>
      </w:r>
    </w:p>
    <w:p w:rsidRDefault="00C0454E" w:rsidP="00B53AB4" w:rsidR="00C0454E"/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Ovo rješenje i osnova zaključenja stečajnog postupka </w:t>
      </w:r>
      <w:r w:rsidR="00FB0FAF">
        <w:t xml:space="preserve">javno </w:t>
      </w:r>
      <w:r w:rsidR="003C4119">
        <w:t xml:space="preserve">će se </w:t>
      </w:r>
      <w:r w:rsidR="00FB0FAF">
        <w:t>objaviti</w:t>
      </w:r>
      <w:r w:rsidR="003C4119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 xml:space="preserve">dostavlja sudskom registru ovog suda radi brisanja dužnika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2E0F2D">
        <w:t>6</w:t>
      </w:r>
      <w:r w:rsidR="00F73FFA">
        <w:t xml:space="preserve">. </w:t>
      </w:r>
      <w:r w:rsidR="002E0F2D">
        <w:t>veljače</w:t>
      </w:r>
      <w:r w:rsidR="00F73FFA">
        <w:t xml:space="preserve"> 201</w:t>
      </w:r>
      <w:r w:rsidR="002E0F2D">
        <w:t>8</w:t>
      </w:r>
      <w:r w:rsidR="00F73FFA">
        <w:t>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A34F37">
        <w:t>om</w:t>
      </w:r>
      <w:r w:rsidR="0079120F" w:rsidRPr="00FB0FAF">
        <w:t xml:space="preserve"> upravitelj</w:t>
      </w:r>
      <w:r w:rsidR="00A34F37">
        <w:t>u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prihvaćeno je izvješće stečajnog</w:t>
      </w:r>
      <w:r>
        <w:t xml:space="preserve"> upravitelj</w:t>
      </w:r>
      <w:r w:rsidR="00C0454E">
        <w:t>a</w:t>
      </w:r>
      <w:r>
        <w:t xml:space="preserve"> i dana suglasnost na završni račun. </w:t>
      </w:r>
    </w:p>
    <w:p w:rsidRDefault="00B97328" w:rsidP="0079120F" w:rsidR="00B97328" w:rsidRPr="00850527">
      <w:pPr>
        <w:ind w:firstLine="708"/>
        <w:jc w:val="both"/>
      </w:pPr>
      <w:r w:rsidRPr="00850527">
        <w:t>Nakon završnog ročišta stečajn</w:t>
      </w:r>
      <w:r w:rsidR="00DC6517" w:rsidRPr="00850527">
        <w:t>i upravitelj</w:t>
      </w:r>
      <w:r w:rsidRPr="00850527">
        <w:t xml:space="preserve"> je</w:t>
      </w:r>
      <w:r w:rsidR="00A833FB" w:rsidRPr="00850527">
        <w:t xml:space="preserve"> podneskom od dana </w:t>
      </w:r>
      <w:r w:rsidR="000063FB" w:rsidRPr="00850527">
        <w:t>3</w:t>
      </w:r>
      <w:r w:rsidR="00D148D5" w:rsidRPr="00850527">
        <w:t xml:space="preserve">. </w:t>
      </w:r>
      <w:r w:rsidR="000063FB" w:rsidRPr="00850527">
        <w:t>studenog</w:t>
      </w:r>
      <w:r w:rsidR="00D148D5" w:rsidRPr="00850527">
        <w:t xml:space="preserve"> 20</w:t>
      </w:r>
      <w:r w:rsidR="000063FB" w:rsidRPr="00850527">
        <w:t>17</w:t>
      </w:r>
      <w:r w:rsidR="00D148D5" w:rsidRPr="00850527">
        <w:t>.</w:t>
      </w:r>
      <w:r w:rsidRPr="00850527">
        <w:t xml:space="preserve"> izvijesti</w:t>
      </w:r>
      <w:r w:rsidR="00DC6517" w:rsidRPr="00850527">
        <w:t>o</w:t>
      </w:r>
      <w:r w:rsidRPr="00850527">
        <w:t xml:space="preserve"> sud da je okončana završna dioba</w:t>
      </w:r>
      <w:r w:rsidR="00850527" w:rsidRPr="00850527">
        <w:t xml:space="preserve"> i</w:t>
      </w:r>
      <w:r w:rsidR="00A833FB" w:rsidRPr="00850527">
        <w:t xml:space="preserve"> da su podmireni troškovi stečajnog postupka. </w:t>
      </w:r>
    </w:p>
    <w:p w:rsidRDefault="0079120F" w:rsidP="00B97328" w:rsidR="0079120F" w:rsidRPr="009460CC">
      <w:pPr>
        <w:jc w:val="both"/>
      </w:pPr>
      <w:r w:rsidRPr="009460CC"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 xml:space="preserve">pa je ovaj stečajni postupak valjalo zaključiti. 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dana </w:t>
      </w:r>
      <w:r w:rsidR="00850527">
        <w:t>20</w:t>
      </w:r>
      <w:r w:rsidR="009460CC">
        <w:t xml:space="preserve">. </w:t>
      </w:r>
      <w:r w:rsidR="002E0F2D">
        <w:t>veljače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5F17E6" w:rsidP="005F17E6" w:rsidR="0079120F" w:rsidRPr="00FB0FAF">
      <w:r>
        <w:tab/>
      </w:r>
      <w:r>
        <w:tab/>
      </w:r>
      <w:r>
        <w:tab/>
      </w:r>
      <w:r>
        <w:tab/>
      </w:r>
      <w:r>
        <w:tab/>
      </w:r>
      <w:r w:rsidR="002E0F2D">
        <w:tab/>
      </w:r>
      <w:r w:rsidR="002E0F2D">
        <w:tab/>
      </w:r>
      <w:r w:rsidR="002E0F2D">
        <w:tab/>
      </w:r>
      <w:r w:rsidR="002E0F2D">
        <w:tab/>
      </w:r>
      <w:r w:rsidR="002E0F2D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5F17E6" w:rsidP="005F17E6" w:rsidR="000251C2" w:rsidRPr="00FB0F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E0F2D">
        <w:tab/>
      </w:r>
      <w:r w:rsidR="0079120F" w:rsidRPr="00FB0FAF">
        <w:t>Ardena Bajlo</w:t>
      </w:r>
    </w:p>
    <w:p w:rsidRDefault="00A833FB" w:rsidP="000251C2" w:rsidR="00A833FB">
      <w:pPr>
        <w:ind w:firstLine="708" w:left="4248"/>
        <w:jc w:val="both"/>
      </w:pPr>
    </w:p>
    <w:p w:rsidRDefault="002E0F2D" w:rsidP="0079120F" w:rsidR="002E0F2D">
      <w:pPr>
        <w:jc w:val="both"/>
      </w:pPr>
    </w:p>
    <w:p w:rsidRDefault="002E0F2D" w:rsidP="0079120F" w:rsidR="002E0F2D">
      <w:pPr>
        <w:jc w:val="both"/>
      </w:pPr>
    </w:p>
    <w:p w:rsidRDefault="002E0F2D" w:rsidP="0079120F" w:rsidR="002E0F2D">
      <w:pPr>
        <w:jc w:val="both"/>
      </w:pPr>
    </w:p>
    <w:p w:rsidRDefault="00850527" w:rsidP="0079120F" w:rsidR="00850527">
      <w:pPr>
        <w:jc w:val="both"/>
      </w:pPr>
    </w:p>
    <w:p w:rsidRDefault="00DF0B85" w:rsidP="0079120F" w:rsidR="0079120F" w:rsidRPr="00FB0FAF">
      <w:pPr>
        <w:jc w:val="both"/>
      </w:pPr>
      <w:r>
        <w:lastRenderedPageBreak/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395076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2E0F2D">
      <w:t>585/2016-40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51C2"/>
    <w:rsid w:val="0003127D"/>
    <w:rsid w:val="00052BAA"/>
    <w:rsid w:val="00114C59"/>
    <w:rsid w:val="001D2CE8"/>
    <w:rsid w:val="002E0F2D"/>
    <w:rsid w:val="002E719F"/>
    <w:rsid w:val="003229CD"/>
    <w:rsid w:val="003816A4"/>
    <w:rsid w:val="00395076"/>
    <w:rsid w:val="003C4119"/>
    <w:rsid w:val="003E15D3"/>
    <w:rsid w:val="004A298D"/>
    <w:rsid w:val="005F17E6"/>
    <w:rsid w:val="006367AB"/>
    <w:rsid w:val="00691D21"/>
    <w:rsid w:val="00740EC7"/>
    <w:rsid w:val="0079120F"/>
    <w:rsid w:val="0079329B"/>
    <w:rsid w:val="00825089"/>
    <w:rsid w:val="00850527"/>
    <w:rsid w:val="008A6059"/>
    <w:rsid w:val="008F2B58"/>
    <w:rsid w:val="008F7EFC"/>
    <w:rsid w:val="009417BE"/>
    <w:rsid w:val="009460CC"/>
    <w:rsid w:val="009B4F71"/>
    <w:rsid w:val="009E3171"/>
    <w:rsid w:val="00A34F37"/>
    <w:rsid w:val="00A833FB"/>
    <w:rsid w:val="00B53AB4"/>
    <w:rsid w:val="00B81DF4"/>
    <w:rsid w:val="00B97328"/>
    <w:rsid w:val="00C0454E"/>
    <w:rsid w:val="00C1717C"/>
    <w:rsid w:val="00C34AEE"/>
    <w:rsid w:val="00C6772C"/>
    <w:rsid w:val="00CA590D"/>
    <w:rsid w:val="00CF69B4"/>
    <w:rsid w:val="00D012E3"/>
    <w:rsid w:val="00D148D5"/>
    <w:rsid w:val="00D15C19"/>
    <w:rsid w:val="00D54507"/>
    <w:rsid w:val="00D74762"/>
    <w:rsid w:val="00DC6517"/>
    <w:rsid w:val="00DF0B85"/>
    <w:rsid w:val="00E260EC"/>
    <w:rsid w:val="00E945A2"/>
    <w:rsid w:val="00EA35E8"/>
    <w:rsid w:val="00EE67BE"/>
    <w:rsid w:val="00F23F7A"/>
    <w:rsid w:val="00F337BB"/>
    <w:rsid w:val="00F61E20"/>
    <w:rsid w:val="00F73FFA"/>
    <w:rsid w:val="00FB0196"/>
    <w:rsid w:val="00FB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5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5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KOMPATIBILNO d.o.o. za poslovno savjetovanje, trgovinu i usluge</izvorni_sadrzaj>
    <derivirana_varijabla naziv="DomainObject.Predmet.ProtustrankaFormated_1">  KOMPATIBILNO d.o.o. za poslovno savjetovanje, trgovinu i usluge</derivirana_varijabla>
  </DomainObject.Predmet.ProtustrankaFormated>
  <DomainObject.Predmet.ProtustrankaFormatedOIB>
    <izvorni_sadrzaj>  KOMPATIBILNO d.o.o. za poslovno savjetovanje, trgovinu i usluge, OIB 96602313349</izvorni_sadrzaj>
    <derivirana_varijabla naziv="DomainObject.Predmet.ProtustrankaFormatedOIB_1">  KOMPATIBILNO d.o.o. za poslovno savjetovanje, trgovinu i usluge, OIB 96602313349</derivirana_varijabla>
  </DomainObject.Predmet.ProtustrankaFormatedOIB>
  <DomainObject.Predmet.ProtustrankaFormatedWithAdress>
    <izvorni_sadrzaj> KOMPATIBILNO d.o.o. za poslovno savjetovanje, trgovinu i usluge, Luke Botića 25, 23000 Zadar</izvorni_sadrzaj>
    <derivirana_varijabla naziv="DomainObject.Predmet.ProtustrankaFormatedWithAdress_1"> KOMPATIBILNO d.o.o. za poslovno savjetovanje, trgovinu i usluge, Luke Botića 25, 23000 Zadar</derivirana_varijabla>
  </DomainObject.Predmet.ProtustrankaFormatedWithAdress>
  <DomainObject.Predmet.ProtustrankaFormatedWithAdressOIB>
    <izvorni_sadrzaj> KOMPATIBILNO d.o.o. za poslovno savjetovanje, trgovinu i usluge, OIB 96602313349, Luke Botića 25, 23000 Zadar</izvorni_sadrzaj>
    <derivirana_varijabla naziv="DomainObject.Predmet.ProtustrankaFormatedWithAdressOIB_1"> KOMPATIBILNO d.o.o. za poslovno savjetovanje, trgovinu i usluge, OIB 96602313349, Luke Botića 25, 23000 Zadar</derivirana_varijabla>
  </DomainObject.Predmet.ProtustrankaFormatedWithAdressOIB>
  <DomainObject.Predmet.ProtustrankaWithAdress>
    <izvorni_sadrzaj>KOMPATIBILNO d.o.o. za poslovno savjetovanje, trgovinu i usluge Luke Botića 25, 23000 Zadar</izvorni_sadrzaj>
    <derivirana_varijabla naziv="DomainObject.Predmet.ProtustrankaWithAdress_1">KOMPATIBILNO d.o.o. za poslovno savjetovanje, trgovinu i usluge Luke Botića 25, 23000 Zadar</derivirana_varijabla>
  </DomainObject.Predmet.ProtustrankaWithAdress>
  <DomainObject.Predmet.ProtustrankaWithAdressOIB>
    <izvorni_sadrzaj>KOMPATIBILNO d.o.o. za poslovno savjetovanje, trgovinu i usluge, OIB 96602313349, Luke Botića 25, 23000 Zadar</izvorni_sadrzaj>
    <derivirana_varijabla naziv="DomainObject.Predmet.ProtustrankaWithAdressOIB_1">KOMPATIBILNO d.o.o. za poslovno savjetovanje, trgovinu i usluge, OIB 96602313349, Luke Botića 25, 23000 Zadar</derivirana_varijabla>
  </DomainObject.Predmet.ProtustrankaWithAdressOIB>
  <DomainObject.Predmet.ProtustrankaNazivFormated>
    <izvorni_sadrzaj>KOMPATIBILNO d.o.o. za poslovno savjetovanje, trgovinu i usluge</izvorni_sadrzaj>
    <derivirana_varijabla naziv="DomainObject.Predmet.ProtustrankaNazivFormated_1">KOMPATIBILNO d.o.o. za poslovno savjetovanje, trgovinu i usluge</derivirana_varijabla>
  </DomainObject.Predmet.ProtustrankaNazivFormated>
  <DomainObject.Predmet.ProtustrankaNazivFormatedOIB>
    <izvorni_sadrzaj>KOMPATIBILNO d.o.o. za poslovno savjetovanje, trgovinu i usluge, OIB 96602313349</izvorni_sadrzaj>
    <derivirana_varijabla naziv="DomainObject.Predmet.ProtustrankaNazivFormatedOIB_1">KOMPATIBILNO d.o.o. za poslovno savjetovanje, trgovinu i usluge, OIB 96602313349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47469.56</izvorni_sadrzaj>
    <derivirana_varijabla naziv="DomainObject.Predmet.TrenutnaVrijednost_1">47469.56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KOMPATIBILNO d.o.o. za poslovno savjetovanje, trgovinu i usluge</item>
    </izvorni_sadrzaj>
    <derivirana_varijabla naziv="DomainObject.Predmet.ProtuStrankaListFormated_1">
      <item>KOMPATIBILNO d.o.o. za poslovno savjetovanje, trgovinu i usluge</item>
    </derivirana_varijabla>
  </DomainObject.Predmet.ProtuStrankaListFormated>
  <DomainObject.Predmet.ProtuStrankaListFormatedOIB>
    <izvorni_sadrzaj>
      <item>KOMPATIBILNO d.o.o. za poslovno savjetovanje, trgovinu i usluge, OIB 96602313349</item>
    </izvorni_sadrzaj>
    <derivirana_varijabla naziv="DomainObject.Predmet.ProtuStrankaListFormatedOIB_1">
      <item>KOMPATIBILNO d.o.o. za poslovno savjetovanje, trgovinu i usluge, OIB 96602313349</item>
    </derivirana_varijabla>
  </DomainObject.Predmet.ProtuStrankaListFormatedOIB>
  <DomainObject.Predmet.ProtuStrankaListFormatedWithAdress>
    <izvorni_sadrzaj>
      <item>KOMPATIBILNO d.o.o. za poslovno savjetovanje, trgovinu i usluge, Luke Botića 25, 23000 Zadar</item>
    </izvorni_sadrzaj>
    <derivirana_varijabla naziv="DomainObject.Predmet.ProtuStrankaListFormatedWithAdress_1">
      <item>KOMPATIBILNO d.o.o. za poslovno savjetovanje, trgovinu i usluge, Luke Botića 25, 23000 Zadar</item>
    </derivirana_varijabla>
  </DomainObject.Predmet.ProtuStrankaListFormatedWithAdress>
  <DomainObject.Predmet.ProtuStrankaListFormatedWithAdressOIB>
    <izvorni_sadrzaj>
      <item>KOMPATIBILNO d.o.o. za poslovno savjetovanje, trgovinu i usluge, OIB 96602313349, Luke Botića 25, 23000 Zadar</item>
    </izvorni_sadrzaj>
    <derivirana_varijabla naziv="DomainObject.Predmet.ProtuStrankaListFormatedWithAdressOIB_1">
      <item>KOMPATIBILNO d.o.o. za poslovno savjetovanje, trgovinu i usluge, OIB 96602313349, Luke Botića 25, 23000 Zadar</item>
    </derivirana_varijabla>
  </DomainObject.Predmet.ProtuStrankaListFormatedWithAdressOIB>
  <DomainObject.Predmet.ProtuStrankaListNazivFormated>
    <izvorni_sadrzaj>
      <item>KOMPATIBILNO d.o.o. za poslovno savjetovanje, trgovinu i usluge</item>
    </izvorni_sadrzaj>
    <derivirana_varijabla naziv="DomainObject.Predmet.ProtuStrankaListNazivFormated_1">
      <item>KOMPATIBILNO d.o.o. za poslovno savjetovanje, trgovinu i usluge</item>
    </derivirana_varijabla>
  </DomainObject.Predmet.ProtuStrankaListNazivFormated>
  <DomainObject.Predmet.ProtuStrankaListNazivFormatedOIB>
    <izvorni_sadrzaj>
      <item>KOMPATIBILNO d.o.o. za poslovno savjetovanje, trgovinu i usluge, OIB 96602313349</item>
    </izvorni_sadrzaj>
    <derivirana_varijabla naziv="DomainObject.Predmet.ProtuStrankaListNazivFormatedOIB_1">
      <item>KOMPATIBILNO d.o.o. za poslovno savjetovanje, trgovinu i usluge, OIB 96602313349</item>
    </derivirana_varijabla>
  </DomainObject.Predmet.ProtuStrankaListNazivFormatedOIB>
  <DomainObject.Predmet.OstaliListFormated>
    <izvorni_sadrzaj>
      <item>Arta Beriša</item>
      <item>Tarik Garibović</item>
    </izvorni_sadrzaj>
    <derivirana_varijabla naziv="DomainObject.Predmet.OstaliListFormated_1">
      <item>Arta Beriša</item>
      <item>Tarik Garibović</item>
    </derivirana_varijabla>
  </DomainObject.Predmet.OstaliListFormated>
  <DomainObject.Predmet.OstaliListFormatedOIB>
    <izvorni_sadrzaj>
      <item>Arta Beriša, OIB 87434779860</item>
      <item>Tarik Garibović, OIB 61746119146</item>
    </izvorni_sadrzaj>
    <derivirana_varijabla naziv="DomainObject.Predmet.OstaliListFormatedOIB_1">
      <item>Arta Beriša, OIB 87434779860</item>
      <item>Tarik Garibović, OIB 61746119146</item>
    </derivirana_varijabla>
  </DomainObject.Predmet.OstaliListFormatedOIB>
  <DomainObject.Predmet.OstaliListFormatedWithAdress>
    <izvorni_sadrzaj>
      <item>Arta Beriša, Paška 14, 10000 Zagreb</item>
      <item>Tarik Garibović, Ante Starčevića 19b, 23000 Zadar</item>
    </izvorni_sadrzaj>
    <derivirana_varijabla naziv="DomainObject.Predmet.OstaliListFormatedWithAdress_1">
      <item>Arta Beriša, Paška 14, 10000 Zagreb</item>
      <item>Tarik Garibović, Ante Starčevića 19b, 23000 Zadar</item>
    </derivirana_varijabla>
  </DomainObject.Predmet.OstaliListFormatedWithAdress>
  <DomainObject.Predmet.OstaliListFormatedWithAdressOIB>
    <izvorni_sadrzaj>
      <item>Arta Beriša, OIB 87434779860, Paška 14, 10000 Zagreb</item>
      <item>Tarik Garibović, OIB 61746119146, Ante Starčevića 19b, 23000 Zadar</item>
    </izvorni_sadrzaj>
    <derivirana_varijabla naziv="DomainObject.Predmet.OstaliListFormatedWithAdressOIB_1">
      <item>Arta Beriša, OIB 87434779860, Paška 14, 10000 Zagreb</item>
      <item>Tarik Garibović, OIB 61746119146, Ante Starčevića 19b, 23000 Zadar</item>
    </derivirana_varijabla>
  </DomainObject.Predmet.OstaliListFormatedWithAdressOIB>
  <DomainObject.Predmet.OstaliListNazivFormated>
    <izvorni_sadrzaj>
      <item>Arta Beriša</item>
      <item>Tarik Garibović</item>
    </izvorni_sadrzaj>
    <derivirana_varijabla naziv="DomainObject.Predmet.OstaliListNazivFormated_1">
      <item>Arta Beriša</item>
      <item>Tarik Garibović</item>
    </derivirana_varijabla>
  </DomainObject.Predmet.OstaliListNazivFormated>
  <DomainObject.Predmet.OstaliListNazivFormatedOIB>
    <izvorni_sadrzaj>
      <item>Arta Beriša, OIB 87434779860</item>
      <item>Tarik Garibović, OIB 61746119146</item>
    </izvorni_sadrzaj>
    <derivirana_varijabla naziv="DomainObject.Predmet.OstaliListNazivFormatedOIB_1">
      <item>Arta Beriša, OIB 87434779860</item>
      <item>Tarik Garibović, OIB 61746119146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KOMPATIBILNO d.o.o. za poslovno savjetovanje, trgovinu i usluge</izvorni_sadrzaj>
    <derivirana_varijabla naziv="DomainObject.Predmet.ProtustrankaIDrugi_1">KOMPATIBILNO d.o.o. za poslovno savjetovanje,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KOMPATIBILNO d.o.o. za poslovno savjetovanje, trgovinu i usluge, OIB 96602313349, Luke Botića 25, 23000 Zadar</izvorni_sadrzaj>
    <derivirana_varijabla naziv="DomainObject.Predmet.ProtustrankaIDrugiAdressOIB_1">KOMPATIBILNO d.o.o. za poslovno savjetovanje, trgovinu i usluge, OIB 96602313349,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KOMPATIBILNO d.o.o. za poslovno savjetovanje, trgovinu i usluge</item>
      <item>Arta Beriša</item>
      <item>Tarik Garibović</item>
    </izvorni_sadrzaj>
    <derivirana_varijabla naziv="DomainObject.Predmet.SudioniciListNaziv_1">
      <item>Financijska agencija</item>
      <item>KOMPATIBILNO d.o.o. za poslovno savjetovanje, trgovinu i usluge</item>
      <item>Arta Beriša</item>
      <item>Tarik Garibović</item>
    </derivirana_varijabla>
  </DomainObject.Predmet.SudioniciListNaziv>
  <DomainObject.Predmet.SudioniciListAdressOIB>
    <izvorni_sadrzaj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izvorni_sadrzaj>
    <derivirana_varijabla naziv="DomainObject.Predmet.SudioniciListAdressOIB_1"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96602313349</item>
      <item>, OIB 87434779860</item>
      <item>, OIB 61746119146</item>
    </izvorni_sadrzaj>
    <derivirana_varijabla naziv="DomainObject.Predmet.SudioniciListNazivOIB_1">
      <item>, OIB 85821130368</item>
      <item>, OIB 96602313349</item>
      <item>, OIB 87434779860</item>
      <item>, OIB 61746119146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305</properties:Words>
  <properties:Characters>1533</properties:Characters>
  <properties:Lines>63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2018-02-20T07:58:00Z</dcterms:created>
  <dc:creator>Korisnik</dc:creator>
  <cp:lastModifiedBy>Ardena Bajlo</cp:lastModifiedBy>
  <cp:lastPrinted>2018-02-20T09:27:00Z</cp:lastPrinted>
  <dcterms:modified xmlns:xsi="http://www.w3.org/2001/XMLSchema-instance" xsi:type="dcterms:W3CDTF">2018-02-20T09:29:00Z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1St-585-16 - kompatibilno  - zaključenje po 196.docx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