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73f7b" w14:paraId="8273f7b" w:rsidRDefault="00434AF3" w:rsidP="00087B5F" w:rsidR="00434AF3" w:rsidRPr="008C5D7C">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8C5D7C">
        <w:rPr>
          <w:rFonts w:cs="Times New Roman" w:eastAsia="Times New Roman" w:hAnsi="Times New Roman" w:ascii="Times New Roman"/>
          <w:bCs/>
          <w:sz w:val="24"/>
          <w:szCs w:val="24"/>
        </w:rPr>
        <w:t xml:space="preserve">                </w:t>
      </w:r>
      <w:r w:rsidRPr="008C5D7C">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087B5F" w:rsidP="00087B5F" w:rsidR="00434AF3" w:rsidRPr="008C5D7C">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8C5D7C">
        <w:rPr>
          <w:rFonts w:cs="Times New Roman" w:eastAsia="Times New Roman" w:hAnsi="Times New Roman" w:ascii="Times New Roman"/>
          <w:bCs/>
          <w:sz w:val="24"/>
          <w:szCs w:val="24"/>
          <w:lang w:val="en-US"/>
        </w:rPr>
        <w:t>REPUBLIKA HRVATSKA</w:t>
      </w:r>
    </w:p>
    <w:p w:rsidRDefault="00434AF3" w:rsidP="00087B5F" w:rsidR="00434AF3" w:rsidRPr="008C5D7C">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8C5D7C">
        <w:rPr>
          <w:rFonts w:cs="Times New Roman" w:eastAsia="Times New Roman" w:hAnsi="Times New Roman" w:ascii="Times New Roman"/>
          <w:bCs/>
          <w:sz w:val="24"/>
          <w:szCs w:val="24"/>
          <w:lang w:val="en-US"/>
        </w:rPr>
        <w:t>TRGOVAČKI SUD U PAZINU</w:t>
      </w:r>
    </w:p>
    <w:p w:rsidRDefault="00087B5F" w:rsidP="00087B5F" w:rsidR="00434AF3" w:rsidRPr="008C5D7C">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8C5D7C">
        <w:rPr>
          <w:rFonts w:cs="Times New Roman" w:eastAsia="Times New Roman" w:hAnsi="Times New Roman" w:ascii="Times New Roman"/>
          <w:bCs/>
          <w:sz w:val="24"/>
          <w:szCs w:val="24"/>
        </w:rPr>
        <w:t>Dršćevka 1, 52000 Pazin</w:t>
      </w:r>
    </w:p>
    <w:p w:rsidRDefault="002C642A" w:rsidP="00087B5F" w:rsidR="002C642A" w:rsidRPr="008C5D7C">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087B5F" w:rsidR="00434AF3" w:rsidRPr="008C5D7C">
      <w:pPr>
        <w:spacing w:lineRule="auto" w:line="240" w:after="0"/>
        <w:jc w:val="center"/>
        <w:rPr>
          <w:rFonts w:cs="Times New Roman" w:eastAsia="Times New Roman" w:hAnsi="Times New Roman" w:ascii="Times New Roman"/>
          <w:sz w:val="24"/>
          <w:szCs w:val="24"/>
          <w:lang w:eastAsia="hr-HR"/>
        </w:rPr>
      </w:pPr>
      <w:r w:rsidRPr="008C5D7C">
        <w:rPr>
          <w:rFonts w:cs="Times New Roman" w:eastAsia="Times New Roman" w:hAnsi="Times New Roman" w:ascii="Times New Roman"/>
          <w:sz w:val="24"/>
          <w:szCs w:val="24"/>
        </w:rPr>
        <w:t>R E P U B L I K A   H R V A T S K A</w:t>
      </w:r>
    </w:p>
    <w:p w:rsidRDefault="00434AF3" w:rsidP="00087B5F" w:rsidR="00434AF3" w:rsidRPr="008C5D7C">
      <w:pPr>
        <w:spacing w:lineRule="auto" w:line="240" w:after="0"/>
        <w:jc w:val="center"/>
        <w:rPr>
          <w:rFonts w:cs="Times New Roman" w:eastAsia="Times New Roman" w:hAnsi="Times New Roman" w:ascii="Times New Roman"/>
          <w:sz w:val="24"/>
          <w:szCs w:val="24"/>
        </w:rPr>
      </w:pPr>
    </w:p>
    <w:p w:rsidRDefault="00434AF3" w:rsidP="00087B5F" w:rsidR="00434AF3" w:rsidRPr="008C5D7C">
      <w:pPr>
        <w:spacing w:lineRule="auto" w:line="240" w:after="0"/>
        <w:jc w:val="center"/>
        <w:rPr>
          <w:rFonts w:cs="Times New Roman" w:eastAsia="Times New Roman" w:hAnsi="Times New Roman" w:ascii="Times New Roman"/>
          <w:sz w:val="24"/>
          <w:szCs w:val="24"/>
        </w:rPr>
      </w:pPr>
      <w:r w:rsidRPr="008C5D7C">
        <w:rPr>
          <w:rFonts w:cs="Times New Roman" w:eastAsia="Times New Roman" w:hAnsi="Times New Roman" w:ascii="Times New Roman"/>
          <w:sz w:val="24"/>
          <w:szCs w:val="24"/>
        </w:rPr>
        <w:t>R J E Š E NJ E</w:t>
      </w:r>
    </w:p>
    <w:p w:rsidRDefault="00434AF3" w:rsidP="00087B5F" w:rsidR="00434AF3" w:rsidRPr="008C5D7C">
      <w:pPr>
        <w:spacing w:lineRule="auto" w:line="240" w:after="0"/>
        <w:rPr>
          <w:rFonts w:cs="Times New Roman" w:eastAsia="Times New Roman" w:hAnsi="Times New Roman" w:ascii="Times New Roman"/>
          <w:sz w:val="24"/>
          <w:szCs w:val="24"/>
        </w:rPr>
      </w:pPr>
    </w:p>
    <w:p w:rsidRDefault="00434AF3" w:rsidP="00087B5F" w:rsidR="002C642A" w:rsidRPr="008C5D7C">
      <w:pPr>
        <w:spacing w:lineRule="auto" w:line="240" w:after="0"/>
        <w:ind w:firstLine="708"/>
        <w:jc w:val="both"/>
        <w:rPr>
          <w:rFonts w:cs="Times New Roman" w:eastAsia="Times New Roman" w:hAnsi="Times New Roman" w:ascii="Times New Roman"/>
          <w:sz w:val="24"/>
          <w:szCs w:val="24"/>
        </w:rPr>
      </w:pPr>
      <w:r w:rsidRPr="008C5D7C">
        <w:rPr>
          <w:rFonts w:cs="Times New Roman" w:eastAsia="Times New Roman" w:hAnsi="Times New Roman" w:ascii="Times New Roman"/>
          <w:sz w:val="24"/>
          <w:szCs w:val="24"/>
        </w:rPr>
        <w:t xml:space="preserve">Trgovački sud u Pazinu, </w:t>
      </w:r>
      <w:r w:rsidR="00CD3BEC" w:rsidRPr="008C5D7C">
        <w:rPr>
          <w:rFonts w:cs="Times New Roman" w:eastAsia="Times New Roman" w:hAnsi="Times New Roman" w:ascii="Times New Roman"/>
          <w:sz w:val="24"/>
          <w:szCs w:val="24"/>
        </w:rPr>
        <w:t xml:space="preserve">po sucu Ivanu Dujiću, </w:t>
      </w:r>
      <w:r w:rsidR="00287C83" w:rsidRPr="008C5D7C">
        <w:rPr>
          <w:rFonts w:cs="Times New Roman" w:eastAsia="Times New Roman" w:hAnsi="Times New Roman" w:ascii="Times New Roman"/>
          <w:sz w:val="24"/>
          <w:szCs w:val="24"/>
        </w:rPr>
        <w:t xml:space="preserve">u stečajnom postupku nad Stečajnom masom iza </w:t>
      </w:r>
      <w:r w:rsidR="008C5D7C" w:rsidRPr="008C5D7C">
        <w:rPr>
          <w:rFonts w:cs="Times New Roman" w:eastAsia="Times New Roman" w:hAnsi="Times New Roman" w:ascii="Times New Roman"/>
          <w:sz w:val="24"/>
          <w:szCs w:val="24"/>
        </w:rPr>
        <w:t>KAPITALINVEST d.o.o. u stečaju</w:t>
      </w:r>
      <w:r w:rsidR="00431B26">
        <w:rPr>
          <w:rFonts w:cs="Times New Roman" w:eastAsia="Times New Roman" w:hAnsi="Times New Roman" w:ascii="Times New Roman"/>
          <w:sz w:val="24"/>
          <w:szCs w:val="24"/>
        </w:rPr>
        <w:t xml:space="preserve"> (raniji OIB </w:t>
      </w:r>
      <w:r w:rsidR="00431B26" w:rsidRPr="00431B26">
        <w:rPr>
          <w:rFonts w:cs="Times New Roman" w:eastAsia="Times New Roman" w:hAnsi="Times New Roman" w:ascii="Times New Roman"/>
          <w:sz w:val="24"/>
          <w:szCs w:val="24"/>
        </w:rPr>
        <w:t>66775147276</w:t>
      </w:r>
      <w:r w:rsidR="00431B26">
        <w:rPr>
          <w:rFonts w:cs="Times New Roman" w:eastAsia="Times New Roman" w:hAnsi="Times New Roman" w:ascii="Times New Roman"/>
          <w:sz w:val="24"/>
          <w:szCs w:val="24"/>
        </w:rPr>
        <w:t>)</w:t>
      </w:r>
      <w:r w:rsidR="008C5D7C" w:rsidRPr="008C5D7C">
        <w:rPr>
          <w:rFonts w:cs="Times New Roman" w:eastAsia="Times New Roman" w:hAnsi="Times New Roman" w:ascii="Times New Roman"/>
          <w:sz w:val="24"/>
          <w:szCs w:val="24"/>
        </w:rPr>
        <w:t xml:space="preserve">, </w:t>
      </w:r>
      <w:r w:rsidR="00431B26">
        <w:rPr>
          <w:rFonts w:cs="Times New Roman" w:eastAsia="Times New Roman" w:hAnsi="Times New Roman" w:ascii="Times New Roman"/>
          <w:sz w:val="24"/>
          <w:szCs w:val="24"/>
        </w:rPr>
        <w:t>27</w:t>
      </w:r>
      <w:r w:rsidR="00CD3BEC" w:rsidRPr="008C5D7C">
        <w:rPr>
          <w:rFonts w:cs="Times New Roman" w:eastAsia="Times New Roman" w:hAnsi="Times New Roman" w:ascii="Times New Roman"/>
          <w:sz w:val="24"/>
          <w:szCs w:val="24"/>
        </w:rPr>
        <w:t xml:space="preserve">. </w:t>
      </w:r>
      <w:r w:rsidR="00431B26">
        <w:rPr>
          <w:rFonts w:cs="Times New Roman" w:eastAsia="Times New Roman" w:hAnsi="Times New Roman" w:ascii="Times New Roman"/>
          <w:sz w:val="24"/>
          <w:szCs w:val="24"/>
        </w:rPr>
        <w:t>srpnja</w:t>
      </w:r>
      <w:r w:rsidR="00287C83" w:rsidRPr="008C5D7C">
        <w:rPr>
          <w:rFonts w:cs="Times New Roman" w:eastAsia="Times New Roman" w:hAnsi="Times New Roman" w:ascii="Times New Roman"/>
          <w:sz w:val="24"/>
          <w:szCs w:val="24"/>
        </w:rPr>
        <w:t xml:space="preserve"> 2017</w:t>
      </w:r>
      <w:r w:rsidR="00CD3BEC" w:rsidRPr="008C5D7C">
        <w:rPr>
          <w:rFonts w:cs="Times New Roman" w:eastAsia="Times New Roman" w:hAnsi="Times New Roman" w:ascii="Times New Roman"/>
          <w:sz w:val="24"/>
          <w:szCs w:val="24"/>
        </w:rPr>
        <w:t xml:space="preserve">. </w:t>
      </w:r>
    </w:p>
    <w:p w:rsidRDefault="00293334" w:rsidP="00087B5F" w:rsidR="00293334" w:rsidRPr="008C5D7C">
      <w:pPr>
        <w:spacing w:lineRule="auto" w:line="240" w:after="0"/>
        <w:ind w:firstLine="708"/>
        <w:rPr>
          <w:rFonts w:cs="Times New Roman" w:eastAsia="Times New Roman" w:hAnsi="Times New Roman" w:ascii="Times New Roman"/>
          <w:sz w:val="24"/>
          <w:szCs w:val="24"/>
        </w:rPr>
      </w:pPr>
    </w:p>
    <w:p w:rsidRDefault="002C642A" w:rsidP="00087B5F" w:rsidR="002C642A" w:rsidRPr="008C5D7C">
      <w:pPr>
        <w:spacing w:lineRule="auto" w:line="240" w:after="0"/>
        <w:jc w:val="center"/>
        <w:rPr>
          <w:rFonts w:cs="Times New Roman" w:eastAsia="Times New Roman" w:hAnsi="Times New Roman" w:ascii="Times New Roman"/>
          <w:sz w:val="24"/>
          <w:szCs w:val="24"/>
        </w:rPr>
      </w:pPr>
      <w:r w:rsidRPr="008C5D7C">
        <w:rPr>
          <w:rFonts w:cs="Times New Roman" w:eastAsia="Times New Roman" w:hAnsi="Times New Roman" w:ascii="Times New Roman"/>
          <w:sz w:val="24"/>
          <w:szCs w:val="24"/>
        </w:rPr>
        <w:t>r i j e š i o   j e</w:t>
      </w:r>
    </w:p>
    <w:p w:rsidRDefault="002C642A" w:rsidP="00087B5F" w:rsidR="002C642A" w:rsidRPr="008C5D7C">
      <w:pPr>
        <w:spacing w:lineRule="auto" w:line="240" w:after="0"/>
        <w:rPr>
          <w:rFonts w:cs="Times New Roman" w:eastAsia="Times New Roman" w:hAnsi="Times New Roman" w:ascii="Times New Roman"/>
          <w:sz w:val="24"/>
          <w:szCs w:val="24"/>
        </w:rPr>
      </w:pPr>
    </w:p>
    <w:p w:rsidRDefault="002070EC" w:rsidP="00087B5F" w:rsidR="002070EC" w:rsidRPr="008C5D7C">
      <w:pPr>
        <w:spacing w:lineRule="auto" w:line="240" w:after="0"/>
        <w:ind w:firstLine="708"/>
        <w:jc w:val="both"/>
        <w:rPr>
          <w:rFonts w:cs="Times New Roman" w:hAnsi="Times New Roman" w:ascii="Times New Roman"/>
          <w:sz w:val="24"/>
          <w:szCs w:val="24"/>
        </w:rPr>
      </w:pPr>
      <w:r w:rsidRPr="008C5D7C">
        <w:rPr>
          <w:rFonts w:cs="Times New Roman" w:hAnsi="Times New Roman" w:ascii="Times New Roman"/>
          <w:sz w:val="24"/>
          <w:szCs w:val="24"/>
        </w:rPr>
        <w:t xml:space="preserve">I. </w:t>
      </w:r>
      <w:r w:rsidR="00C842C9" w:rsidRPr="008C5D7C">
        <w:rPr>
          <w:rFonts w:cs="Times New Roman" w:hAnsi="Times New Roman" w:ascii="Times New Roman"/>
          <w:sz w:val="24"/>
          <w:szCs w:val="24"/>
        </w:rPr>
        <w:tab/>
      </w:r>
      <w:r w:rsidRPr="008C5D7C">
        <w:rPr>
          <w:rFonts w:cs="Times New Roman" w:hAnsi="Times New Roman" w:ascii="Times New Roman"/>
          <w:sz w:val="24"/>
          <w:szCs w:val="24"/>
        </w:rPr>
        <w:t>Nastavlja se</w:t>
      </w:r>
      <w:r w:rsidR="00C842C9" w:rsidRPr="008C5D7C">
        <w:rPr>
          <w:rFonts w:cs="Times New Roman" w:hAnsi="Times New Roman" w:ascii="Times New Roman"/>
          <w:sz w:val="24"/>
          <w:szCs w:val="24"/>
        </w:rPr>
        <w:t xml:space="preserve"> stečajni postupak u odnosu na S</w:t>
      </w:r>
      <w:r w:rsidRPr="008C5D7C">
        <w:rPr>
          <w:rFonts w:cs="Times New Roman" w:hAnsi="Times New Roman" w:ascii="Times New Roman"/>
          <w:sz w:val="24"/>
          <w:szCs w:val="24"/>
        </w:rPr>
        <w:t xml:space="preserve">tečajnu masu </w:t>
      </w:r>
      <w:r w:rsidR="00931CC3" w:rsidRPr="008C5D7C">
        <w:rPr>
          <w:rFonts w:cs="Times New Roman" w:hAnsi="Times New Roman" w:ascii="Times New Roman"/>
          <w:sz w:val="24"/>
          <w:szCs w:val="24"/>
        </w:rPr>
        <w:t xml:space="preserve">iza </w:t>
      </w:r>
      <w:r w:rsidR="008C5D7C" w:rsidRPr="008C5D7C">
        <w:rPr>
          <w:rFonts w:cs="Times New Roman" w:eastAsia="Times New Roman" w:hAnsi="Times New Roman" w:ascii="Times New Roman"/>
          <w:sz w:val="24"/>
          <w:szCs w:val="24"/>
        </w:rPr>
        <w:t>KAPITALINVEST d.o.o. u stečaju (ranij</w:t>
      </w:r>
      <w:r w:rsidR="00431B26">
        <w:rPr>
          <w:rFonts w:cs="Times New Roman" w:eastAsia="Times New Roman" w:hAnsi="Times New Roman" w:ascii="Times New Roman"/>
          <w:sz w:val="24"/>
          <w:szCs w:val="24"/>
        </w:rPr>
        <w:t>i</w:t>
      </w:r>
      <w:r w:rsidR="008C5D7C" w:rsidRPr="008C5D7C">
        <w:rPr>
          <w:rFonts w:cs="Times New Roman" w:eastAsia="Times New Roman" w:hAnsi="Times New Roman" w:ascii="Times New Roman"/>
          <w:sz w:val="24"/>
          <w:szCs w:val="24"/>
        </w:rPr>
        <w:t xml:space="preserve"> </w:t>
      </w:r>
      <w:r w:rsidR="00431B26">
        <w:rPr>
          <w:rFonts w:cs="Times New Roman" w:eastAsia="Times New Roman" w:hAnsi="Times New Roman" w:ascii="Times New Roman"/>
          <w:sz w:val="24"/>
          <w:szCs w:val="24"/>
        </w:rPr>
        <w:t xml:space="preserve">OIB </w:t>
      </w:r>
      <w:r w:rsidR="00431B26" w:rsidRPr="00431B26">
        <w:rPr>
          <w:rFonts w:cs="Times New Roman" w:eastAsia="Times New Roman" w:hAnsi="Times New Roman" w:ascii="Times New Roman"/>
          <w:sz w:val="24"/>
          <w:szCs w:val="24"/>
        </w:rPr>
        <w:t>66775147276)</w:t>
      </w:r>
      <w:r w:rsidR="00635406" w:rsidRPr="008C5D7C">
        <w:rPr>
          <w:rFonts w:cs="Times New Roman" w:hAnsi="Times New Roman" w:ascii="Times New Roman"/>
          <w:sz w:val="24"/>
          <w:szCs w:val="24"/>
        </w:rPr>
        <w:t>.</w:t>
      </w:r>
    </w:p>
    <w:p w:rsidRDefault="002070EC" w:rsidP="00087B5F" w:rsidR="002070EC" w:rsidRPr="008C5D7C">
      <w:pPr>
        <w:spacing w:lineRule="auto" w:line="240" w:after="0"/>
        <w:ind w:firstLine="708"/>
        <w:jc w:val="both"/>
        <w:rPr>
          <w:rFonts w:cs="Times New Roman" w:hAnsi="Times New Roman" w:ascii="Times New Roman"/>
          <w:sz w:val="24"/>
          <w:szCs w:val="24"/>
        </w:rPr>
      </w:pPr>
    </w:p>
    <w:p w:rsidRDefault="00473C45" w:rsidP="00087B5F" w:rsidR="00200E38" w:rsidRPr="008C5D7C">
      <w:pPr>
        <w:spacing w:lineRule="auto" w:line="240" w:after="0"/>
        <w:ind w:firstLine="708"/>
        <w:jc w:val="both"/>
        <w:rPr>
          <w:rFonts w:cs="Times New Roman" w:hAnsi="Times New Roman" w:ascii="Times New Roman"/>
          <w:sz w:val="24"/>
          <w:szCs w:val="24"/>
        </w:rPr>
      </w:pPr>
      <w:r w:rsidRPr="008C5D7C">
        <w:rPr>
          <w:rFonts w:cs="Times New Roman" w:hAnsi="Times New Roman" w:ascii="Times New Roman"/>
          <w:sz w:val="24"/>
          <w:szCs w:val="24"/>
        </w:rPr>
        <w:t>II</w:t>
      </w:r>
      <w:r w:rsidR="00200E38" w:rsidRPr="008C5D7C">
        <w:rPr>
          <w:rFonts w:cs="Times New Roman" w:hAnsi="Times New Roman" w:ascii="Times New Roman"/>
          <w:sz w:val="24"/>
          <w:szCs w:val="24"/>
        </w:rPr>
        <w:t xml:space="preserve">. </w:t>
      </w:r>
      <w:r w:rsidR="00C842C9" w:rsidRPr="008C5D7C">
        <w:rPr>
          <w:rFonts w:cs="Times New Roman" w:hAnsi="Times New Roman" w:ascii="Times New Roman"/>
          <w:sz w:val="24"/>
          <w:szCs w:val="24"/>
        </w:rPr>
        <w:tab/>
      </w:r>
      <w:r w:rsidR="00200E38" w:rsidRPr="008C5D7C">
        <w:rPr>
          <w:rFonts w:cs="Times New Roman" w:hAnsi="Times New Roman" w:ascii="Times New Roman"/>
          <w:sz w:val="24"/>
          <w:szCs w:val="24"/>
        </w:rPr>
        <w:t xml:space="preserve">Nalaže se sudskom registru ovog suda da izvrši upis </w:t>
      </w:r>
      <w:r w:rsidR="00B83AA5" w:rsidRPr="008C5D7C">
        <w:rPr>
          <w:rFonts w:cs="Times New Roman" w:hAnsi="Times New Roman" w:ascii="Times New Roman"/>
          <w:sz w:val="24"/>
          <w:szCs w:val="24"/>
        </w:rPr>
        <w:t xml:space="preserve">stečajne mase u sudski registar, sa sjedištem prema adresi stečajnog upravitelja </w:t>
      </w:r>
      <w:r w:rsidR="008C5D7C" w:rsidRPr="008C5D7C">
        <w:rPr>
          <w:rFonts w:cs="Times New Roman" w:hAnsi="Times New Roman" w:ascii="Times New Roman"/>
          <w:sz w:val="24"/>
          <w:szCs w:val="24"/>
        </w:rPr>
        <w:t>Vlast</w:t>
      </w:r>
      <w:r w:rsidR="00431B26">
        <w:rPr>
          <w:rFonts w:cs="Times New Roman" w:hAnsi="Times New Roman" w:ascii="Times New Roman"/>
          <w:sz w:val="24"/>
          <w:szCs w:val="24"/>
        </w:rPr>
        <w:t>e</w:t>
      </w:r>
      <w:r w:rsidR="008C5D7C" w:rsidRPr="008C5D7C">
        <w:rPr>
          <w:rFonts w:cs="Times New Roman" w:hAnsi="Times New Roman" w:ascii="Times New Roman"/>
          <w:sz w:val="24"/>
          <w:szCs w:val="24"/>
        </w:rPr>
        <w:t xml:space="preserve"> Majstorović iz Pule, Koparska 37, OIB: 78258328195</w:t>
      </w:r>
      <w:r w:rsidR="00B83AA5" w:rsidRPr="008C5D7C">
        <w:rPr>
          <w:rFonts w:cs="Times New Roman" w:hAnsi="Times New Roman" w:ascii="Times New Roman"/>
          <w:sz w:val="24"/>
          <w:szCs w:val="24"/>
        </w:rPr>
        <w:t>.</w:t>
      </w:r>
    </w:p>
    <w:p w:rsidRDefault="00617C08" w:rsidP="00087B5F" w:rsidR="00617C08" w:rsidRPr="008C5D7C">
      <w:pPr>
        <w:spacing w:lineRule="auto" w:line="240" w:after="0"/>
        <w:jc w:val="center"/>
        <w:rPr>
          <w:rFonts w:cs="Times New Roman" w:hAnsi="Times New Roman" w:ascii="Times New Roman"/>
          <w:sz w:val="24"/>
          <w:szCs w:val="24"/>
        </w:rPr>
      </w:pPr>
    </w:p>
    <w:p w:rsidRDefault="00434AF3" w:rsidP="00087B5F" w:rsidR="00434AF3" w:rsidRPr="008C5D7C">
      <w:pPr>
        <w:spacing w:lineRule="auto" w:line="240" w:after="0"/>
        <w:jc w:val="center"/>
        <w:rPr>
          <w:rFonts w:cs="Times New Roman" w:hAnsi="Times New Roman" w:ascii="Times New Roman"/>
          <w:sz w:val="24"/>
          <w:szCs w:val="24"/>
        </w:rPr>
      </w:pPr>
      <w:r w:rsidRPr="008C5D7C">
        <w:rPr>
          <w:rFonts w:cs="Times New Roman" w:hAnsi="Times New Roman" w:ascii="Times New Roman"/>
          <w:sz w:val="24"/>
          <w:szCs w:val="24"/>
        </w:rPr>
        <w:t>Obrazloženje</w:t>
      </w:r>
    </w:p>
    <w:p w:rsidRDefault="00293334" w:rsidP="00087B5F" w:rsidR="00293334" w:rsidRPr="008C5D7C">
      <w:pPr>
        <w:spacing w:lineRule="auto" w:line="240" w:after="0"/>
        <w:jc w:val="center"/>
        <w:rPr>
          <w:rFonts w:cs="Times New Roman" w:hAnsi="Times New Roman" w:ascii="Times New Roman"/>
          <w:sz w:val="24"/>
          <w:szCs w:val="24"/>
        </w:rPr>
      </w:pPr>
    </w:p>
    <w:p w:rsidRDefault="00400A88" w:rsidP="00087B5F" w:rsidR="00431B26">
      <w:pPr>
        <w:spacing w:lineRule="auto" w:line="240"/>
        <w:jc w:val="both"/>
        <w:rPr>
          <w:rFonts w:cs="Times New Roman" w:hAnsi="Times New Roman" w:ascii="Times New Roman"/>
          <w:sz w:val="24"/>
          <w:szCs w:val="24"/>
        </w:rPr>
      </w:pPr>
      <w:r w:rsidRPr="008C5D7C">
        <w:tab/>
      </w:r>
      <w:r w:rsidRPr="008C5D7C">
        <w:rPr>
          <w:rFonts w:cs="Times New Roman" w:hAnsi="Times New Roman" w:ascii="Times New Roman"/>
          <w:sz w:val="24"/>
          <w:szCs w:val="24"/>
        </w:rPr>
        <w:t>Rješenjem ovog suda posl. br</w:t>
      </w:r>
      <w:r w:rsidR="001D63B5" w:rsidRPr="008C5D7C">
        <w:rPr>
          <w:rFonts w:cs="Times New Roman" w:hAnsi="Times New Roman" w:ascii="Times New Roman"/>
          <w:sz w:val="24"/>
          <w:szCs w:val="24"/>
        </w:rPr>
        <w:t>.</w:t>
      </w:r>
      <w:r w:rsidRPr="008C5D7C">
        <w:rPr>
          <w:rFonts w:cs="Times New Roman" w:hAnsi="Times New Roman" w:ascii="Times New Roman"/>
          <w:sz w:val="24"/>
          <w:szCs w:val="24"/>
        </w:rPr>
        <w:t xml:space="preserve"> </w:t>
      </w:r>
      <w:r w:rsidR="00431B26" w:rsidRPr="00431B26">
        <w:rPr>
          <w:rFonts w:cs="Times New Roman" w:hAnsi="Times New Roman" w:ascii="Times New Roman"/>
          <w:sz w:val="24"/>
          <w:szCs w:val="24"/>
        </w:rPr>
        <w:t>St-119/17 -60</w:t>
      </w:r>
      <w:r w:rsidR="00084468" w:rsidRPr="008C5D7C">
        <w:rPr>
          <w:rFonts w:cs="Times New Roman" w:hAnsi="Times New Roman" w:ascii="Times New Roman"/>
          <w:sz w:val="24"/>
          <w:szCs w:val="24"/>
        </w:rPr>
        <w:t xml:space="preserve"> </w:t>
      </w:r>
      <w:r w:rsidR="00D73F08" w:rsidRPr="008C5D7C">
        <w:rPr>
          <w:rFonts w:cs="Times New Roman" w:hAnsi="Times New Roman" w:ascii="Times New Roman"/>
          <w:sz w:val="24"/>
          <w:szCs w:val="24"/>
        </w:rPr>
        <w:t xml:space="preserve">od </w:t>
      </w:r>
      <w:r w:rsidR="00431B26" w:rsidRPr="00431B26">
        <w:rPr>
          <w:rFonts w:cs="Times New Roman" w:hAnsi="Times New Roman" w:ascii="Times New Roman"/>
          <w:sz w:val="24"/>
          <w:szCs w:val="24"/>
        </w:rPr>
        <w:t>10. svibnja 2017.</w:t>
      </w:r>
      <w:r w:rsidR="008C5D7C" w:rsidRPr="008C5D7C">
        <w:rPr>
          <w:rFonts w:cs="Times New Roman" w:hAnsi="Times New Roman" w:ascii="Times New Roman"/>
          <w:sz w:val="24"/>
          <w:szCs w:val="24"/>
        </w:rPr>
        <w:t xml:space="preserve"> </w:t>
      </w:r>
      <w:r w:rsidRPr="008C5D7C">
        <w:rPr>
          <w:rFonts w:cs="Times New Roman" w:hAnsi="Times New Roman" w:ascii="Times New Roman"/>
          <w:sz w:val="24"/>
          <w:szCs w:val="24"/>
        </w:rPr>
        <w:t>zaključen</w:t>
      </w:r>
      <w:r w:rsidR="003C39AE" w:rsidRPr="008C5D7C">
        <w:rPr>
          <w:rFonts w:cs="Times New Roman" w:hAnsi="Times New Roman" w:ascii="Times New Roman"/>
          <w:sz w:val="24"/>
          <w:szCs w:val="24"/>
        </w:rPr>
        <w:t xml:space="preserve"> </w:t>
      </w:r>
      <w:r w:rsidR="008C5D7C" w:rsidRPr="008C5D7C">
        <w:rPr>
          <w:rFonts w:cs="Times New Roman" w:hAnsi="Times New Roman" w:ascii="Times New Roman"/>
          <w:sz w:val="24"/>
          <w:szCs w:val="24"/>
        </w:rPr>
        <w:t xml:space="preserve">je </w:t>
      </w:r>
      <w:r w:rsidR="00431B26" w:rsidRPr="00431B26">
        <w:rPr>
          <w:rFonts w:cs="Times New Roman" w:hAnsi="Times New Roman" w:ascii="Times New Roman"/>
          <w:sz w:val="24"/>
          <w:szCs w:val="24"/>
        </w:rPr>
        <w:t>stečajni postupak nad Stečajnom masom iza KAPITALINVEST d. o. o. u stečaju Pula, Koparska 37,  OIB 66775147276.</w:t>
      </w:r>
      <w:r w:rsidR="00431B26">
        <w:rPr>
          <w:rFonts w:cs="Times New Roman" w:hAnsi="Times New Roman" w:ascii="Times New Roman"/>
          <w:sz w:val="24"/>
          <w:szCs w:val="24"/>
        </w:rPr>
        <w:t xml:space="preserve"> </w:t>
      </w:r>
      <w:r w:rsidR="00431B26" w:rsidRPr="00431B26">
        <w:rPr>
          <w:rFonts w:cs="Times New Roman" w:hAnsi="Times New Roman" w:ascii="Times New Roman"/>
          <w:sz w:val="24"/>
          <w:szCs w:val="24"/>
        </w:rPr>
        <w:tab/>
        <w:t>Nal</w:t>
      </w:r>
      <w:r w:rsidR="00431B26">
        <w:rPr>
          <w:rFonts w:cs="Times New Roman" w:hAnsi="Times New Roman" w:ascii="Times New Roman"/>
          <w:sz w:val="24"/>
          <w:szCs w:val="24"/>
        </w:rPr>
        <w:t>o</w:t>
      </w:r>
      <w:r w:rsidR="00431B26" w:rsidRPr="00431B26">
        <w:rPr>
          <w:rFonts w:cs="Times New Roman" w:hAnsi="Times New Roman" w:ascii="Times New Roman"/>
          <w:sz w:val="24"/>
          <w:szCs w:val="24"/>
        </w:rPr>
        <w:t>že</w:t>
      </w:r>
      <w:r w:rsidR="00431B26">
        <w:rPr>
          <w:rFonts w:cs="Times New Roman" w:hAnsi="Times New Roman" w:ascii="Times New Roman"/>
          <w:sz w:val="24"/>
          <w:szCs w:val="24"/>
        </w:rPr>
        <w:t>no j</w:t>
      </w:r>
      <w:r w:rsidR="00431B26" w:rsidRPr="00431B26">
        <w:rPr>
          <w:rFonts w:cs="Times New Roman" w:hAnsi="Times New Roman" w:ascii="Times New Roman"/>
          <w:sz w:val="24"/>
          <w:szCs w:val="24"/>
        </w:rPr>
        <w:t>e sudskom registru da izvrši brisanje Stečajne mase iza KAPITALINVEST d. o. o. u stečaju Pula, Koparska 37,  OIB 66775147276.</w:t>
      </w:r>
      <w:r w:rsidR="001D63B5" w:rsidRPr="008C5D7C">
        <w:rPr>
          <w:rFonts w:cs="Times New Roman" w:hAnsi="Times New Roman" w:ascii="Times New Roman"/>
          <w:sz w:val="24"/>
          <w:szCs w:val="24"/>
        </w:rPr>
        <w:tab/>
      </w:r>
    </w:p>
    <w:p w:rsidRDefault="00431B26" w:rsidP="00087B5F" w:rsidR="008C5D7C">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DC0494" w:rsidRPr="008C5D7C">
        <w:rPr>
          <w:rFonts w:cs="Times New Roman" w:hAnsi="Times New Roman" w:ascii="Times New Roman"/>
          <w:sz w:val="24"/>
          <w:szCs w:val="24"/>
        </w:rPr>
        <w:t>Stečajni upravitelj je</w:t>
      </w:r>
      <w:r w:rsidR="008C5D7C" w:rsidRPr="008C5D7C">
        <w:rPr>
          <w:rFonts w:cs="Times New Roman" w:hAnsi="Times New Roman" w:ascii="Times New Roman"/>
          <w:sz w:val="24"/>
          <w:szCs w:val="24"/>
        </w:rPr>
        <w:t xml:space="preserve"> u podnesku od </w:t>
      </w:r>
      <w:r>
        <w:rPr>
          <w:rFonts w:cs="Times New Roman" w:hAnsi="Times New Roman" w:ascii="Times New Roman"/>
          <w:sz w:val="24"/>
          <w:szCs w:val="24"/>
        </w:rPr>
        <w:t>1</w:t>
      </w:r>
      <w:r w:rsidR="008C5D7C" w:rsidRPr="008C5D7C">
        <w:rPr>
          <w:rFonts w:cs="Times New Roman" w:hAnsi="Times New Roman" w:ascii="Times New Roman"/>
          <w:sz w:val="24"/>
          <w:szCs w:val="24"/>
        </w:rPr>
        <w:t xml:space="preserve">2. </w:t>
      </w:r>
      <w:r>
        <w:rPr>
          <w:rFonts w:cs="Times New Roman" w:hAnsi="Times New Roman" w:ascii="Times New Roman"/>
          <w:sz w:val="24"/>
          <w:szCs w:val="24"/>
        </w:rPr>
        <w:t>srpnja</w:t>
      </w:r>
      <w:r w:rsidR="008C5D7C" w:rsidRPr="008C5D7C">
        <w:rPr>
          <w:rFonts w:cs="Times New Roman" w:hAnsi="Times New Roman" w:ascii="Times New Roman"/>
          <w:sz w:val="24"/>
          <w:szCs w:val="24"/>
        </w:rPr>
        <w:t xml:space="preserve"> 2017. naveo kako slijedi:</w:t>
      </w:r>
      <w:r w:rsidR="00DC0494" w:rsidRPr="008C5D7C">
        <w:rPr>
          <w:rFonts w:cs="Times New Roman" w:hAnsi="Times New Roman" w:ascii="Times New Roman"/>
          <w:sz w:val="24"/>
          <w:szCs w:val="24"/>
        </w:rPr>
        <w:t xml:space="preserve"> </w:t>
      </w:r>
    </w:p>
    <w:p w:rsidRDefault="00784C62" w:rsidP="00087B5F" w:rsidR="00431B26" w:rsidRPr="00431B26">
      <w:pPr>
        <w:spacing w:lineRule="auto" w:line="240"/>
        <w:jc w:val="both"/>
        <w:rPr>
          <w:rFonts w:cs="Times New Roman" w:hAnsi="Times New Roman" w:ascii="Times New Roman"/>
          <w:sz w:val="24"/>
          <w:szCs w:val="24"/>
        </w:rPr>
      </w:pPr>
      <w:r>
        <w:rPr>
          <w:rFonts w:cs="Times New Roman" w:hAnsi="Times New Roman" w:ascii="Times New Roman"/>
          <w:sz w:val="24"/>
          <w:szCs w:val="24"/>
        </w:rPr>
        <w:tab/>
        <w:t>„</w:t>
      </w:r>
      <w:r w:rsidR="00431B26" w:rsidRPr="00431B26">
        <w:rPr>
          <w:rFonts w:cs="Times New Roman" w:hAnsi="Times New Roman" w:ascii="Times New Roman"/>
          <w:sz w:val="24"/>
          <w:szCs w:val="24"/>
        </w:rPr>
        <w:t>1.</w:t>
      </w:r>
      <w:r w:rsidR="00431B26" w:rsidRPr="00431B26">
        <w:rPr>
          <w:rFonts w:cs="Times New Roman" w:hAnsi="Times New Roman" w:ascii="Times New Roman"/>
          <w:sz w:val="24"/>
          <w:szCs w:val="24"/>
        </w:rPr>
        <w:tab/>
        <w:t>Društvo KAPITALINVEST d.o.o. Pula, Istarska 19, MBS: 040108769 bilo je upisano u sudski registar Trgovačkog suda u Rijeci Rješenjem broj Tt-97/3397-2 od 29.01.1998. godine. Trgovački sud u Pazinu Rješenjem posl.br. V St-43/06-22 od dana 08. ožujka 2006. godine otvorio je i zaključio stečajni postupak nad dužnikom Kapitalinvest d.o.o. Pula, Istarska 19. Trgovački sud u Pazinu brisao je ovaj subjekt (pod nazivom KAPITALINVEST investicijsko društvo, društvo s ograničenom odgovornošću za upravljanje inesticijskim fondovima) dana 02.06.2006 rješenjem Tt- 06/1138-2.</w:t>
      </w:r>
    </w:p>
    <w:p w:rsidRDefault="00431B26" w:rsidP="00087B5F" w:rsidR="00431B26" w:rsidRPr="00431B26">
      <w:pPr>
        <w:spacing w:lineRule="auto" w:line="240"/>
        <w:jc w:val="both"/>
        <w:rPr>
          <w:rFonts w:cs="Times New Roman" w:hAnsi="Times New Roman" w:ascii="Times New Roman"/>
          <w:sz w:val="24"/>
          <w:szCs w:val="24"/>
        </w:rPr>
      </w:pPr>
      <w:r>
        <w:rPr>
          <w:rFonts w:cs="Times New Roman" w:hAnsi="Times New Roman" w:ascii="Times New Roman"/>
          <w:sz w:val="24"/>
          <w:szCs w:val="24"/>
        </w:rPr>
        <w:tab/>
        <w:t>2.</w:t>
      </w:r>
      <w:r>
        <w:rPr>
          <w:rFonts w:cs="Times New Roman" w:hAnsi="Times New Roman" w:ascii="Times New Roman"/>
          <w:sz w:val="24"/>
          <w:szCs w:val="24"/>
        </w:rPr>
        <w:tab/>
      </w:r>
      <w:r w:rsidRPr="00431B26">
        <w:rPr>
          <w:rFonts w:cs="Times New Roman" w:hAnsi="Times New Roman" w:ascii="Times New Roman"/>
          <w:sz w:val="24"/>
          <w:szCs w:val="24"/>
        </w:rPr>
        <w:t>Trgovački sud u Pazinu je u postupku. 20 St-2/15 proveo nastavak postupka radi naknadne diobe</w:t>
      </w:r>
      <w:r>
        <w:rPr>
          <w:rFonts w:cs="Times New Roman" w:hAnsi="Times New Roman" w:ascii="Times New Roman"/>
          <w:sz w:val="24"/>
          <w:szCs w:val="24"/>
        </w:rPr>
        <w:t xml:space="preserve"> </w:t>
      </w:r>
      <w:r w:rsidRPr="00431B26">
        <w:rPr>
          <w:rFonts w:cs="Times New Roman" w:hAnsi="Times New Roman" w:ascii="Times New Roman"/>
          <w:sz w:val="24"/>
          <w:szCs w:val="24"/>
        </w:rPr>
        <w:t>stečajne mase dužnika KAPITALINVEST d.o.o. u stečaju, Pula, Istarska 19. Vrijednost imovine dužnika bila je iskazana u iznosu ad 392.906,91 kn i predstavljala je pripadajući dio novčanih sredstava iz druge djelomične diobe stečajne mase u stečajnom postupku koji se nad vodi pred Trgovačkim sudom u Rijeci pod brojem Pula St-68/03.</w:t>
      </w:r>
    </w:p>
    <w:p w:rsidRDefault="00431B26" w:rsidP="00087B5F" w:rsidR="00431B26" w:rsidRPr="00431B26">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Pr="00431B26">
        <w:rPr>
          <w:rFonts w:cs="Times New Roman" w:hAnsi="Times New Roman" w:ascii="Times New Roman"/>
          <w:sz w:val="24"/>
          <w:szCs w:val="24"/>
        </w:rPr>
        <w:t>3.</w:t>
      </w:r>
      <w:r w:rsidRPr="00431B26">
        <w:rPr>
          <w:rFonts w:cs="Times New Roman" w:hAnsi="Times New Roman" w:ascii="Times New Roman"/>
          <w:sz w:val="24"/>
          <w:szCs w:val="24"/>
        </w:rPr>
        <w:tab/>
        <w:t xml:space="preserve">Trgovački sud u Pazinu je u postupku 10 St-119/17 proveo nastavak postupka radi II naknadne diobe Stečajne mase iza KAPITALINVEST d.o.o. u stečaju, Pula, Koparska 37, OIB:66775147276. Vrijednost imovine dužnika bila je iskazana u iznosu od 356.615,00 </w:t>
      </w:r>
      <w:r>
        <w:rPr>
          <w:rFonts w:cs="Times New Roman" w:hAnsi="Times New Roman" w:ascii="Times New Roman"/>
          <w:sz w:val="24"/>
          <w:szCs w:val="24"/>
        </w:rPr>
        <w:t>kn</w:t>
      </w:r>
      <w:r w:rsidRPr="00431B26">
        <w:rPr>
          <w:rFonts w:cs="Times New Roman" w:hAnsi="Times New Roman" w:ascii="Times New Roman"/>
          <w:sz w:val="24"/>
          <w:szCs w:val="24"/>
        </w:rPr>
        <w:t xml:space="preserve"> i predstavljala je pripadajući dio novčanih sredstava iz treće djelomične diobe stečajne mase u stečajnom postupku koji se nad ŠKZ Gradine invest d.o.o. u stečaju vodi pred Trgovačkim sudom u Rijeci St-68/03.</w:t>
      </w:r>
    </w:p>
    <w:p w:rsidRDefault="00431B26" w:rsidP="00087B5F" w:rsidR="00431B26" w:rsidRPr="00431B26">
      <w:pPr>
        <w:spacing w:lineRule="auto" w:line="240"/>
        <w:jc w:val="both"/>
        <w:rPr>
          <w:rFonts w:cs="Times New Roman" w:hAnsi="Times New Roman" w:ascii="Times New Roman"/>
          <w:sz w:val="24"/>
          <w:szCs w:val="24"/>
        </w:rPr>
      </w:pPr>
      <w:r w:rsidRPr="00431B26">
        <w:rPr>
          <w:rFonts w:cs="Times New Roman" w:hAnsi="Times New Roman" w:ascii="Times New Roman"/>
          <w:sz w:val="24"/>
          <w:szCs w:val="24"/>
        </w:rPr>
        <w:lastRenderedPageBreak/>
        <w:t xml:space="preserve"> </w:t>
      </w:r>
      <w:r>
        <w:rPr>
          <w:rFonts w:cs="Times New Roman" w:hAnsi="Times New Roman" w:ascii="Times New Roman"/>
          <w:sz w:val="24"/>
          <w:szCs w:val="24"/>
        </w:rPr>
        <w:tab/>
      </w:r>
      <w:r w:rsidRPr="00431B26">
        <w:rPr>
          <w:rFonts w:cs="Times New Roman" w:hAnsi="Times New Roman" w:ascii="Times New Roman"/>
          <w:sz w:val="24"/>
          <w:szCs w:val="24"/>
        </w:rPr>
        <w:t>4.</w:t>
      </w:r>
      <w:r>
        <w:rPr>
          <w:rFonts w:cs="Times New Roman" w:hAnsi="Times New Roman" w:ascii="Times New Roman"/>
          <w:sz w:val="24"/>
          <w:szCs w:val="24"/>
        </w:rPr>
        <w:tab/>
      </w:r>
      <w:r w:rsidRPr="00431B26">
        <w:rPr>
          <w:rFonts w:cs="Times New Roman" w:hAnsi="Times New Roman" w:ascii="Times New Roman"/>
          <w:sz w:val="24"/>
          <w:szCs w:val="24"/>
        </w:rPr>
        <w:t>Stečajna upraviteljica je po zaključenju stečajnog postupka 10 St-i 19/17 podnijela zahtjev za zatvaranje žiro računa stečajnog dužnika, čemu je poslovna banka pristupila nakon dostave</w:t>
      </w:r>
      <w:r>
        <w:rPr>
          <w:rFonts w:cs="Times New Roman" w:hAnsi="Times New Roman" w:ascii="Times New Roman"/>
          <w:sz w:val="24"/>
          <w:szCs w:val="24"/>
        </w:rPr>
        <w:t xml:space="preserve"> </w:t>
      </w:r>
      <w:r w:rsidRPr="00431B26">
        <w:rPr>
          <w:rFonts w:cs="Times New Roman" w:hAnsi="Times New Roman" w:ascii="Times New Roman"/>
          <w:sz w:val="24"/>
          <w:szCs w:val="24"/>
        </w:rPr>
        <w:t>rješenja o brisanju subjekta upisa Stečajna mase iza KAPITALINVEST d.o.o. u stečaju, Pula, Koparska 37, OIB:66775147276 Trgovačkog suda u Pazinu broj Tt-17/3687-2 od 13. lipnja 2017. godine. Zatvaranje računa provedeno je na način da su sredstva koja su preostala nakon izmirenja obveza u iznosu od 2.551,49 kn prebačena na depozit Trgovačkog suda u Pazinu.</w:t>
      </w:r>
    </w:p>
    <w:p w:rsidRDefault="00431B26" w:rsidP="00087B5F" w:rsidR="00431B26" w:rsidRPr="00431B26">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Pr="00431B26">
        <w:rPr>
          <w:rFonts w:cs="Times New Roman" w:hAnsi="Times New Roman" w:ascii="Times New Roman"/>
          <w:sz w:val="24"/>
          <w:szCs w:val="24"/>
        </w:rPr>
        <w:t>Međutim, u periodu zatvaranja računa na isti je stigla uplata u iznosu od 37.261,63, kn, koji iznos je zajedno s iznoso</w:t>
      </w:r>
      <w:r>
        <w:rPr>
          <w:rFonts w:cs="Times New Roman" w:hAnsi="Times New Roman" w:ascii="Times New Roman"/>
          <w:sz w:val="24"/>
          <w:szCs w:val="24"/>
        </w:rPr>
        <w:t>m</w:t>
      </w:r>
      <w:r w:rsidRPr="00431B26">
        <w:rPr>
          <w:rFonts w:cs="Times New Roman" w:hAnsi="Times New Roman" w:ascii="Times New Roman"/>
          <w:sz w:val="24"/>
          <w:szCs w:val="24"/>
        </w:rPr>
        <w:t xml:space="preserve"> od 2.551,49 kn prebačen na depozit Trgovačkog suda u Pazinu.</w:t>
      </w:r>
    </w:p>
    <w:p w:rsidRDefault="00431B26" w:rsidP="00087B5F" w:rsidR="00431B26" w:rsidRPr="00431B26">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Pr="00431B26">
        <w:rPr>
          <w:rFonts w:cs="Times New Roman" w:hAnsi="Times New Roman" w:ascii="Times New Roman"/>
          <w:sz w:val="24"/>
          <w:szCs w:val="24"/>
        </w:rPr>
        <w:t>Stečajna upraviteljica je utvrdila da se radi o iznosu koji je stečajnom dužniku pripao temeljem završne diobe stečajne mase u stečajnom postupku koji se nad ŠKZ Gradine invest d.o.o. u stečaju vodio pred Trgovačkim sudom u Rijeci St-68/03.</w:t>
      </w:r>
    </w:p>
    <w:p w:rsidRDefault="00431B26" w:rsidP="00087B5F" w:rsidR="00784C62" w:rsidRPr="008C5D7C">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Pr="00431B26">
        <w:rPr>
          <w:rFonts w:cs="Times New Roman" w:hAnsi="Times New Roman" w:ascii="Times New Roman"/>
          <w:sz w:val="24"/>
          <w:szCs w:val="24"/>
        </w:rPr>
        <w:t>5.</w:t>
      </w:r>
      <w:r w:rsidRPr="00431B26">
        <w:rPr>
          <w:rFonts w:cs="Times New Roman" w:hAnsi="Times New Roman" w:ascii="Times New Roman"/>
          <w:sz w:val="24"/>
          <w:szCs w:val="24"/>
        </w:rPr>
        <w:tab/>
        <w:t xml:space="preserve">Temeljem navedenog proizlazi da su se stekli uvjeti za </w:t>
      </w:r>
      <w:r>
        <w:rPr>
          <w:rFonts w:cs="Times New Roman" w:hAnsi="Times New Roman" w:ascii="Times New Roman"/>
          <w:sz w:val="24"/>
          <w:szCs w:val="24"/>
        </w:rPr>
        <w:t>II</w:t>
      </w:r>
      <w:r w:rsidRPr="00431B26">
        <w:rPr>
          <w:rFonts w:cs="Times New Roman" w:hAnsi="Times New Roman" w:ascii="Times New Roman"/>
          <w:sz w:val="24"/>
          <w:szCs w:val="24"/>
        </w:rPr>
        <w:t>I naknadnu diobu, te stečajni upravitelj sukladno odredbama Stečajnog zakona predlaže stečajnom sucu da odredi nastavak postupka radi naknadne diobe iznosa od 37.261,63 kn koji predstavlja pripadajući dio novčanih sredstava iz završne diobe stečajne mase u stečajnom postupku koji se nad ŠKZ Gradine invest d.o.o. u stečaju vodio pred Trgovačkim sudom u Rijeci pod brojem Pula St-68/03.</w:t>
      </w:r>
      <w:r w:rsidR="00784C62">
        <w:rPr>
          <w:rFonts w:cs="Times New Roman" w:hAnsi="Times New Roman" w:ascii="Times New Roman"/>
          <w:sz w:val="24"/>
          <w:szCs w:val="24"/>
        </w:rPr>
        <w:t>“.</w:t>
      </w:r>
    </w:p>
    <w:p w:rsidRDefault="008C5D7C" w:rsidP="00087B5F" w:rsidR="008C5D7C" w:rsidRPr="008C5D7C">
      <w:pPr>
        <w:spacing w:lineRule="auto" w:line="240"/>
        <w:jc w:val="both"/>
        <w:rPr>
          <w:rFonts w:cs="Times New Roman" w:hAnsi="Times New Roman" w:ascii="Times New Roman"/>
          <w:sz w:val="24"/>
          <w:szCs w:val="24"/>
        </w:rPr>
      </w:pPr>
      <w:r w:rsidRPr="008C5D7C">
        <w:rPr>
          <w:rFonts w:cs="Times New Roman" w:hAnsi="Times New Roman" w:ascii="Times New Roman"/>
          <w:sz w:val="24"/>
          <w:szCs w:val="24"/>
        </w:rPr>
        <w:tab/>
        <w:t>S obzirom na sve navedeno bilo je potrebno odrediti nastavak postupka radi naknadne diobe u smislu odredbe čl. 199. st. 1. Stečajnog zakona (Narodne novine br. 44/1996, 161/1998, 29/1999, 129/2000, 123/2003, 197/2003, 187/2004, 82/2006, 116/2010, 25/2012, 133/2012, 45/2013), koji se primjenjuje temeljem čl. 441. Stečajnog zakona (Narodne novine br. 71/2015) pa je odlučeno kao u točki I izreke.</w:t>
      </w:r>
    </w:p>
    <w:p w:rsidRDefault="008C5D7C" w:rsidP="00087B5F" w:rsidR="008C5D7C" w:rsidRPr="008C5D7C">
      <w:pPr>
        <w:spacing w:lineRule="auto" w:line="240"/>
        <w:jc w:val="both"/>
        <w:rPr>
          <w:rFonts w:cs="Times New Roman" w:hAnsi="Times New Roman" w:ascii="Times New Roman"/>
          <w:sz w:val="24"/>
          <w:szCs w:val="24"/>
        </w:rPr>
      </w:pPr>
      <w:r w:rsidRPr="008C5D7C">
        <w:rPr>
          <w:rFonts w:cs="Times New Roman" w:hAnsi="Times New Roman" w:ascii="Times New Roman"/>
          <w:sz w:val="24"/>
          <w:szCs w:val="24"/>
        </w:rPr>
        <w:tab/>
        <w:t xml:space="preserve">Temeljem čl. 289. st. 5. Stečajnog zakona (Narodne novine br. 71/2015), odlučeno je kao u točki II izreke. </w:t>
      </w:r>
    </w:p>
    <w:p w:rsidRDefault="008C5D7C" w:rsidP="00087B5F" w:rsidR="008C5D7C" w:rsidRPr="008C5D7C">
      <w:pPr>
        <w:spacing w:lineRule="auto" w:line="240"/>
        <w:ind w:left="2160"/>
        <w:jc w:val="both"/>
        <w:rPr>
          <w:rFonts w:cs="Times New Roman" w:hAnsi="Times New Roman" w:ascii="Times New Roman"/>
          <w:spacing w:val="8"/>
          <w:sz w:val="24"/>
          <w:szCs w:val="24"/>
        </w:rPr>
      </w:pPr>
      <w:r w:rsidRPr="008C5D7C">
        <w:rPr>
          <w:rFonts w:cs="Times New Roman" w:hAnsi="Times New Roman" w:ascii="Times New Roman"/>
          <w:spacing w:val="8"/>
          <w:sz w:val="24"/>
          <w:szCs w:val="24"/>
        </w:rPr>
        <w:t xml:space="preserve">           U Pazinu, </w:t>
      </w:r>
      <w:r w:rsidR="00431B26">
        <w:rPr>
          <w:rFonts w:cs="Times New Roman" w:hAnsi="Times New Roman" w:ascii="Times New Roman"/>
          <w:spacing w:val="8"/>
          <w:sz w:val="24"/>
          <w:szCs w:val="24"/>
        </w:rPr>
        <w:t>27</w:t>
      </w:r>
      <w:r w:rsidRPr="008C5D7C">
        <w:rPr>
          <w:rFonts w:cs="Times New Roman" w:hAnsi="Times New Roman" w:ascii="Times New Roman"/>
          <w:spacing w:val="8"/>
          <w:sz w:val="24"/>
          <w:szCs w:val="24"/>
        </w:rPr>
        <w:t xml:space="preserve">. </w:t>
      </w:r>
      <w:r w:rsidR="00431B26">
        <w:rPr>
          <w:rFonts w:cs="Times New Roman" w:hAnsi="Times New Roman" w:ascii="Times New Roman"/>
          <w:spacing w:val="8"/>
          <w:sz w:val="24"/>
          <w:szCs w:val="24"/>
        </w:rPr>
        <w:t>srpnja</w:t>
      </w:r>
      <w:r w:rsidRPr="008C5D7C">
        <w:rPr>
          <w:rFonts w:cs="Times New Roman" w:hAnsi="Times New Roman" w:ascii="Times New Roman"/>
          <w:spacing w:val="8"/>
          <w:sz w:val="24"/>
          <w:szCs w:val="24"/>
        </w:rPr>
        <w:t xml:space="preserve"> 201</w:t>
      </w:r>
      <w:r w:rsidR="00784C62">
        <w:rPr>
          <w:rFonts w:cs="Times New Roman" w:hAnsi="Times New Roman" w:ascii="Times New Roman"/>
          <w:spacing w:val="8"/>
          <w:sz w:val="24"/>
          <w:szCs w:val="24"/>
        </w:rPr>
        <w:t>7</w:t>
      </w:r>
      <w:r w:rsidRPr="008C5D7C">
        <w:rPr>
          <w:rFonts w:cs="Times New Roman" w:hAnsi="Times New Roman" w:ascii="Times New Roman"/>
          <w:spacing w:val="8"/>
          <w:sz w:val="24"/>
          <w:szCs w:val="24"/>
        </w:rPr>
        <w:t>.</w:t>
      </w:r>
    </w:p>
    <w:p w:rsidRDefault="008C5D7C" w:rsidP="00087B5F" w:rsidR="008C5D7C" w:rsidRPr="008C5D7C">
      <w:pPr>
        <w:spacing w:lineRule="auto" w:line="240"/>
        <w:jc w:val="both"/>
        <w:rPr>
          <w:rFonts w:cs="Times New Roman" w:hAnsi="Times New Roman" w:ascii="Times New Roman"/>
          <w:spacing w:val="8"/>
          <w:sz w:val="24"/>
          <w:szCs w:val="24"/>
        </w:rPr>
      </w:pPr>
      <w:r w:rsidRPr="008C5D7C">
        <w:rPr>
          <w:rFonts w:cs="Times New Roman" w:hAnsi="Times New Roman" w:ascii="Times New Roman"/>
          <w:spacing w:val="8"/>
          <w:sz w:val="24"/>
          <w:szCs w:val="24"/>
        </w:rPr>
        <w:t xml:space="preserve">                                                                         </w:t>
      </w:r>
      <w:r w:rsidRPr="008C5D7C">
        <w:rPr>
          <w:rFonts w:cs="Times New Roman" w:hAnsi="Times New Roman" w:ascii="Times New Roman"/>
          <w:spacing w:val="8"/>
          <w:sz w:val="24"/>
          <w:szCs w:val="24"/>
        </w:rPr>
        <w:tab/>
        <w:t xml:space="preserve">             Stečajni sudac</w:t>
      </w:r>
    </w:p>
    <w:p w:rsidRDefault="00784C62" w:rsidP="00087B5F" w:rsidR="008C5D7C" w:rsidRPr="008C5D7C">
      <w:pPr>
        <w:spacing w:lineRule="auto" w:line="240"/>
        <w:ind w:firstLine="720" w:left="5040"/>
        <w:jc w:val="both"/>
        <w:rPr>
          <w:rFonts w:cs="Times New Roman" w:hAnsi="Times New Roman" w:ascii="Times New Roman"/>
          <w:sz w:val="24"/>
          <w:szCs w:val="24"/>
        </w:rPr>
      </w:pPr>
      <w:r>
        <w:rPr>
          <w:rFonts w:cs="Times New Roman" w:hAnsi="Times New Roman" w:ascii="Times New Roman"/>
          <w:spacing w:val="8"/>
          <w:sz w:val="24"/>
          <w:szCs w:val="24"/>
        </w:rPr>
        <w:t xml:space="preserve"> </w:t>
      </w:r>
      <w:r>
        <w:rPr>
          <w:rFonts w:cs="Times New Roman" w:hAnsi="Times New Roman" w:ascii="Times New Roman"/>
          <w:spacing w:val="8"/>
          <w:sz w:val="24"/>
          <w:szCs w:val="24"/>
        </w:rPr>
        <w:tab/>
        <w:t xml:space="preserve">     </w:t>
      </w:r>
      <w:r w:rsidR="008C5D7C" w:rsidRPr="008C5D7C">
        <w:rPr>
          <w:rFonts w:cs="Times New Roman" w:hAnsi="Times New Roman" w:ascii="Times New Roman"/>
          <w:spacing w:val="8"/>
          <w:sz w:val="24"/>
          <w:szCs w:val="24"/>
        </w:rPr>
        <w:t>Ivan Dujić</w:t>
      </w:r>
      <w:r w:rsidR="0081776B">
        <w:rPr>
          <w:rFonts w:cs="Times New Roman" w:hAnsi="Times New Roman" w:ascii="Times New Roman"/>
          <w:spacing w:val="8"/>
          <w:sz w:val="24"/>
          <w:szCs w:val="24"/>
        </w:rPr>
        <w:t>, v.r.</w:t>
      </w:r>
      <w:r w:rsidR="008C5D7C" w:rsidRPr="008C5D7C">
        <w:rPr>
          <w:rFonts w:cs="Times New Roman" w:hAnsi="Times New Roman" w:ascii="Times New Roman"/>
          <w:sz w:val="24"/>
          <w:szCs w:val="24"/>
        </w:rPr>
        <w:tab/>
      </w:r>
    </w:p>
    <w:p w:rsidRDefault="008C5D7C" w:rsidP="00087B5F" w:rsidR="008C5D7C" w:rsidRPr="008C5D7C">
      <w:pPr>
        <w:spacing w:lineRule="auto" w:line="240"/>
        <w:ind w:firstLine="720" w:left="5040"/>
        <w:jc w:val="both"/>
        <w:rPr>
          <w:rFonts w:cs="Times New Roman" w:hAnsi="Times New Roman" w:ascii="Times New Roman"/>
          <w:sz w:val="24"/>
          <w:szCs w:val="24"/>
        </w:rPr>
      </w:pPr>
    </w:p>
    <w:p w:rsidRDefault="008C5D7C" w:rsidP="00087B5F" w:rsidR="008C5D7C" w:rsidRPr="008C5D7C">
      <w:pPr>
        <w:spacing w:lineRule="auto" w:line="240"/>
        <w:ind w:firstLine="720" w:left="5040"/>
        <w:jc w:val="both"/>
        <w:rPr>
          <w:rFonts w:cs="Times New Roman" w:hAnsi="Times New Roman" w:ascii="Times New Roman"/>
          <w:spacing w:val="8"/>
          <w:sz w:val="24"/>
          <w:szCs w:val="24"/>
        </w:rPr>
      </w:pPr>
      <w:r w:rsidRPr="008C5D7C">
        <w:rPr>
          <w:rFonts w:cs="Times New Roman" w:hAnsi="Times New Roman" w:ascii="Times New Roman"/>
          <w:sz w:val="24"/>
          <w:szCs w:val="24"/>
        </w:rPr>
        <w:tab/>
      </w:r>
      <w:r w:rsidRPr="008C5D7C">
        <w:rPr>
          <w:rFonts w:cs="Times New Roman" w:hAnsi="Times New Roman" w:ascii="Times New Roman"/>
          <w:sz w:val="24"/>
          <w:szCs w:val="24"/>
        </w:rPr>
        <w:tab/>
      </w:r>
      <w:r w:rsidRPr="008C5D7C">
        <w:rPr>
          <w:rFonts w:cs="Times New Roman" w:hAnsi="Times New Roman" w:ascii="Times New Roman"/>
          <w:sz w:val="24"/>
          <w:szCs w:val="24"/>
        </w:rPr>
        <w:tab/>
      </w:r>
    </w:p>
    <w:p w:rsidRDefault="008C5D7C" w:rsidP="00087B5F" w:rsidR="008C5D7C" w:rsidRPr="008C5D7C">
      <w:pPr>
        <w:spacing w:lineRule="auto" w:line="240"/>
        <w:jc w:val="both"/>
        <w:rPr>
          <w:rFonts w:cs="Times New Roman" w:hAnsi="Times New Roman" w:ascii="Times New Roman"/>
          <w:sz w:val="24"/>
          <w:szCs w:val="24"/>
        </w:rPr>
      </w:pPr>
      <w:r w:rsidRPr="008C5D7C">
        <w:rPr>
          <w:rFonts w:cs="Times New Roman" w:hAnsi="Times New Roman" w:ascii="Times New Roman"/>
          <w:sz w:val="24"/>
          <w:szCs w:val="24"/>
        </w:rPr>
        <w:t>UPUTA O PRAVNOM LIJEKU</w:t>
      </w:r>
    </w:p>
    <w:p w:rsidRDefault="008C5D7C" w:rsidP="00087B5F" w:rsidR="008C5D7C" w:rsidRPr="008C5D7C">
      <w:pPr>
        <w:spacing w:lineRule="auto" w:line="240" w:after="0"/>
        <w:ind w:firstLine="720"/>
        <w:jc w:val="both"/>
        <w:rPr>
          <w:rFonts w:cs="Times New Roman" w:hAnsi="Times New Roman" w:ascii="Times New Roman"/>
          <w:sz w:val="24"/>
          <w:szCs w:val="24"/>
        </w:rPr>
      </w:pPr>
      <w:r w:rsidRPr="008C5D7C">
        <w:rPr>
          <w:rFonts w:cs="Times New Roman" w:hAnsi="Times New Roman" w:ascii="Times New Roman"/>
          <w:sz w:val="24"/>
          <w:szCs w:val="24"/>
        </w:rPr>
        <w:t>Protiv ove odluke može se podnijeti žalba u roku od 8 dana od dana dostave, a dostava se smatra obavljenom istekom osmoga dana od dana objave pismena na mrežnoj stranici e-Oglasna ploča sudova (čl. 12. Stečajnog zakona, Narodne novine br. 71/2015). Žalba se podnosi putem ovoga suda u tri primjerka, a o žalbi odlučuje Visoki trgovački sud Republike Hrvatske.</w:t>
      </w:r>
    </w:p>
    <w:p w:rsidRDefault="008C5D7C" w:rsidP="00087B5F" w:rsidR="008C5D7C" w:rsidRPr="008C5D7C">
      <w:pPr>
        <w:spacing w:lineRule="auto" w:line="240"/>
        <w:jc w:val="both"/>
        <w:rPr>
          <w:rFonts w:cs="Times New Roman" w:hAnsi="Times New Roman" w:ascii="Times New Roman"/>
          <w:sz w:val="24"/>
          <w:szCs w:val="24"/>
        </w:rPr>
      </w:pPr>
    </w:p>
    <w:p w:rsidRDefault="008C5D7C" w:rsidP="00087B5F" w:rsidR="008C5D7C" w:rsidRPr="008C5D7C">
      <w:pPr>
        <w:spacing w:lineRule="auto" w:line="240"/>
        <w:jc w:val="both"/>
        <w:rPr>
          <w:rFonts w:cs="Times New Roman" w:hAnsi="Times New Roman" w:ascii="Times New Roman"/>
          <w:sz w:val="24"/>
          <w:szCs w:val="24"/>
        </w:rPr>
      </w:pPr>
      <w:r w:rsidRPr="008C5D7C">
        <w:rPr>
          <w:rFonts w:cs="Times New Roman" w:hAnsi="Times New Roman" w:ascii="Times New Roman"/>
          <w:sz w:val="24"/>
          <w:szCs w:val="24"/>
        </w:rPr>
        <w:t>DNA:</w:t>
      </w:r>
    </w:p>
    <w:p w:rsidRDefault="008C5D7C" w:rsidP="00087B5F" w:rsidR="00784C62">
      <w:pPr>
        <w:spacing w:lineRule="auto" w:line="240" w:after="0"/>
        <w:jc w:val="both"/>
        <w:rPr>
          <w:rFonts w:cs="Times New Roman" w:hAnsi="Times New Roman" w:ascii="Times New Roman"/>
          <w:sz w:val="24"/>
          <w:szCs w:val="24"/>
        </w:rPr>
      </w:pPr>
      <w:r w:rsidRPr="008C5D7C">
        <w:rPr>
          <w:rFonts w:cs="Times New Roman" w:hAnsi="Times New Roman" w:ascii="Times New Roman"/>
          <w:sz w:val="24"/>
          <w:szCs w:val="24"/>
        </w:rPr>
        <w:t xml:space="preserve">- e- oglasna ploča suda – 8 dana </w:t>
      </w:r>
    </w:p>
    <w:p w:rsidRDefault="008C5D7C" w:rsidP="00087B5F" w:rsidR="008C5D7C" w:rsidRPr="008C5D7C">
      <w:pPr>
        <w:spacing w:lineRule="auto" w:line="240" w:after="0"/>
        <w:jc w:val="both"/>
        <w:rPr>
          <w:rFonts w:cs="Times New Roman" w:hAnsi="Times New Roman" w:ascii="Times New Roman"/>
          <w:sz w:val="24"/>
          <w:szCs w:val="24"/>
        </w:rPr>
      </w:pPr>
      <w:r w:rsidRPr="008C5D7C">
        <w:rPr>
          <w:rFonts w:cs="Times New Roman" w:hAnsi="Times New Roman" w:ascii="Times New Roman"/>
          <w:sz w:val="24"/>
          <w:szCs w:val="24"/>
        </w:rPr>
        <w:t xml:space="preserve">- stečajni upravitelj </w:t>
      </w:r>
    </w:p>
    <w:p w:rsidRDefault="008C5D7C" w:rsidP="00087B5F" w:rsidR="003C39AE" w:rsidRPr="00087B5F">
      <w:pPr>
        <w:spacing w:lineRule="auto" w:line="240" w:after="0"/>
        <w:jc w:val="both"/>
        <w:rPr>
          <w:rFonts w:cs="Times New Roman" w:hAnsi="Times New Roman" w:ascii="Times New Roman"/>
          <w:sz w:val="24"/>
          <w:szCs w:val="24"/>
        </w:rPr>
      </w:pPr>
      <w:r w:rsidRPr="008C5D7C">
        <w:rPr>
          <w:rFonts w:cs="Times New Roman" w:hAnsi="Times New Roman" w:ascii="Times New Roman"/>
          <w:sz w:val="24"/>
          <w:szCs w:val="24"/>
        </w:rPr>
        <w:t xml:space="preserve">- sudski registar </w:t>
      </w:r>
    </w:p>
    <w:sectPr w:rsidSect="00087B5F" w:rsidR="003C39AE" w:rsidRPr="00087B5F">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D6D" w:rsidP="002C642A" w:rsidR="001D4D6D">
      <w:pPr>
        <w:spacing w:lineRule="auto" w:line="240" w:after="0"/>
      </w:pPr>
      <w:r>
        <w:separator/>
      </w:r>
    </w:p>
  </w:endnote>
  <w:endnote w:id="0" w:type="continuationSeparator">
    <w:p w:rsidRDefault="001D4D6D" w:rsidP="002C642A" w:rsidR="001D4D6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D6D" w:rsidP="002C642A" w:rsidR="001D4D6D">
      <w:pPr>
        <w:spacing w:lineRule="auto" w:line="240" w:after="0"/>
      </w:pPr>
      <w:r>
        <w:separator/>
      </w:r>
    </w:p>
  </w:footnote>
  <w:footnote w:id="0" w:type="continuationSeparator">
    <w:p w:rsidRDefault="001D4D6D" w:rsidP="002C642A" w:rsidR="001D4D6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431B26" w:rsidRPr="00431B26">
      <w:rPr>
        <w:rFonts w:cs="Times New Roman" w:hAnsi="Times New Roman" w:ascii="Times New Roman"/>
        <w:sz w:val="24"/>
        <w:szCs w:val="24"/>
      </w:rPr>
      <w:t>Posl. broj: 10 St-426/17 -65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w:t>
    </w:r>
    <w:r w:rsidR="00431B26">
      <w:rPr>
        <w:rFonts w:cs="Times New Roman" w:hAnsi="Times New Roman" w:ascii="Times New Roman"/>
        <w:sz w:val="24"/>
        <w:szCs w:val="24"/>
      </w:rPr>
      <w:t>426</w:t>
    </w:r>
    <w:r w:rsidR="00B83AA5">
      <w:rPr>
        <w:rFonts w:cs="Times New Roman" w:hAnsi="Times New Roman" w:ascii="Times New Roman"/>
        <w:sz w:val="24"/>
        <w:szCs w:val="24"/>
      </w:rPr>
      <w:t>/17</w:t>
    </w:r>
    <w:r w:rsidRPr="00873574">
      <w:rPr>
        <w:rFonts w:cs="Times New Roman" w:hAnsi="Times New Roman" w:ascii="Times New Roman"/>
        <w:sz w:val="24"/>
        <w:szCs w:val="24"/>
      </w:rPr>
      <w:t xml:space="preserve"> -</w:t>
    </w:r>
    <w:r w:rsidR="00431B26">
      <w:rPr>
        <w:rFonts w:cs="Times New Roman" w:hAnsi="Times New Roman" w:ascii="Times New Roman"/>
        <w:sz w:val="24"/>
        <w:szCs w:val="24"/>
      </w:rPr>
      <w:t>6</w:t>
    </w:r>
    <w:r w:rsidR="008C5D7C">
      <w:rPr>
        <w:rFonts w:cs="Times New Roman" w:hAnsi="Times New Roman" w:ascii="Times New Roman"/>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266F"/>
    <w:rsid w:val="00015FC4"/>
    <w:rsid w:val="00025893"/>
    <w:rsid w:val="00084468"/>
    <w:rsid w:val="00087B5F"/>
    <w:rsid w:val="000C0DB6"/>
    <w:rsid w:val="001542FF"/>
    <w:rsid w:val="00192FFB"/>
    <w:rsid w:val="001D3E1B"/>
    <w:rsid w:val="001D4D6D"/>
    <w:rsid w:val="001D63B5"/>
    <w:rsid w:val="001D70FB"/>
    <w:rsid w:val="001F60C0"/>
    <w:rsid w:val="00200E38"/>
    <w:rsid w:val="002070EC"/>
    <w:rsid w:val="0028094A"/>
    <w:rsid w:val="00287C83"/>
    <w:rsid w:val="00293334"/>
    <w:rsid w:val="002C642A"/>
    <w:rsid w:val="002C7010"/>
    <w:rsid w:val="0037402F"/>
    <w:rsid w:val="003C39AE"/>
    <w:rsid w:val="00400A88"/>
    <w:rsid w:val="00405FE5"/>
    <w:rsid w:val="00431B26"/>
    <w:rsid w:val="00434AF3"/>
    <w:rsid w:val="0044379E"/>
    <w:rsid w:val="00462CB5"/>
    <w:rsid w:val="00473C45"/>
    <w:rsid w:val="00495BEB"/>
    <w:rsid w:val="004C5D1D"/>
    <w:rsid w:val="004E2538"/>
    <w:rsid w:val="00585F72"/>
    <w:rsid w:val="005A58D4"/>
    <w:rsid w:val="005B0D43"/>
    <w:rsid w:val="00617C08"/>
    <w:rsid w:val="00635406"/>
    <w:rsid w:val="00650753"/>
    <w:rsid w:val="00693435"/>
    <w:rsid w:val="006E34CB"/>
    <w:rsid w:val="00773038"/>
    <w:rsid w:val="00784C62"/>
    <w:rsid w:val="007A1E66"/>
    <w:rsid w:val="0081776B"/>
    <w:rsid w:val="00867F2D"/>
    <w:rsid w:val="00873574"/>
    <w:rsid w:val="00890600"/>
    <w:rsid w:val="008C5D7C"/>
    <w:rsid w:val="00926191"/>
    <w:rsid w:val="00930E95"/>
    <w:rsid w:val="00931CC3"/>
    <w:rsid w:val="009D0DC2"/>
    <w:rsid w:val="00A63A4F"/>
    <w:rsid w:val="00AF57F8"/>
    <w:rsid w:val="00B83AA5"/>
    <w:rsid w:val="00B86723"/>
    <w:rsid w:val="00BA0EA9"/>
    <w:rsid w:val="00BB3B72"/>
    <w:rsid w:val="00C079AB"/>
    <w:rsid w:val="00C30577"/>
    <w:rsid w:val="00C842C9"/>
    <w:rsid w:val="00C94E74"/>
    <w:rsid w:val="00C94ED3"/>
    <w:rsid w:val="00CC2285"/>
    <w:rsid w:val="00CD3BEC"/>
    <w:rsid w:val="00D06F19"/>
    <w:rsid w:val="00D41B07"/>
    <w:rsid w:val="00D67036"/>
    <w:rsid w:val="00D73F08"/>
    <w:rsid w:val="00D80872"/>
    <w:rsid w:val="00DA0493"/>
    <w:rsid w:val="00DB097B"/>
    <w:rsid w:val="00DB383B"/>
    <w:rsid w:val="00DC0494"/>
    <w:rsid w:val="00E106E9"/>
    <w:rsid w:val="00E40C36"/>
    <w:rsid w:val="00E8472E"/>
    <w:rsid w:val="00EC1629"/>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81776B"/>
    <w:rPr>
      <w:color w:val="808080"/>
      <w:bdr w:space="0" w:sz="0" w:color="auto" w:val="none"/>
      <w:shd w:fill="auto" w:color="auto" w:val="clear"/>
    </w:rPr>
  </w:style>
  <w:style w:customStyle="true" w:styleId="eSPISCCParagraphDefaultFont" w:type="character">
    <w:name w:val="eSPIS_CC_Paragraph Default Font"/>
    <w:basedOn w:val="Zadanifontodlomka"/>
    <w:rsid w:val="0081776B"/>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1776B"/>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776B"/>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776B"/>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81776B"/>
    <w:rPr>
      <w:color w:val="808080"/>
      <w:bdr w:color="auto" w:space="0" w:sz="0" w:val="none"/>
      <w:shd w:color="auto" w:fill="auto" w:val="clear"/>
    </w:rPr>
  </w:style>
  <w:style w:customStyle="1" w:styleId="eSPISCCParagraphDefaultFont" w:type="character">
    <w:name w:val="eSPIS_CC_Paragraph Default Font"/>
    <w:basedOn w:val="Zadanifontodlomka"/>
    <w:rsid w:val="0081776B"/>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1776B"/>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1776B"/>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776B"/>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01121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St-43/06 TS Pazin - naknadna dioba</izvorni_sadrzaj>
    <derivirana_varijabla naziv="DomainObject.Predmet.Opis_1">spis St-43/06 TS Pazin -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St-426/2017</izvorni_sadrzaj>
    <derivirana_varijabla naziv="DomainObject.Predmet.OznakaBroj_1">St-426/2017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25.7.17. novi broj radi nastavka 
postupka</izvorni_sadrzaj>
    <derivirana_varijabla naziv="DomainObject.Predmet.PrimjedbaSuca_1">25.7.17. novi broj radi nastavka 
postupka</derivirana_varijabla>
  </DomainObject.Predmet.PrimjedbaSuca>
  <DomainObject.Predmet.ProtustrankaFormated>
    <izvorni_sadrzaj>  Stečajna masa iza KAPITALINVEST investicijsko društvo, društvo s ograničenom odgovornošću za upravljanje investicijskim fo</izvorni_sadrzaj>
    <derivirana_varijabla naziv="DomainObject.Predmet.ProtustrankaFormated_1">  Stečajna masa iza KAPITALINVEST investicijsko društvo, društvo s ograničenom odgovornošću za upravljanje investicijskim fo</derivirana_varijabla>
  </DomainObject.Predmet.ProtustrankaFormated>
  <DomainObject.Predmet.ProtustrankaFormatedOIB>
    <izvorni_sadrzaj>  Stečajna masa iza KAPITALINVEST investicijsko društvo, društvo s ograničenom odgovornošću za upravljanje investicijskim fo, OIB 66775147276</izvorni_sadrzaj>
    <derivirana_varijabla naziv="DomainObject.Predmet.ProtustrankaFormatedOIB_1">  Stečajna masa iza KAPITALINVEST investicijsko društvo, društvo s ograničenom odgovornošću za upravljanje investicijskim fo, OIB 66775147276</derivirana_varijabla>
  </DomainObject.Predmet.ProtustrankaFormatedOIB>
  <DomainObject.Predmet.ProtustrankaFormatedWithAdress>
    <izvorni_sadrzaj> Stečajna masa iza KAPITALINVEST investicijsko društvo, društvo s ograničenom odgovornošću za upravljanje investicijskim fo, Koparska 37, 52100 Pula</izvorni_sadrzaj>
    <derivirana_varijabla naziv="DomainObject.Predmet.ProtustrankaFormatedWithAdress_1"> Stečajna masa iza KAPITALINVEST investicijsko društvo, društvo s ograničenom odgovornošću za upravljanje investicijskim fo, Koparska 37, 52100 Pula</derivirana_varijabla>
  </DomainObject.Predmet.ProtustrankaFormatedWithAdress>
  <DomainObject.Predmet.ProtustrankaFormatedWithAdressOIB>
    <izvorni_sadrzaj> Stečajna masa iza KAPITALINVEST investicijsko društvo, društvo s ograničenom odgovornošću za upravljanje investicijskim fo, OIB 66775147276, Koparska 37, 52100 Pula</izvorni_sadrzaj>
    <derivirana_varijabla naziv="DomainObject.Predmet.ProtustrankaFormatedWithAdressOIB_1"> Stečajna masa iza KAPITALINVEST investicijsko društvo, društvo s ograničenom odgovornošću za upravljanje investicijskim fo, OIB 66775147276, Koparska 37, 52100 Pula</derivirana_varijabla>
  </DomainObject.Predmet.ProtustrankaFormatedWithAdressOIB>
  <DomainObject.Predmet.ProtustrankaWithAdress>
    <izvorni_sadrzaj>Stečajna masa iza KAPITALINVEST investicijsko društvo, društvo s ograničenom odgovornošću za upravljanje investicijskim fo Koparska 37, 52100 Pula</izvorni_sadrzaj>
    <derivirana_varijabla naziv="DomainObject.Predmet.ProtustrankaWithAdress_1">Stečajna masa iza KAPITALINVEST investicijsko društvo, društvo s ograničenom odgovornošću za upravljanje investicijskim fo Koparska 37, 52100 Pula</derivirana_varijabla>
  </DomainObject.Predmet.ProtustrankaWithAdress>
  <DomainObject.Predmet.ProtustrankaWithAdressOIB>
    <izvorni_sadrzaj>Stečajna masa iza KAPITALINVEST investicijsko društvo, društvo s ograničenom odgovornošću za upravljanje investicijskim fo, OIB 66775147276, Koparska 37, 52100 Pula</izvorni_sadrzaj>
    <derivirana_varijabla naziv="DomainObject.Predmet.ProtustrankaWithAdressOIB_1">Stečajna masa iza KAPITALINVEST investicijsko društvo, društvo s ograničenom odgovornošću za upravljanje investicijskim fo, OIB 66775147276, Koparska 37, 52100 Pula</derivirana_varijabla>
  </DomainObject.Predmet.ProtustrankaWithAdressOIB>
  <DomainObject.Predmet.ProtustrankaNazivFormated>
    <izvorni_sadrzaj>Stečajna masa iza KAPITALINVEST investicijsko društvo, društvo s ograničenom odgovornošću za upravljanje investicijskim fo</izvorni_sadrzaj>
    <derivirana_varijabla naziv="DomainObject.Predmet.ProtustrankaNazivFormated_1">Stečajna masa iza KAPITALINVEST investicijsko društvo, društvo s ograničenom odgovornošću za upravljanje investicijskim fo</derivirana_varijabla>
  </DomainObject.Predmet.ProtustrankaNazivFormated>
  <DomainObject.Predmet.ProtustrankaNazivFormatedOIB>
    <izvorni_sadrzaj>Stečajna masa iza KAPITALINVEST investicijsko društvo, društvo s ograničenom odgovornošću za upravljanje investicijskim fo, OIB 66775147276</izvorni_sadrzaj>
    <derivirana_varijabla naziv="DomainObject.Predmet.ProtustrankaNazivFormatedOIB_1">Stečajna masa iza KAPITALINVEST investicijsko društvo, društvo s ograničenom odgovornošću za upravljanje investicijskim fo, OIB 66775147276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KAPITALINVEST d.o.o. u stečaju PULA</izvorni_sadrzaj>
    <derivirana_varijabla naziv="DomainObject.Predmet.StrankaFormated_1">  stečajna masa KAPITALINVEST d.o.o. u stečaju PULA</derivirana_varijabla>
  </DomainObject.Predmet.StrankaFormated>
  <DomainObject.Predmet.StrankaFormatedOIB>
    <izvorni_sadrzaj>  stečajna masa KAPITALINVEST d.o.o. u stečaju PULA</izvorni_sadrzaj>
    <derivirana_varijabla naziv="DomainObject.Predmet.StrankaFormatedOIB_1">  stečajna masa KAPITALINVEST d.o.o. u stečaju PULA</derivirana_varijabla>
  </DomainObject.Predmet.StrankaFormatedOIB>
  <DomainObject.Predmet.StrankaFormatedWithAdress>
    <izvorni_sadrzaj> stečajna masa KAPITALINVEST d.o.o. u stečaju PULA, Istarska 19, 52100 Pula</izvorni_sadrzaj>
    <derivirana_varijabla naziv="DomainObject.Predmet.StrankaFormatedWithAdress_1"> stečajna masa KAPITALINVEST d.o.o. u stečaju PULA, Istarska 19, 52100 Pula</derivirana_varijabla>
  </DomainObject.Predmet.StrankaFormatedWithAdress>
  <DomainObject.Predmet.StrankaFormatedWithAdressOIB>
    <izvorni_sadrzaj> stečajna masa KAPITALINVEST d.o.o. u stečaju PULA, Istarska 19, 52100 Pula</izvorni_sadrzaj>
    <derivirana_varijabla naziv="DomainObject.Predmet.StrankaFormatedWithAdressOIB_1"> stečajna masa KAPITALINVEST d.o.o. u stečaju PULA, Istarska 19, 52100 Pula</derivirana_varijabla>
  </DomainObject.Predmet.StrankaFormatedWithAdressOIB>
  <DomainObject.Predmet.StrankaWithAdress>
    <izvorni_sadrzaj>stečajna masa KAPITALINVEST d.o.o. u stečaju PULA Istarska 19,52100 Pula</izvorni_sadrzaj>
    <derivirana_varijabla naziv="DomainObject.Predmet.StrankaWithAdress_1">stečajna masa KAPITALINVEST d.o.o. u stečaju PULA Istarska 19,52100 Pula</derivirana_varijabla>
  </DomainObject.Predmet.StrankaWithAdress>
  <DomainObject.Predmet.StrankaWithAdressOIB>
    <izvorni_sadrzaj>stečajna masa KAPITALINVEST d.o.o. u stečaju PULA, Istarska 19,52100 Pula</izvorni_sadrzaj>
    <derivirana_varijabla naziv="DomainObject.Predmet.StrankaWithAdressOIB_1">stečajna masa KAPITALINVEST d.o.o. u stečaju PULA, Istarska 19,52100 Pula</derivirana_varijabla>
  </DomainObject.Predmet.StrankaWithAdressOIB>
  <DomainObject.Predmet.StrankaNazivFormated>
    <izvorni_sadrzaj>stečajna masa KAPITALINVEST d.o.o. u stečaju PULA</izvorni_sadrzaj>
    <derivirana_varijabla naziv="DomainObject.Predmet.StrankaNazivFormated_1">stečajna masa KAPITALINVEST d.o.o. u stečaju PULA</derivirana_varijabla>
  </DomainObject.Predmet.StrankaNazivFormated>
  <DomainObject.Predmet.StrankaNazivFormatedOIB>
    <izvorni_sadrzaj>stečajna masa KAPITALINVEST d.o.o. u stečaju PULA</izvorni_sadrzaj>
    <derivirana_varijabla naziv="DomainObject.Predmet.StrankaNazivFormatedOIB_1">stečajna masa KAPITALINVEST d.o.o. u stečaju PULA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392906.91</izvorni_sadrzaj>
    <derivirana_varijabla naziv="DomainObject.Predmet.TrenutnaVrijednost_1">392906.91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stečajna masa KAPITALINVEST d.o.o. u stečaju PULA</item>
    </izvorni_sadrzaj>
    <derivirana_varijabla naziv="DomainObject.Predmet.StrankaListFormated_1">
      <item>stečajna masa KAPITALINVEST d.o.o. u stečaju PULA</item>
    </derivirana_varijabla>
  </DomainObject.Predmet.StrankaListFormated>
  <DomainObject.Predmet.StrankaListFormatedOIB>
    <izvorni_sadrzaj>
      <item>stečajna masa KAPITALINVEST d.o.o. u stečaju PULA</item>
    </izvorni_sadrzaj>
    <derivirana_varijabla naziv="DomainObject.Predmet.StrankaListFormatedOIB_1">
      <item>stečajna masa KAPITALINVEST d.o.o. u stečaju PULA</item>
    </derivirana_varijabla>
  </DomainObject.Predmet.StrankaListFormatedOIB>
  <DomainObject.Predmet.StrankaListFormatedWithAdress>
    <izvorni_sadrzaj>
      <item>stečajna masa KAPITALINVEST d.o.o. u stečaju PULA, Istarska 19, 52100 Pula</item>
    </izvorni_sadrzaj>
    <derivirana_varijabla naziv="DomainObject.Predmet.StrankaListFormatedWithAdress_1">
      <item>stečajna masa KAPITALINVEST d.o.o. u stečaju PULA, Istarska 19, 52100 Pula</item>
    </derivirana_varijabla>
  </DomainObject.Predmet.StrankaListFormatedWithAdress>
  <DomainObject.Predmet.StrankaListFormatedWithAdressOIB>
    <izvorni_sadrzaj>
      <item>stečajna masa KAPITALINVEST d.o.o. u stečaju PULA, Istarska 19, 52100 Pula</item>
    </izvorni_sadrzaj>
    <derivirana_varijabla naziv="DomainObject.Predmet.StrankaListFormatedWithAdressOIB_1">
      <item>stečajna masa KAPITALINVEST d.o.o. u stečaju PULA, Istarska 19, 52100 Pula</item>
    </derivirana_varijabla>
  </DomainObject.Predmet.StrankaListFormatedWithAdressOIB>
  <DomainObject.Predmet.StrankaListNazivFormated>
    <izvorni_sadrzaj>
      <item>stečajna masa KAPITALINVEST d.o.o. u stečaju PULA</item>
    </izvorni_sadrzaj>
    <derivirana_varijabla naziv="DomainObject.Predmet.StrankaListNazivFormated_1">
      <item>stečajna masa KAPITALINVEST d.o.o. u stečaju PULA</item>
    </derivirana_varijabla>
  </DomainObject.Predmet.StrankaListNazivFormated>
  <DomainObject.Predmet.StrankaListNazivFormatedOIB>
    <izvorni_sadrzaj>
      <item>stečajna masa KAPITALINVEST d.o.o. u stečaju PULA</item>
    </izvorni_sadrzaj>
    <derivirana_varijabla naziv="DomainObject.Predmet.StrankaListNazivFormatedOIB_1">
      <item>stečajna masa KAPITALINVEST d.o.o. u stečaju PULA</item>
    </derivirana_varijabla>
  </DomainObject.Predmet.StrankaListNazivFormatedOIB>
  <DomainObject.Predmet.ProtuStrankaListFormated>
    <izvorni_sadrzaj>
      <item>Stečajna masa iza KAPITALINVEST investicijsko društvo, društvo s ograničenom odgovornošću za upravljanje investicijskim fo</item>
    </izvorni_sadrzaj>
    <derivirana_varijabla naziv="DomainObject.Predmet.ProtuStrankaListFormated_1">
      <item>Stečajna masa iza KAPITALINVEST investicijsko društvo, društvo s ograničenom odgovornošću za upravljanje investicijskim fo</item>
    </derivirana_varijabla>
  </DomainObject.Predmet.ProtuStrankaListFormated>
  <DomainObject.Predmet.ProtuStrankaListFormatedOIB>
    <izvorni_sadrzaj>
      <item>Stečajna masa iza KAPITALINVEST investicijsko društvo, društvo s ograničenom odgovornošću za upravljanje investicijskim fo, OIB 66775147276</item>
    </izvorni_sadrzaj>
    <derivirana_varijabla naziv="DomainObject.Predmet.ProtuStrankaListFormatedOIB_1">
      <item>Stečajna masa iza KAPITALINVEST investicijsko društvo, društvo s ograničenom odgovornošću za upravljanje investicijskim fo, OIB 66775147276</item>
    </derivirana_varijabla>
  </DomainObject.Predmet.ProtuStrankaListFormatedOIB>
  <DomainObject.Predmet.ProtuStrankaListFormatedWithAdress>
    <izvorni_sadrzaj>
      <item>Stečajna masa iza KAPITALINVEST investicijsko društvo, društvo s ograničenom odgovornošću za upravljanje investicijskim fo, Koparska 37, 52100 Pula</item>
    </izvorni_sadrzaj>
    <derivirana_varijabla naziv="DomainObject.Predmet.ProtuStrankaListFormatedWithAdress_1">
      <item>Stečajna masa iza KAPITALINVEST investicijsko društvo, društvo s ograničenom odgovornošću za upravljanje investicijskim fo, Koparska 37, 52100 Pula</item>
    </derivirana_varijabla>
  </DomainObject.Predmet.ProtuStrankaListFormatedWithAdress>
  <DomainObject.Predmet.ProtuStrankaListFormatedWithAdressOIB>
    <izvorni_sadrzaj>
      <item>Stečajna masa iza KAPITALINVEST investicijsko društvo, društvo s ograničenom odgovornošću za upravljanje investicijskim fo, OIB 66775147276, Koparska 37, 52100 Pula</item>
    </izvorni_sadrzaj>
    <derivirana_varijabla naziv="DomainObject.Predmet.ProtuStrankaListFormatedWithAdressOIB_1">
      <item>Stečajna masa iza KAPITALINVEST investicijsko društvo, društvo s ograničenom odgovornošću za upravljanje investicijskim fo, OIB 66775147276, Koparska 37, 52100 Pula</item>
    </derivirana_varijabla>
  </DomainObject.Predmet.ProtuStrankaListFormatedWithAdressOIB>
  <DomainObject.Predmet.ProtuStrankaListNazivFormated>
    <izvorni_sadrzaj>
      <item>Stečajna masa iza KAPITALINVEST investicijsko društvo, društvo s ograničenom odgovornošću za upravljanje investicijskim fo</item>
    </izvorni_sadrzaj>
    <derivirana_varijabla naziv="DomainObject.Predmet.ProtuStrankaListNazivFormated_1">
      <item>Stečajna masa iza KAPITALINVEST investicijsko društvo, društvo s ograničenom odgovornošću za upravljanje investicijskim fo</item>
    </derivirana_varijabla>
  </DomainObject.Predmet.ProtuStrankaListNazivFormated>
  <DomainObject.Predmet.ProtuStrankaListNazivFormatedOIB>
    <izvorni_sadrzaj>
      <item>Stečajna masa iza KAPITALINVEST investicijsko društvo, društvo s ograničenom odgovornošću za upravljanje investicijskim fo, OIB 66775147276</item>
    </izvorni_sadrzaj>
    <derivirana_varijabla naziv="DomainObject.Predmet.ProtuStrankaListNazivFormatedOIB_1">
      <item>Stečajna masa iza KAPITALINVEST investicijsko društvo, društvo s ograničenom odgovornošću za upravljanje investicijskim fo, OIB 66775147276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stečajna masa KAPITALINVEST d.o.o. u stečaju PULA</izvorni_sadrzaj>
    <derivirana_varijabla naziv="DomainObject.Predmet.StrankaIDrugi_1">stečajna masa KAPITALINVEST d.o.o. u stečaju PULA</derivirana_varijabla>
  </DomainObject.Predmet.StrankaIDrugi>
  <DomainObject.Predmet.ProtustrankaIDrugi>
    <izvorni_sadrzaj>Stečajna masa iza KAPITALINVEST investicijsko društvo, društvo s ograničenom odgovornošću za upravljanje investicijskim fo</izvorni_sadrzaj>
    <derivirana_varijabla naziv="DomainObject.Predmet.ProtustrankaIDrugi_1">Stečajna masa iza KAPITALINVEST investicijsko društvo, društvo s ograničenom odgovornošću za upravljanje investicijskim fo</derivirana_varijabla>
  </DomainObject.Predmet.ProtustrankaIDrugi>
  <DomainObject.Predmet.StrankaIDrugiAdressOIB>
    <izvorni_sadrzaj>stečajna masa KAPITALINVEST d.o.o. u stečaju PULA, Istarska 19, 52100 Pula</izvorni_sadrzaj>
    <derivirana_varijabla naziv="DomainObject.Predmet.StrankaIDrugiAdressOIB_1">stečajna masa KAPITALINVEST d.o.o. u stečaju PULA, Istarska 19, 52100 Pula</derivirana_varijabla>
  </DomainObject.Predmet.StrankaIDrugiAdressOIB>
  <DomainObject.Predmet.ProtustrankaIDrugiAdressOIB>
    <izvorni_sadrzaj>Stečajna masa iza KAPITALINVEST investicijsko društvo, društvo s ograničenom odgovornošću za upravljanje investicijskim fo, OIB 66775147276, Koparska 37, 52100 Pula</izvorni_sadrzaj>
    <derivirana_varijabla naziv="DomainObject.Predmet.ProtustrankaIDrugiAdressOIB_1">Stečajna masa iza KAPITALINVEST investicijsko društvo, društvo s ograničenom odgovornošću za upravljanje investicijskim fo, OIB 66775147276,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KAPITALINVEST d.o.o. u stečaju PULA</item>
      <item>Stečajna masa iza KAPITALINVEST investicijsko društvo, društvo s ograničenom odgovornošću za upravljanje investicijskim fo</item>
    </izvorni_sadrzaj>
    <derivirana_varijabla naziv="DomainObject.Predmet.SudioniciListNaziv_1">
      <item>stečajna masa KAPITALINVEST d.o.o. u stečaju PULA</item>
      <item>Stečajna masa iza KAPITALINVEST investicijsko društvo, društvo s ograničenom odgovornošću za upravljanje investicijskim fo</item>
    </derivirana_varijabla>
  </DomainObject.Predmet.SudioniciListNaziv>
  <DomainObject.Predmet.SudioniciListAdressOIB>
    <izvorni_sadrzaj>
      <item>stečajna masa KAPITALINVEST d.o.o. u stečaju PULA, Istarska 19,52100 Pula</item>
      <item>Stečajna masa iza KAPITALINVEST investicijsko društvo, društvo s ograničenom odgovornošću za upravljanje investicijskim fo, OIB 66775147276, Koparska 37,52100 Pula</item>
    </izvorni_sadrzaj>
    <derivirana_varijabla naziv="DomainObject.Predmet.SudioniciListAdressOIB_1">
      <item>stečajna masa KAPITALINVEST d.o.o. u stečaju PULA, Istarska 19,52100 Pula</item>
      <item>Stečajna masa iza KAPITALINVEST investicijsko društvo, društvo s ograničenom odgovornošću za upravljanje investicijskim fo, OIB 66775147276,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66775147276</item>
    </izvorni_sadrzaj>
    <derivirana_varijabla naziv="DomainObject.Predmet.SudioniciListNazivOIB_1">
      <item>, OIB null</item>
      <item>, OIB 66775147276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773</properties:Words>
  <properties:Characters>4160</properties:Characters>
  <properties:Lines>88</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2017-07-27T08:35:00Z</dcterms:created>
  <dc:creator>Tijana Licul</dc:creator>
  <cp:lastModifiedBy>Sanja Lakošeljac</cp:lastModifiedBy>
  <cp:lastPrinted>2016-08-12T11:13:00Z</cp:lastPrinted>
  <dcterms:modified xmlns:xsi="http://www.w3.org/2001/XMLSchema-instance" xsi:type="dcterms:W3CDTF">2017-07-27T08:36:00Z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