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c48f7" w14:paraId="63c48f7" w:rsidRDefault="00F738A6" w:rsidP="00F738A6" w:rsidR="00F738A6" w:rsidRPr="00E8359F">
      <w:pPr>
        <w15:collapsed w:val="false"/>
        <w:rPr>
          <w:rFonts w:hAnsi="Times New Roman" w:ascii="Times New Roman"/>
          <w:sz w:val="20"/>
          <w:lang w:val="hr-HR"/>
        </w:rPr>
      </w:pPr>
      <w:bookmarkStart w:name="_GoBack" w:id="0"/>
      <w:bookmarkEnd w:id="0"/>
      <w:r w:rsidRPr="00E8359F">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F738A6" w:rsidP="00F738A6" w:rsidR="00F738A6" w:rsidRPr="00E8359F">
      <w:pPr>
        <w:rPr>
          <w:rFonts w:hAnsi="Times New Roman" w:ascii="Times New Roman"/>
          <w:szCs w:val="24"/>
          <w:lang w:val="hr-HR"/>
        </w:rPr>
      </w:pPr>
      <w:r w:rsidRPr="00E8359F">
        <w:rPr>
          <w:rFonts w:hAnsi="Times New Roman" w:ascii="Times New Roman"/>
          <w:szCs w:val="24"/>
          <w:lang w:val="hr-HR"/>
        </w:rPr>
        <w:t>REPUBLIKA HRVATSKA</w:t>
      </w:r>
    </w:p>
    <w:p w:rsidRDefault="00F738A6" w:rsidP="00F738A6" w:rsidR="00F738A6" w:rsidRPr="00E8359F">
      <w:pPr>
        <w:rPr>
          <w:rFonts w:hAnsi="Times New Roman" w:ascii="Times New Roman"/>
          <w:szCs w:val="24"/>
          <w:lang w:val="hr-HR"/>
        </w:rPr>
      </w:pPr>
      <w:r w:rsidRPr="00E8359F">
        <w:rPr>
          <w:rFonts w:hAnsi="Times New Roman" w:ascii="Times New Roman"/>
          <w:szCs w:val="24"/>
          <w:lang w:val="hr-HR"/>
        </w:rPr>
        <w:t>TRGOVAČKI SUD U ZAGREBU</w:t>
      </w:r>
    </w:p>
    <w:p w:rsidRDefault="00F738A6" w:rsidP="00F738A6" w:rsidR="00F738A6" w:rsidRPr="00E8359F">
      <w:pPr>
        <w:rPr>
          <w:rFonts w:hAnsi="Times New Roman" w:ascii="Times New Roman"/>
          <w:szCs w:val="24"/>
          <w:lang w:val="hr-HR"/>
        </w:rPr>
      </w:pPr>
      <w:r w:rsidRPr="00E8359F">
        <w:rPr>
          <w:rFonts w:hAnsi="Times New Roman" w:ascii="Times New Roman"/>
          <w:szCs w:val="24"/>
          <w:lang w:val="hr-HR"/>
        </w:rPr>
        <w:t>Zagreb, A</w:t>
      </w:r>
      <w:r w:rsidR="00EF121E">
        <w:rPr>
          <w:rFonts w:hAnsi="Times New Roman" w:ascii="Times New Roman"/>
          <w:szCs w:val="24"/>
          <w:lang w:val="hr-HR"/>
        </w:rPr>
        <w:t>mruševa 2/II</w:t>
      </w:r>
      <w:r w:rsidR="00EF121E">
        <w:rPr>
          <w:rFonts w:hAnsi="Times New Roman" w:ascii="Times New Roman"/>
          <w:szCs w:val="24"/>
          <w:lang w:val="hr-HR"/>
        </w:rPr>
        <w:tab/>
      </w:r>
      <w:r w:rsidR="00EF121E">
        <w:rPr>
          <w:rFonts w:hAnsi="Times New Roman" w:ascii="Times New Roman"/>
          <w:szCs w:val="24"/>
          <w:lang w:val="hr-HR"/>
        </w:rPr>
        <w:tab/>
      </w:r>
      <w:r w:rsidR="00EF121E">
        <w:rPr>
          <w:rFonts w:hAnsi="Times New Roman" w:ascii="Times New Roman"/>
          <w:szCs w:val="24"/>
          <w:lang w:val="hr-HR"/>
        </w:rPr>
        <w:tab/>
      </w:r>
      <w:r w:rsidR="00EF121E">
        <w:rPr>
          <w:rFonts w:hAnsi="Times New Roman" w:ascii="Times New Roman"/>
          <w:szCs w:val="24"/>
          <w:lang w:val="hr-HR"/>
        </w:rPr>
        <w:tab/>
      </w:r>
      <w:r w:rsidR="00EF121E">
        <w:rPr>
          <w:rFonts w:hAnsi="Times New Roman" w:ascii="Times New Roman"/>
          <w:szCs w:val="24"/>
          <w:lang w:val="hr-HR"/>
        </w:rPr>
        <w:tab/>
      </w:r>
      <w:r w:rsidR="00EF121E">
        <w:rPr>
          <w:rFonts w:hAnsi="Times New Roman" w:ascii="Times New Roman"/>
          <w:szCs w:val="24"/>
          <w:lang w:val="hr-HR"/>
        </w:rPr>
        <w:tab/>
      </w:r>
      <w:r w:rsidR="00EF121E">
        <w:rPr>
          <w:rFonts w:hAnsi="Times New Roman" w:ascii="Times New Roman"/>
          <w:szCs w:val="24"/>
          <w:lang w:val="hr-HR"/>
        </w:rPr>
        <w:tab/>
        <w:t>7 St-5906/16-</w:t>
      </w:r>
      <w:r w:rsidR="00C86B2A">
        <w:rPr>
          <w:rFonts w:hAnsi="Times New Roman" w:ascii="Times New Roman"/>
          <w:szCs w:val="24"/>
          <w:lang w:val="hr-HR"/>
        </w:rPr>
        <w:t>17</w:t>
      </w:r>
    </w:p>
    <w:p w:rsidRDefault="00F738A6" w:rsidP="00F738A6" w:rsidR="00F738A6" w:rsidRPr="00E8359F">
      <w:pPr>
        <w:rPr>
          <w:rFonts w:hAnsi="Times New Roman" w:ascii="Times New Roman"/>
          <w:szCs w:val="24"/>
          <w:lang w:val="hr-HR"/>
        </w:rPr>
      </w:pPr>
    </w:p>
    <w:p w:rsidRDefault="00F738A6" w:rsidP="00F738A6" w:rsidR="00F738A6" w:rsidRPr="00E8359F">
      <w:pPr>
        <w:jc w:val="center"/>
        <w:rPr>
          <w:rFonts w:hAnsi="Times New Roman" w:ascii="Times New Roman"/>
          <w:szCs w:val="24"/>
          <w:lang w:val="hr-HR"/>
        </w:rPr>
      </w:pPr>
      <w:r w:rsidRPr="00E8359F">
        <w:rPr>
          <w:rFonts w:hAnsi="Times New Roman" w:ascii="Times New Roman"/>
          <w:szCs w:val="24"/>
          <w:lang w:val="hr-HR"/>
        </w:rPr>
        <w:t>U  I M E  R E P U B L I K E  H R V A T S K E</w:t>
      </w:r>
    </w:p>
    <w:p w:rsidRDefault="00F738A6" w:rsidP="00F738A6" w:rsidR="00F738A6" w:rsidRPr="00E8359F">
      <w:pPr>
        <w:jc w:val="center"/>
        <w:rPr>
          <w:rFonts w:hAnsi="Times New Roman" w:ascii="Times New Roman"/>
          <w:szCs w:val="24"/>
          <w:lang w:val="hr-HR"/>
        </w:rPr>
      </w:pPr>
      <w:r w:rsidRPr="00E8359F">
        <w:rPr>
          <w:rFonts w:hAnsi="Times New Roman" w:ascii="Times New Roman"/>
          <w:szCs w:val="24"/>
          <w:lang w:val="hr-HR"/>
        </w:rPr>
        <w:t>R J E Š E N J E</w:t>
      </w:r>
    </w:p>
    <w:p w:rsidRDefault="00F738A6" w:rsidP="00F738A6" w:rsidR="00F738A6" w:rsidRPr="00E8359F">
      <w:pPr>
        <w:jc w:val="center"/>
        <w:rPr>
          <w:rFonts w:hAnsi="Times New Roman" w:ascii="Times New Roman"/>
          <w:szCs w:val="24"/>
          <w:lang w:val="hr-HR"/>
        </w:rPr>
      </w:pPr>
    </w:p>
    <w:p w:rsidRDefault="00F738A6" w:rsidP="00F738A6" w:rsidR="00F738A6">
      <w:pPr>
        <w:jc w:val="both"/>
        <w:rPr>
          <w:rFonts w:hAnsi="Times New Roman" w:ascii="Times New Roman"/>
        </w:rPr>
      </w:pPr>
      <w:r w:rsidRPr="00E8359F">
        <w:rPr>
          <w:rFonts w:hAnsi="Times New Roman" w:ascii="Times New Roman"/>
          <w:szCs w:val="24"/>
          <w:lang w:val="hr-HR"/>
        </w:rPr>
        <w:tab/>
      </w:r>
      <w:r w:rsidR="00EF121E" w:rsidRPr="003C4FEF">
        <w:rPr>
          <w:rFonts w:hAnsi="Times New Roman" w:ascii="Times New Roman"/>
        </w:rPr>
        <w:t xml:space="preserve">Trgovački sud u Zagrebu po sucu pojedincu Vesni Malenica kao stečajnom </w:t>
      </w:r>
      <w:r w:rsidR="00EF121E">
        <w:rPr>
          <w:rFonts w:hAnsi="Times New Roman" w:ascii="Times New Roman"/>
        </w:rPr>
        <w:t>sucu po prijedlogu predlagatelj</w:t>
      </w:r>
      <w:r w:rsidR="000420DB">
        <w:rPr>
          <w:rFonts w:hAnsi="Times New Roman" w:ascii="Times New Roman"/>
        </w:rPr>
        <w:t>a</w:t>
      </w:r>
      <w:r w:rsidR="00EF121E">
        <w:rPr>
          <w:rFonts w:hAnsi="Times New Roman" w:ascii="Times New Roman"/>
        </w:rPr>
        <w:t xml:space="preserve"> Republika Hrvatska</w:t>
      </w:r>
      <w:r w:rsidR="00EF121E" w:rsidRPr="003C4FEF">
        <w:rPr>
          <w:rFonts w:hAnsi="Times New Roman" w:ascii="Times New Roman"/>
        </w:rPr>
        <w:t>,</w:t>
      </w:r>
      <w:r w:rsidR="00EF121E">
        <w:rPr>
          <w:rFonts w:hAnsi="Times New Roman" w:ascii="Times New Roman"/>
        </w:rPr>
        <w:t xml:space="preserve"> Ministarstvo financija, Porezna uprava, Područni ured Zagreb, OIB 18683136487, kojeg zastupa Županijsko državno odvjetništvo u Zagrebu, Zagreb, Savska cesta 41,</w:t>
      </w:r>
      <w:r w:rsidR="00EF121E" w:rsidRPr="003C4FEF">
        <w:rPr>
          <w:rFonts w:hAnsi="Times New Roman" w:ascii="Times New Roman"/>
        </w:rPr>
        <w:t xml:space="preserve"> za otvaranje stečajnog postupka nad dužnikom </w:t>
      </w:r>
      <w:r w:rsidR="00EF121E">
        <w:rPr>
          <w:rFonts w:hAnsi="Times New Roman" w:ascii="Times New Roman"/>
        </w:rPr>
        <w:t xml:space="preserve">DELFI NEKRETNINE  d. o. o., Zagreb, Radoslava Cimermana 58d, OIB </w:t>
      </w:r>
      <w:r w:rsidR="00EF121E" w:rsidRPr="00342F2B">
        <w:rPr>
          <w:rFonts w:hAnsi="Times New Roman" w:ascii="Times New Roman"/>
        </w:rPr>
        <w:t>35697159879</w:t>
      </w:r>
      <w:r w:rsidR="00EF121E">
        <w:rPr>
          <w:rFonts w:hAnsi="Times New Roman" w:ascii="Times New Roman"/>
        </w:rPr>
        <w:t>, 27. prosinca 2016.</w:t>
      </w:r>
    </w:p>
    <w:p w:rsidRDefault="00EF121E" w:rsidP="00F738A6" w:rsidR="00EF121E" w:rsidRPr="00E8359F">
      <w:pPr>
        <w:jc w:val="both"/>
        <w:rPr>
          <w:rFonts w:hAnsi="Times New Roman" w:ascii="Times New Roman"/>
          <w:szCs w:val="24"/>
          <w:lang w:val="hr-HR"/>
        </w:rPr>
      </w:pPr>
    </w:p>
    <w:p w:rsidRDefault="00F738A6" w:rsidP="00F738A6" w:rsidR="00F738A6" w:rsidRPr="00E8359F">
      <w:pPr>
        <w:jc w:val="center"/>
        <w:rPr>
          <w:rFonts w:hAnsi="Times New Roman" w:ascii="Times New Roman"/>
          <w:szCs w:val="24"/>
          <w:lang w:val="hr-HR"/>
        </w:rPr>
      </w:pPr>
      <w:r w:rsidRPr="00E8359F">
        <w:rPr>
          <w:rFonts w:hAnsi="Times New Roman" w:ascii="Times New Roman"/>
          <w:szCs w:val="24"/>
          <w:lang w:val="hr-HR"/>
        </w:rPr>
        <w:t>r i j e š i o  j e</w:t>
      </w:r>
    </w:p>
    <w:p w:rsidRDefault="00F738A6" w:rsidP="000420DB" w:rsidR="00F738A6" w:rsidRPr="00E8359F">
      <w:pPr>
        <w:ind w:right="-2"/>
        <w:jc w:val="both"/>
        <w:rPr>
          <w:rFonts w:hAnsi="Times New Roman" w:ascii="Times New Roman"/>
          <w:szCs w:val="24"/>
          <w:lang w:val="hr-HR"/>
        </w:rPr>
      </w:pPr>
    </w:p>
    <w:p w:rsidRDefault="00F738A6" w:rsidP="00F738A6" w:rsidR="00F738A6" w:rsidRPr="00E8359F">
      <w:pPr>
        <w:ind w:firstLine="708" w:right="-2"/>
        <w:jc w:val="both"/>
        <w:rPr>
          <w:rFonts w:hAnsi="Times New Roman" w:ascii="Times New Roman"/>
          <w:szCs w:val="24"/>
          <w:lang w:val="hr-HR"/>
        </w:rPr>
      </w:pPr>
      <w:r w:rsidRPr="00E8359F">
        <w:rPr>
          <w:rFonts w:hAnsi="Times New Roman" w:ascii="Times New Roman"/>
          <w:szCs w:val="24"/>
          <w:lang w:val="hr-HR"/>
        </w:rPr>
        <w:t xml:space="preserve">Odbacuje se prijedlog predlagatelja </w:t>
      </w:r>
      <w:r w:rsidR="000420DB">
        <w:rPr>
          <w:rFonts w:hAnsi="Times New Roman" w:ascii="Times New Roman"/>
        </w:rPr>
        <w:t>Republika Hrvatska</w:t>
      </w:r>
      <w:r w:rsidR="000420DB" w:rsidRPr="003C4FEF">
        <w:rPr>
          <w:rFonts w:hAnsi="Times New Roman" w:ascii="Times New Roman"/>
        </w:rPr>
        <w:t>,</w:t>
      </w:r>
      <w:r w:rsidR="000420DB">
        <w:rPr>
          <w:rFonts w:hAnsi="Times New Roman" w:ascii="Times New Roman"/>
        </w:rPr>
        <w:t xml:space="preserve"> Ministarstvo financija, Porezna uprava, Područni ured Zagreb, OIB 18683136487, </w:t>
      </w:r>
      <w:r w:rsidR="000420DB" w:rsidRPr="003C4FEF">
        <w:rPr>
          <w:rFonts w:hAnsi="Times New Roman" w:ascii="Times New Roman"/>
        </w:rPr>
        <w:t xml:space="preserve">za otvaranje stečajnog postupka nad dužnikom </w:t>
      </w:r>
      <w:r w:rsidR="000420DB">
        <w:rPr>
          <w:rFonts w:hAnsi="Times New Roman" w:ascii="Times New Roman"/>
        </w:rPr>
        <w:t xml:space="preserve">DELFI NEKRETNINE  d. o. o., Zagreb, Radoslava Cimermana 58d, OIB </w:t>
      </w:r>
      <w:r w:rsidR="000420DB" w:rsidRPr="00342F2B">
        <w:rPr>
          <w:rFonts w:hAnsi="Times New Roman" w:ascii="Times New Roman"/>
        </w:rPr>
        <w:t>35697159879</w:t>
      </w:r>
      <w:r w:rsidR="000420DB">
        <w:rPr>
          <w:rFonts w:hAnsi="Times New Roman" w:ascii="Times New Roman"/>
        </w:rPr>
        <w:t xml:space="preserve"> od 17. prosinca 2015</w:t>
      </w:r>
      <w:r w:rsidRPr="00E8359F">
        <w:rPr>
          <w:rFonts w:hAnsi="Times New Roman" w:ascii="Times New Roman"/>
          <w:szCs w:val="24"/>
          <w:lang w:val="hr-HR"/>
        </w:rPr>
        <w:t>.</w:t>
      </w:r>
    </w:p>
    <w:p w:rsidRDefault="00F738A6" w:rsidP="00F738A6" w:rsidR="00F738A6" w:rsidRPr="00E8359F">
      <w:pPr>
        <w:jc w:val="both"/>
        <w:rPr>
          <w:rFonts w:hAnsi="Times New Roman" w:ascii="Times New Roman"/>
          <w:szCs w:val="24"/>
          <w:lang w:val="hr-HR"/>
        </w:rPr>
      </w:pPr>
    </w:p>
    <w:p w:rsidRDefault="00F738A6" w:rsidP="00F738A6" w:rsidR="00F738A6" w:rsidRPr="00E8359F">
      <w:pPr>
        <w:jc w:val="center"/>
        <w:rPr>
          <w:rFonts w:hAnsi="Times New Roman" w:ascii="Times New Roman"/>
          <w:szCs w:val="24"/>
          <w:lang w:val="hr-HR"/>
        </w:rPr>
      </w:pPr>
      <w:r w:rsidRPr="00E8359F">
        <w:rPr>
          <w:rFonts w:hAnsi="Times New Roman" w:ascii="Times New Roman"/>
          <w:szCs w:val="24"/>
          <w:lang w:val="hr-HR"/>
        </w:rPr>
        <w:t>Obrazloženje</w:t>
      </w:r>
    </w:p>
    <w:p w:rsidRDefault="00F738A6" w:rsidP="00F738A6" w:rsidR="00F738A6" w:rsidRPr="00E8359F">
      <w:pPr>
        <w:jc w:val="center"/>
        <w:rPr>
          <w:rFonts w:hAnsi="Times New Roman" w:ascii="Times New Roman"/>
          <w:szCs w:val="24"/>
          <w:lang w:val="hr-HR"/>
        </w:rPr>
      </w:pPr>
    </w:p>
    <w:p w:rsidRDefault="00F738A6" w:rsidP="00F738A6" w:rsidR="00F738A6" w:rsidRPr="007E4046">
      <w:pPr>
        <w:jc w:val="both"/>
        <w:rPr>
          <w:rFonts w:hAnsi="Times New Roman" w:ascii="Times New Roman"/>
          <w:szCs w:val="24"/>
          <w:lang w:val="hr-HR"/>
        </w:rPr>
      </w:pPr>
      <w:r w:rsidRPr="00E8359F">
        <w:rPr>
          <w:rFonts w:hAnsi="Times New Roman" w:ascii="Times New Roman"/>
          <w:szCs w:val="24"/>
          <w:lang w:val="hr-HR"/>
        </w:rPr>
        <w:tab/>
      </w:r>
      <w:r w:rsidR="000420DB">
        <w:rPr>
          <w:rFonts w:hAnsi="Times New Roman" w:ascii="Times New Roman"/>
          <w:szCs w:val="24"/>
          <w:lang w:val="hr-HR"/>
        </w:rPr>
        <w:t>P</w:t>
      </w:r>
      <w:r w:rsidRPr="007E4046">
        <w:rPr>
          <w:rFonts w:hAnsi="Times New Roman" w:ascii="Times New Roman"/>
          <w:szCs w:val="24"/>
          <w:lang w:val="hr-HR"/>
        </w:rPr>
        <w:t xml:space="preserve">redlagatelj </w:t>
      </w:r>
      <w:r w:rsidR="000420DB" w:rsidRPr="0000463C">
        <w:rPr>
          <w:rFonts w:hAnsi="Times New Roman" w:ascii="Times New Roman"/>
        </w:rPr>
        <w:t>Financijska agencija, RC Zagreb, Podružnica Zagreb, Trg svibanjskih žrtava 1995. 1, OIB 85821130368</w:t>
      </w:r>
      <w:r w:rsidR="000420DB" w:rsidRPr="007E4046">
        <w:rPr>
          <w:rFonts w:hAnsi="Times New Roman" w:ascii="Times New Roman"/>
          <w:szCs w:val="24"/>
          <w:lang w:val="hr-HR"/>
        </w:rPr>
        <w:t xml:space="preserve"> </w:t>
      </w:r>
      <w:r w:rsidRPr="007E4046">
        <w:rPr>
          <w:rFonts w:hAnsi="Times New Roman" w:ascii="Times New Roman"/>
          <w:szCs w:val="24"/>
          <w:lang w:val="hr-HR"/>
        </w:rPr>
        <w:t>(dalje: FINA) podnio je ovom sudu zahtjev za provedbu skraćenog stečajnog postupka nad gore navedenom pravnom osobom.</w:t>
      </w:r>
    </w:p>
    <w:p w:rsidRDefault="00F738A6" w:rsidP="00F738A6" w:rsidR="00F738A6" w:rsidRPr="007E4046">
      <w:pPr>
        <w:jc w:val="both"/>
        <w:rPr>
          <w:rFonts w:hAnsi="Times New Roman" w:ascii="Times New Roman"/>
          <w:szCs w:val="24"/>
          <w:lang w:val="hr-HR"/>
        </w:rPr>
      </w:pPr>
      <w:r w:rsidRPr="007E4046">
        <w:rPr>
          <w:rFonts w:hAnsi="Times New Roman" w:ascii="Times New Roman"/>
          <w:szCs w:val="24"/>
          <w:lang w:val="hr-HR"/>
        </w:rPr>
        <w:tab/>
        <w:t xml:space="preserve">U svom prijedlogu predlagatelj navodi da dužnik ima evidentirane neizvršene osnove za  plaćanje u neprekinutom razdoblju od </w:t>
      </w:r>
      <w:r w:rsidR="001D39D8">
        <w:rPr>
          <w:rFonts w:hAnsi="Times New Roman" w:ascii="Times New Roman"/>
          <w:szCs w:val="24"/>
          <w:lang w:val="hr-HR"/>
        </w:rPr>
        <w:t>1036</w:t>
      </w:r>
      <w:r w:rsidRPr="007E4046">
        <w:rPr>
          <w:rFonts w:hAnsi="Times New Roman" w:ascii="Times New Roman"/>
          <w:szCs w:val="24"/>
          <w:lang w:val="hr-HR"/>
        </w:rPr>
        <w:t xml:space="preserve"> dana u ukupnom iznosu od </w:t>
      </w:r>
      <w:r w:rsidR="001D39D8">
        <w:rPr>
          <w:rFonts w:hAnsi="Times New Roman" w:ascii="Times New Roman"/>
          <w:szCs w:val="24"/>
          <w:lang w:val="hr-HR"/>
        </w:rPr>
        <w:t>50.062,85</w:t>
      </w:r>
      <w:r w:rsidRPr="007E4046">
        <w:rPr>
          <w:rFonts w:hAnsi="Times New Roman" w:ascii="Times New Roman"/>
          <w:szCs w:val="24"/>
          <w:lang w:val="hr-HR"/>
        </w:rPr>
        <w:t xml:space="preserve"> kn.</w:t>
      </w:r>
    </w:p>
    <w:p w:rsidRDefault="00F738A6" w:rsidP="00F738A6" w:rsidR="00F738A6">
      <w:pPr>
        <w:jc w:val="both"/>
        <w:rPr>
          <w:rFonts w:hAnsi="Times New Roman" w:ascii="Times New Roman"/>
          <w:szCs w:val="24"/>
          <w:lang w:val="hr-HR"/>
        </w:rPr>
      </w:pPr>
      <w:r w:rsidRPr="007E4046">
        <w:rPr>
          <w:rFonts w:hAnsi="Times New Roman" w:ascii="Times New Roman"/>
          <w:szCs w:val="24"/>
          <w:lang w:val="hr-HR"/>
        </w:rPr>
        <w:tab/>
        <w:t>Dužnik nema zaposlenika.</w:t>
      </w:r>
    </w:p>
    <w:p w:rsidRDefault="00F738A6" w:rsidP="00F738A6" w:rsidR="00F738A6" w:rsidRPr="007E4046">
      <w:pPr>
        <w:jc w:val="both"/>
        <w:rPr>
          <w:rFonts w:hAnsi="Times New Roman" w:ascii="Times New Roman"/>
          <w:szCs w:val="24"/>
          <w:lang w:val="hr-HR"/>
        </w:rPr>
      </w:pPr>
      <w:r w:rsidRPr="007E4046">
        <w:rPr>
          <w:rFonts w:hAnsi="Times New Roman" w:ascii="Times New Roman"/>
          <w:szCs w:val="24"/>
          <w:lang w:val="hr-HR"/>
        </w:rPr>
        <w:tab/>
        <w:t xml:space="preserve">Oglasom od </w:t>
      </w:r>
      <w:r w:rsidR="00C428BB">
        <w:rPr>
          <w:rFonts w:hAnsi="Times New Roman" w:ascii="Times New Roman"/>
          <w:szCs w:val="24"/>
          <w:lang w:val="hr-HR"/>
        </w:rPr>
        <w:t>3. prosinca 2015</w:t>
      </w:r>
      <w:r w:rsidRPr="007E4046">
        <w:rPr>
          <w:rFonts w:hAnsi="Times New Roman" w:ascii="Times New Roman"/>
          <w:szCs w:val="24"/>
          <w:lang w:val="hr-HR"/>
        </w:rPr>
        <w:t>. pozvani su vjerovnici predložiti otvaranje stečajnog postupka.</w:t>
      </w:r>
    </w:p>
    <w:p w:rsidRDefault="00F738A6" w:rsidP="00F738A6" w:rsidR="00F738A6" w:rsidRPr="007E4046">
      <w:pPr>
        <w:jc w:val="both"/>
        <w:rPr>
          <w:rFonts w:hAnsi="Times New Roman" w:ascii="Times New Roman"/>
          <w:szCs w:val="24"/>
          <w:lang w:val="hr-HR"/>
        </w:rPr>
      </w:pPr>
      <w:r w:rsidRPr="007E4046">
        <w:rPr>
          <w:rFonts w:hAnsi="Times New Roman" w:ascii="Times New Roman"/>
          <w:szCs w:val="24"/>
          <w:lang w:val="hr-HR"/>
        </w:rPr>
        <w:tab/>
      </w:r>
      <w:r w:rsidR="00C428BB">
        <w:rPr>
          <w:rFonts w:hAnsi="Times New Roman" w:ascii="Times New Roman"/>
          <w:szCs w:val="24"/>
          <w:lang w:val="hr-HR"/>
        </w:rPr>
        <w:t xml:space="preserve">Podneskom od 17. prosinca 2015. predlagatelj </w:t>
      </w:r>
      <w:r w:rsidR="00C428BB">
        <w:rPr>
          <w:rFonts w:hAnsi="Times New Roman" w:ascii="Times New Roman"/>
        </w:rPr>
        <w:t>Republika Hrvatska</w:t>
      </w:r>
      <w:r w:rsidR="00C428BB" w:rsidRPr="003C4FEF">
        <w:rPr>
          <w:rFonts w:hAnsi="Times New Roman" w:ascii="Times New Roman"/>
        </w:rPr>
        <w:t>,</w:t>
      </w:r>
      <w:r w:rsidR="00C428BB">
        <w:rPr>
          <w:rFonts w:hAnsi="Times New Roman" w:ascii="Times New Roman"/>
        </w:rPr>
        <w:t xml:space="preserve"> Ministarstvo financija, Porezna uprava, Područni ured Zagreb, OIB 18683136487</w:t>
      </w:r>
      <w:r w:rsidR="006316C9">
        <w:rPr>
          <w:rFonts w:hAnsi="Times New Roman" w:ascii="Times New Roman"/>
        </w:rPr>
        <w:t>, podnio je ovom sudu prijedlog za otvaranje stecajnog postupka nad gore navedenim dužnikom.</w:t>
      </w:r>
    </w:p>
    <w:p w:rsidRDefault="00F738A6" w:rsidP="00F738A6" w:rsidR="00F738A6" w:rsidRPr="008749C4">
      <w:pPr>
        <w:jc w:val="both"/>
        <w:rPr>
          <w:rFonts w:hAnsi="Times New Roman" w:ascii="Times New Roman"/>
          <w:lang w:val="hr-HR"/>
        </w:rPr>
      </w:pPr>
      <w:r w:rsidRPr="007E4046">
        <w:rPr>
          <w:rFonts w:hAnsi="Times New Roman" w:ascii="Times New Roman"/>
          <w:lang w:val="hr-HR"/>
        </w:rPr>
        <w:tab/>
        <w:t>Rješenjem suda broj St-</w:t>
      </w:r>
      <w:r w:rsidR="006316C9">
        <w:rPr>
          <w:rFonts w:hAnsi="Times New Roman" w:ascii="Times New Roman"/>
          <w:lang w:val="hr-HR"/>
        </w:rPr>
        <w:t>3126/15-9 od 3. veljače 2016</w:t>
      </w:r>
      <w:r w:rsidRPr="007E4046">
        <w:rPr>
          <w:rFonts w:hAnsi="Times New Roman" w:ascii="Times New Roman"/>
          <w:lang w:val="hr-HR"/>
        </w:rPr>
        <w:t>. obustavljen</w:t>
      </w:r>
      <w:r>
        <w:rPr>
          <w:rFonts w:hAnsi="Times New Roman" w:ascii="Times New Roman"/>
          <w:lang w:val="hr-HR"/>
        </w:rPr>
        <w:t xml:space="preserve"> je</w:t>
      </w:r>
      <w:r w:rsidRPr="007E4046">
        <w:rPr>
          <w:rFonts w:hAnsi="Times New Roman" w:ascii="Times New Roman"/>
          <w:lang w:val="hr-HR"/>
        </w:rPr>
        <w:t xml:space="preserve"> skraćeni</w:t>
      </w:r>
      <w:r>
        <w:rPr>
          <w:rFonts w:hAnsi="Times New Roman" w:ascii="Times New Roman"/>
          <w:lang w:val="hr-HR"/>
        </w:rPr>
        <w:t xml:space="preserve"> stečajni postupak nad dužnikom, obzirom da nisu ispunjene pretpostavke za istodobno otvaranje i zaključenje skraćenog stečajnog postupka.</w:t>
      </w:r>
    </w:p>
    <w:p w:rsidRDefault="00F738A6" w:rsidP="006316C9" w:rsidR="00F738A6">
      <w:pPr>
        <w:jc w:val="both"/>
        <w:rPr>
          <w:rFonts w:hAnsi="Times New Roman" w:ascii="Times New Roman"/>
          <w:szCs w:val="24"/>
          <w:lang w:val="hr-HR"/>
        </w:rPr>
      </w:pPr>
      <w:r w:rsidRPr="00E8359F">
        <w:rPr>
          <w:rFonts w:hAnsi="Times New Roman" w:ascii="Times New Roman"/>
          <w:szCs w:val="24"/>
          <w:lang w:val="hr-HR"/>
        </w:rPr>
        <w:tab/>
      </w:r>
      <w:r w:rsidR="006316C9">
        <w:rPr>
          <w:rFonts w:hAnsi="Times New Roman" w:ascii="Times New Roman"/>
          <w:szCs w:val="24"/>
          <w:lang w:val="hr-HR"/>
        </w:rPr>
        <w:t xml:space="preserve">Podneskom od 11. veljače 2016. FINA </w:t>
      </w:r>
      <w:r w:rsidR="00BB0A2E">
        <w:rPr>
          <w:rFonts w:hAnsi="Times New Roman" w:ascii="Times New Roman"/>
          <w:szCs w:val="24"/>
          <w:lang w:val="hr-HR"/>
        </w:rPr>
        <w:t>obavještava sud da dužnik u Očevidniku redoslijeda osnova za plaćanje nema više evidentiranih neizvršenih osnova za plaćanje.</w:t>
      </w:r>
    </w:p>
    <w:p w:rsidRDefault="00BB0A2E" w:rsidP="006316C9" w:rsidR="00BB0A2E">
      <w:pPr>
        <w:jc w:val="both"/>
        <w:rPr>
          <w:rFonts w:hAnsi="Times New Roman" w:ascii="Times New Roman"/>
          <w:szCs w:val="24"/>
          <w:lang w:val="hr-HR"/>
        </w:rPr>
      </w:pPr>
      <w:r>
        <w:rPr>
          <w:rFonts w:hAnsi="Times New Roman" w:ascii="Times New Roman"/>
          <w:szCs w:val="24"/>
          <w:lang w:val="hr-HR"/>
        </w:rPr>
        <w:tab/>
        <w:t>Podneskom od 19. veljače 2016. dužnik dostavlja Potvrdu o blokadi računa i novčanih sredstava ovršenika na dan 18. veljače 2016. iz koje proizlazi da račun dužnika nije u blokadi te da nema nepodmirenih obveza na dan izdavanja potvrde.</w:t>
      </w:r>
    </w:p>
    <w:p w:rsidRDefault="00F86C41" w:rsidP="006316C9" w:rsidR="00F86C41" w:rsidRPr="00E8359F">
      <w:pPr>
        <w:jc w:val="both"/>
        <w:rPr>
          <w:rFonts w:hAnsi="Times New Roman" w:ascii="Times New Roman"/>
          <w:szCs w:val="24"/>
          <w:lang w:val="hr-HR"/>
        </w:rPr>
      </w:pPr>
      <w:r>
        <w:rPr>
          <w:rFonts w:hAnsi="Times New Roman" w:ascii="Times New Roman"/>
          <w:szCs w:val="24"/>
          <w:lang w:val="hr-HR"/>
        </w:rPr>
        <w:tab/>
        <w:t>Zaključkom broj St-5906/16-15 od 24. studenog 2016. naloženo je FINA-i da dostavi sudu Potvrdu iz čl. 6 st. 2 Stečanog zakona za dužnika.</w:t>
      </w:r>
    </w:p>
    <w:p w:rsidRDefault="00F738A6" w:rsidP="00F738A6" w:rsidR="00F738A6" w:rsidRPr="00E8359F">
      <w:pPr>
        <w:jc w:val="both"/>
        <w:rPr>
          <w:rFonts w:hAnsi="Times New Roman" w:ascii="Times New Roman"/>
          <w:szCs w:val="24"/>
          <w:lang w:val="hr-HR"/>
        </w:rPr>
      </w:pPr>
      <w:r w:rsidRPr="00E8359F">
        <w:rPr>
          <w:rFonts w:hAnsi="Times New Roman" w:ascii="Times New Roman"/>
          <w:szCs w:val="24"/>
          <w:lang w:val="hr-HR"/>
        </w:rPr>
        <w:lastRenderedPageBreak/>
        <w:tab/>
      </w:r>
      <w:r>
        <w:rPr>
          <w:rFonts w:hAnsi="Times New Roman" w:ascii="Times New Roman"/>
          <w:szCs w:val="24"/>
          <w:lang w:val="hr-HR"/>
        </w:rPr>
        <w:t xml:space="preserve">Podneskom od </w:t>
      </w:r>
      <w:r w:rsidR="00F86C41">
        <w:rPr>
          <w:rFonts w:hAnsi="Times New Roman" w:ascii="Times New Roman"/>
          <w:szCs w:val="24"/>
          <w:lang w:val="hr-HR"/>
        </w:rPr>
        <w:t>9. prosinca</w:t>
      </w:r>
      <w:r>
        <w:rPr>
          <w:rFonts w:hAnsi="Times New Roman" w:ascii="Times New Roman"/>
          <w:szCs w:val="24"/>
          <w:lang w:val="hr-HR"/>
        </w:rPr>
        <w:t xml:space="preserve"> 2016. Financijska agencija </w:t>
      </w:r>
      <w:r w:rsidR="00F86C41">
        <w:rPr>
          <w:rFonts w:hAnsi="Times New Roman" w:ascii="Times New Roman"/>
          <w:szCs w:val="24"/>
          <w:lang w:val="hr-HR"/>
        </w:rPr>
        <w:t>dostavlja sudu Očevidnik o danima insolventnosti</w:t>
      </w:r>
      <w:r w:rsidR="009E5CD6">
        <w:rPr>
          <w:rFonts w:hAnsi="Times New Roman" w:ascii="Times New Roman"/>
          <w:szCs w:val="24"/>
          <w:lang w:val="hr-HR"/>
        </w:rPr>
        <w:t xml:space="preserve"> na dan 29. studeni 2016. i  Očevidnik o redoslijedu plaćanja na dan 29. studeni 2016., iz kojih proizlazi da račun dužnika nije u blokadi.</w:t>
      </w:r>
    </w:p>
    <w:p w:rsidRDefault="00F738A6" w:rsidP="00F738A6" w:rsidR="00F738A6" w:rsidRPr="007C5723">
      <w:pPr>
        <w:jc w:val="both"/>
        <w:rPr>
          <w:rFonts w:hAnsi="Times New Roman" w:ascii="Times New Roman"/>
          <w:lang w:val="hr-HR"/>
        </w:rPr>
      </w:pPr>
      <w:r w:rsidRPr="00E8359F">
        <w:rPr>
          <w:rFonts w:hAnsi="Times New Roman" w:ascii="Times New Roman"/>
          <w:lang w:val="hr-HR"/>
        </w:rPr>
        <w:tab/>
        <w:t xml:space="preserve">Odredbom čl. 128 st. 9 Stečajnog zakona propisano je da će sud obustaviti postupak ako dužnik do završetka prethodnog postupka postane sposoban za plaćanje. </w:t>
      </w:r>
    </w:p>
    <w:p w:rsidRDefault="00F738A6" w:rsidP="006B03E5" w:rsidR="00F738A6" w:rsidRPr="00E8359F">
      <w:pPr>
        <w:jc w:val="both"/>
        <w:rPr>
          <w:rFonts w:hAnsi="Times New Roman" w:ascii="Times New Roman"/>
          <w:lang w:val="hr-HR"/>
        </w:rPr>
      </w:pPr>
      <w:r w:rsidRPr="00E8359F">
        <w:rPr>
          <w:rFonts w:hAnsi="Times New Roman" w:ascii="Times New Roman"/>
          <w:lang w:val="hr-HR"/>
        </w:rPr>
        <w:tab/>
        <w:t xml:space="preserve">Kako je tijekom postupka na temelju dostavljene dokumentacije utvrđeno da je dužnik sposoban za plaćanje, te je na taj način prestao postojati stečajni razlog, valjalo je temeljem odredbe čl. 115 st. 1 Stečajnog zakona prijedlog odbaciti i riješiti kao u </w:t>
      </w:r>
      <w:r w:rsidR="0009649D">
        <w:rPr>
          <w:rFonts w:hAnsi="Times New Roman" w:ascii="Times New Roman"/>
          <w:lang w:val="hr-HR"/>
        </w:rPr>
        <w:t>izreci</w:t>
      </w:r>
      <w:r w:rsidRPr="00E8359F">
        <w:rPr>
          <w:rFonts w:hAnsi="Times New Roman" w:ascii="Times New Roman"/>
          <w:lang w:val="hr-HR"/>
        </w:rPr>
        <w:t xml:space="preserve"> rješenja.</w:t>
      </w:r>
    </w:p>
    <w:p w:rsidRDefault="00F738A6" w:rsidP="00F738A6" w:rsidR="00F738A6" w:rsidRPr="00E8359F">
      <w:pPr>
        <w:jc w:val="center"/>
        <w:rPr>
          <w:rFonts w:hAnsi="Times New Roman" w:ascii="Times New Roman"/>
          <w:szCs w:val="24"/>
          <w:lang w:val="hr-HR"/>
        </w:rPr>
      </w:pPr>
      <w:r w:rsidRPr="00E8359F">
        <w:rPr>
          <w:rFonts w:hAnsi="Times New Roman" w:ascii="Times New Roman"/>
          <w:szCs w:val="24"/>
          <w:lang w:val="hr-HR"/>
        </w:rPr>
        <w:t>Zagreb, 27. prosinac 2016.</w:t>
      </w:r>
    </w:p>
    <w:p w:rsidRDefault="00F738A6" w:rsidP="00F738A6" w:rsidR="00F738A6" w:rsidRPr="00E8359F">
      <w:pPr>
        <w:jc w:val="center"/>
        <w:rPr>
          <w:rFonts w:hAnsi="Times New Roman" w:ascii="Times New Roman"/>
          <w:szCs w:val="24"/>
          <w:lang w:val="hr-HR"/>
        </w:rPr>
      </w:pPr>
    </w:p>
    <w:p w:rsidRDefault="00F738A6" w:rsidP="00F738A6" w:rsidR="00F738A6" w:rsidRPr="00E8359F">
      <w:pPr>
        <w:jc w:val="both"/>
        <w:rPr>
          <w:rFonts w:hAnsi="Times New Roman" w:ascii="Times New Roman"/>
          <w:szCs w:val="24"/>
          <w:lang w:val="hr-HR"/>
        </w:rPr>
      </w:pP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t>SUDAC:</w:t>
      </w:r>
    </w:p>
    <w:p w:rsidRDefault="00F738A6" w:rsidP="00F738A6" w:rsidR="00F738A6" w:rsidRPr="00E8359F">
      <w:pPr>
        <w:jc w:val="both"/>
        <w:rPr>
          <w:rFonts w:hAnsi="Times New Roman" w:ascii="Times New Roman"/>
          <w:szCs w:val="24"/>
          <w:lang w:val="hr-HR"/>
        </w:rPr>
      </w:pP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t xml:space="preserve">Vesna Malenica </w:t>
      </w:r>
      <w:r w:rsidR="00035871">
        <w:rPr>
          <w:rFonts w:hAnsi="Times New Roman" w:ascii="Times New Roman"/>
          <w:szCs w:val="24"/>
          <w:lang w:val="hr-HR"/>
        </w:rPr>
        <w:t xml:space="preserve">v. r. </w:t>
      </w:r>
    </w:p>
    <w:p w:rsidRDefault="00F738A6" w:rsidP="00F738A6" w:rsidR="00F738A6" w:rsidRPr="00E8359F">
      <w:pPr>
        <w:jc w:val="both"/>
        <w:rPr>
          <w:rFonts w:hAnsi="Times New Roman" w:ascii="Times New Roman"/>
          <w:szCs w:val="24"/>
          <w:lang w:val="hr-HR"/>
        </w:rPr>
      </w:pPr>
    </w:p>
    <w:p w:rsidRDefault="00F738A6" w:rsidP="00F738A6" w:rsidR="00F738A6" w:rsidRPr="00E8359F">
      <w:pPr>
        <w:rPr>
          <w:rFonts w:hAnsi="Times New Roman" w:ascii="Times New Roman"/>
          <w:szCs w:val="24"/>
          <w:lang w:val="hr-HR"/>
        </w:rPr>
      </w:pPr>
      <w:r w:rsidRPr="00E8359F">
        <w:rPr>
          <w:rFonts w:hAnsi="Times New Roman" w:ascii="Times New Roman"/>
          <w:szCs w:val="24"/>
          <w:lang w:val="hr-HR"/>
        </w:rPr>
        <w:t xml:space="preserve">POUKA O PRAVNOM LIJEKU: </w:t>
      </w:r>
    </w:p>
    <w:p w:rsidRDefault="00F738A6" w:rsidP="00F738A6" w:rsidR="00F738A6" w:rsidRPr="00E8359F">
      <w:pPr>
        <w:jc w:val="both"/>
        <w:rPr>
          <w:rFonts w:hAnsi="Times New Roman" w:ascii="Times New Roman"/>
          <w:szCs w:val="24"/>
          <w:lang w:val="hr-HR"/>
        </w:rPr>
      </w:pPr>
      <w:r w:rsidRPr="00E8359F">
        <w:rPr>
          <w:rFonts w:hAnsi="Times New Roman" w:ascii="Times New Roman"/>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F738A6" w:rsidP="00F738A6" w:rsidR="00F738A6" w:rsidRPr="00E8359F">
      <w:pPr>
        <w:jc w:val="both"/>
        <w:rPr>
          <w:rFonts w:hAnsi="Times New Roman" w:ascii="Times New Roman"/>
          <w:szCs w:val="24"/>
          <w:lang w:val="hr-HR"/>
        </w:rPr>
      </w:pPr>
    </w:p>
    <w:p w:rsidRDefault="00035871" w:rsidP="00AB7A2F" w:rsidR="00035871">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035871" w:rsidP="00995CE9" w:rsidR="00035871"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F738A6" w:rsidP="00F738A6" w:rsidR="00F738A6">
      <w:pPr>
        <w:jc w:val="both"/>
        <w:rPr>
          <w:rFonts w:hAnsi="Times New Roman" w:ascii="Times New Roman"/>
          <w:szCs w:val="24"/>
          <w:lang w:val="hr-HR"/>
        </w:rPr>
      </w:pPr>
    </w:p>
    <w:p w:rsidRDefault="00F738A6" w:rsidP="00F738A6" w:rsidR="00F738A6" w:rsidRPr="00E8359F">
      <w:pPr>
        <w:jc w:val="both"/>
        <w:rPr>
          <w:rFonts w:hAnsi="Times New Roman" w:ascii="Times New Roman"/>
          <w:szCs w:val="24"/>
          <w:lang w:val="hr-HR"/>
        </w:rPr>
      </w:pP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r w:rsidRPr="00E8359F">
        <w:rPr>
          <w:rFonts w:hAnsi="Times New Roman" w:ascii="Times New Roman"/>
          <w:szCs w:val="24"/>
          <w:lang w:val="hr-HR"/>
        </w:rPr>
        <w:tab/>
      </w:r>
    </w:p>
    <w:p w:rsidRDefault="00F738A6" w:rsidP="00F738A6" w:rsidR="00F738A6" w:rsidRPr="00E8359F">
      <w:pPr>
        <w:rPr>
          <w:rFonts w:hAnsi="Times New Roman" w:ascii="Times New Roman"/>
          <w:szCs w:val="24"/>
          <w:lang w:val="hr-HR"/>
        </w:rPr>
      </w:pPr>
    </w:p>
    <w:p w:rsidRDefault="00F738A6" w:rsidP="00F738A6" w:rsidR="00F738A6" w:rsidRPr="00E8359F">
      <w:pPr>
        <w:rPr>
          <w:lang w:val="hr-HR"/>
        </w:rPr>
      </w:pPr>
    </w:p>
    <w:p w:rsidRDefault="00035871" w:rsidR="00E0602B"/>
    <w:sectPr w:rsidSect="00FE3EAA" w:rsidR="00E0602B">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2DBC" w:rsidR="00251EFE">
      <w:r>
        <w:separator/>
      </w:r>
    </w:p>
  </w:endnote>
  <w:endnote w:id="0" w:type="continuationSeparator">
    <w:p w:rsidRDefault="00FF2DBC" w:rsidR="00251E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2DBC" w:rsidR="00251EFE">
      <w:r>
        <w:separator/>
      </w:r>
    </w:p>
  </w:footnote>
  <w:footnote w:id="0" w:type="continuationSeparator">
    <w:p w:rsidRDefault="00FF2DBC" w:rsidR="00251E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38A6"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35871"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38A6"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35871">
      <w:rPr>
        <w:rStyle w:val="Brojstranice"/>
        <w:noProof/>
      </w:rPr>
      <w:t>2</w:t>
    </w:r>
    <w:r>
      <w:rPr>
        <w:rStyle w:val="Brojstranice"/>
      </w:rPr>
      <w:fldChar w:fldCharType="end"/>
    </w:r>
  </w:p>
  <w:p w:rsidRDefault="00F738A6" w:rsidP="00F71552" w:rsidR="00E85DFE">
    <w:pPr>
      <w:pStyle w:val="Zaglavlje"/>
      <w:tabs>
        <w:tab w:pos="4320" w:val="clear"/>
        <w:tab w:pos="8640" w:val="clear"/>
      </w:tabs>
      <w:ind w:right="-1"/>
    </w:pPr>
    <w:r>
      <w:rPr>
        <w:rFonts w:hAnsi="Verdana" w:ascii="Verdana"/>
        <w:sz w:val="20"/>
        <w:lang w:val="pl-PL"/>
      </w:rPr>
      <w:tab/>
      <w:t xml:space="preserve">                                                                           </w:t>
    </w:r>
    <w:r>
      <w:rPr>
        <w:rFonts w:hAnsi="Verdana" w:ascii="Verdana"/>
        <w:sz w:val="20"/>
        <w:lang w:val="pl-PL"/>
      </w:rPr>
      <w:tab/>
    </w:r>
    <w:r>
      <w:rPr>
        <w:rFonts w:hAnsi="Verdana" w:ascii="Verdana"/>
        <w:sz w:val="20"/>
        <w:lang w:val="pl-PL"/>
      </w:rPr>
      <w:tab/>
      <w:t>7</w:t>
    </w:r>
    <w:r w:rsidRPr="004222B3">
      <w:rPr>
        <w:rFonts w:hAnsi="Verdana" w:ascii="Verdana"/>
        <w:sz w:val="20"/>
        <w:lang w:val="pl-PL"/>
      </w:rPr>
      <w:t xml:space="preserve"> St-</w:t>
    </w:r>
    <w:r>
      <w:rPr>
        <w:rFonts w:hAnsi="Verdana" w:ascii="Verdana"/>
        <w:sz w:val="20"/>
        <w:lang w:val="pl-PL"/>
      </w:rPr>
      <w:t>5</w:t>
    </w:r>
    <w:r w:rsidR="00FF2DBC">
      <w:rPr>
        <w:rFonts w:hAnsi="Verdana" w:ascii="Verdana"/>
        <w:sz w:val="20"/>
        <w:lang w:val="pl-PL"/>
      </w:rPr>
      <w:t>906</w:t>
    </w:r>
    <w:r>
      <w:rPr>
        <w:rFonts w:hAnsi="Verdana" w:ascii="Verdana"/>
        <w:sz w:val="20"/>
        <w:lang w:val="pl-PL"/>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A6"/>
    <w:rsid w:val="00035871"/>
    <w:rsid w:val="000420DB"/>
    <w:rsid w:val="0009649D"/>
    <w:rsid w:val="00130D68"/>
    <w:rsid w:val="001D39D8"/>
    <w:rsid w:val="001F112F"/>
    <w:rsid w:val="00237FCF"/>
    <w:rsid w:val="00251EFE"/>
    <w:rsid w:val="002F2BD1"/>
    <w:rsid w:val="00361423"/>
    <w:rsid w:val="006316C9"/>
    <w:rsid w:val="006B03E5"/>
    <w:rsid w:val="0072617A"/>
    <w:rsid w:val="007C1B9C"/>
    <w:rsid w:val="00920EDA"/>
    <w:rsid w:val="009E5CD6"/>
    <w:rsid w:val="00A22213"/>
    <w:rsid w:val="00AA621F"/>
    <w:rsid w:val="00AB410D"/>
    <w:rsid w:val="00AB6CF2"/>
    <w:rsid w:val="00B63315"/>
    <w:rsid w:val="00BB0A2E"/>
    <w:rsid w:val="00BB4A20"/>
    <w:rsid w:val="00C428BB"/>
    <w:rsid w:val="00C643A4"/>
    <w:rsid w:val="00C757C2"/>
    <w:rsid w:val="00C86B2A"/>
    <w:rsid w:val="00D80048"/>
    <w:rsid w:val="00EF121E"/>
    <w:rsid w:val="00F26225"/>
    <w:rsid w:val="00F738A6"/>
    <w:rsid w:val="00F86C41"/>
    <w:rsid w:val="00FF2D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738A6"/>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F738A6"/>
    <w:pPr>
      <w:tabs>
        <w:tab w:pos="4320" w:val="center"/>
        <w:tab w:pos="8640" w:val="right"/>
      </w:tabs>
    </w:pPr>
  </w:style>
  <w:style w:customStyle="true" w:styleId="ZaglavljeChar" w:type="character">
    <w:name w:val="Zaglavlje Char"/>
    <w:basedOn w:val="Zadanifontodlomka"/>
    <w:link w:val="Zaglavlje"/>
    <w:rsid w:val="00F738A6"/>
    <w:rPr>
      <w:rFonts w:cs="Times New Roman" w:eastAsia="Times New Roman" w:hAnsi="Arial" w:ascii="Arial"/>
      <w:szCs w:val="20"/>
      <w:lang w:eastAsia="hr-HR" w:val="en-GB"/>
    </w:rPr>
  </w:style>
  <w:style w:styleId="Brojstranice" w:type="character">
    <w:name w:val="page number"/>
    <w:basedOn w:val="Zadanifontodlomka"/>
    <w:rsid w:val="00F738A6"/>
  </w:style>
  <w:style w:styleId="Tekstbalonia" w:type="paragraph">
    <w:name w:val="Balloon Text"/>
    <w:basedOn w:val="Normal"/>
    <w:link w:val="TekstbaloniaChar"/>
    <w:uiPriority w:val="99"/>
    <w:semiHidden/>
    <w:unhideWhenUsed/>
    <w:rsid w:val="00F738A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A6"/>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FF2DBC"/>
    <w:pPr>
      <w:tabs>
        <w:tab w:pos="4536" w:val="center"/>
        <w:tab w:pos="9072" w:val="right"/>
      </w:tabs>
    </w:pPr>
  </w:style>
  <w:style w:customStyle="true" w:styleId="PodnojeChar" w:type="character">
    <w:name w:val="Podnožje Char"/>
    <w:basedOn w:val="Zadanifontodlomka"/>
    <w:link w:val="Podnoje"/>
    <w:uiPriority w:val="99"/>
    <w:rsid w:val="00FF2DBC"/>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035871"/>
    <w:rPr>
      <w:color w:val="808080"/>
      <w:bdr w:space="0" w:sz="0" w:color="auto" w:val="none"/>
      <w:shd w:fill="auto" w:color="auto" w:val="clear"/>
    </w:rPr>
  </w:style>
  <w:style w:customStyle="true" w:styleId="eSPISCCParagraphDefaultFont" w:type="character">
    <w:name w:val="eSPIS_CC_Paragraph Default Font"/>
    <w:basedOn w:val="Zadanifontodlomka"/>
    <w:rsid w:val="000358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5871"/>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035871"/>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035871"/>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738A6"/>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F738A6"/>
    <w:pPr>
      <w:tabs>
        <w:tab w:pos="4320" w:val="center"/>
        <w:tab w:pos="8640" w:val="right"/>
      </w:tabs>
    </w:pPr>
  </w:style>
  <w:style w:customStyle="1" w:styleId="ZaglavljeChar" w:type="character">
    <w:name w:val="Zaglavlje Char"/>
    <w:basedOn w:val="Zadanifontodlomka"/>
    <w:link w:val="Zaglavlje"/>
    <w:rsid w:val="00F738A6"/>
    <w:rPr>
      <w:rFonts w:ascii="Arial" w:cs="Times New Roman" w:eastAsia="Times New Roman" w:hAnsi="Arial"/>
      <w:szCs w:val="20"/>
      <w:lang w:eastAsia="hr-HR" w:val="en-GB"/>
    </w:rPr>
  </w:style>
  <w:style w:styleId="Brojstranice" w:type="character">
    <w:name w:val="page number"/>
    <w:basedOn w:val="Zadanifontodlomka"/>
    <w:rsid w:val="00F738A6"/>
  </w:style>
  <w:style w:styleId="Tekstbalonia" w:type="paragraph">
    <w:name w:val="Balloon Text"/>
    <w:basedOn w:val="Normal"/>
    <w:link w:val="TekstbaloniaChar"/>
    <w:uiPriority w:val="99"/>
    <w:semiHidden/>
    <w:unhideWhenUsed/>
    <w:rsid w:val="00F738A6"/>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A6"/>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FF2DBC"/>
    <w:pPr>
      <w:tabs>
        <w:tab w:pos="4536" w:val="center"/>
        <w:tab w:pos="9072" w:val="right"/>
      </w:tabs>
    </w:pPr>
  </w:style>
  <w:style w:customStyle="1" w:styleId="PodnojeChar" w:type="character">
    <w:name w:val="Podnožje Char"/>
    <w:basedOn w:val="Zadanifontodlomka"/>
    <w:link w:val="Podnoje"/>
    <w:uiPriority w:val="99"/>
    <w:rsid w:val="00FF2DBC"/>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035871"/>
    <w:rPr>
      <w:color w:val="808080"/>
      <w:bdr w:color="auto" w:space="0" w:sz="0" w:val="none"/>
      <w:shd w:color="auto" w:fill="auto" w:val="clear"/>
    </w:rPr>
  </w:style>
  <w:style w:customStyle="1" w:styleId="eSPISCCParagraphDefaultFont" w:type="character">
    <w:name w:val="eSPIS_CC_Paragraph Default Font"/>
    <w:basedOn w:val="Zadanifontodlomka"/>
    <w:rsid w:val="000358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5871"/>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035871"/>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035871"/>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5906</izvorni_sadrzaj>
    <derivirana_varijabla naziv="DomainObject.Predmet.Broj_1">5906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St-5906/2016</izvorni_sadrzaj>
    <derivirana_varijabla naziv="DomainObject.Predmet.OznakaBroj_1">St-5906/2016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DELFI NEKRETNINE d.o.o. zastupanog po punomoćniku Saša Petek</izvorni_sadrzaj>
    <derivirana_varijabla naziv="DomainObject.Predmet.ProtustrankaFormated_1">  DELFI NEKRETNINE d.o.o. zastupanog po punomoćniku Saša Petek</derivirana_varijabla>
  </DomainObject.Predmet.ProtustrankaFormated>
  <DomainObject.Predmet.ProtustrankaFormatedOIB>
    <izvorni_sadrzaj>  DELFI NEKRETNINE d.o.o., OIB 35697159879 zastupanog po punomoćniku Saša Petek</izvorni_sadrzaj>
    <derivirana_varijabla naziv="DomainObject.Predmet.ProtustrankaFormatedOIB_1">  DELFI NEKRETNINE d.o.o., OIB 35697159879 zastupanog po punomoćniku Saša Petek</derivirana_varijabla>
  </DomainObject.Predmet.ProtustrankaFormatedOIB>
  <DomainObject.Predmet.ProtustrankaFormatedWithAdress>
    <izvorni_sadrzaj> DELFI NEKRETNINE d.o.o., Radoslava Cimermana 58/d, 10000 Zagreb zastupanog po punomoćniku Saša Petek</izvorni_sadrzaj>
    <derivirana_varijabla naziv="DomainObject.Predmet.ProtustrankaFormatedWithAdress_1"> DELFI NEKRETNINE d.o.o., Radoslava Cimermana 58/d, 10000 Zagreb zastupanog po punomoćniku Saša Petek</derivirana_varijabla>
  </DomainObject.Predmet.ProtustrankaFormatedWithAdress>
  <DomainObject.Predmet.ProtustrankaFormatedWithAdressOIB>
    <izvorni_sadrzaj> DELFI NEKRETNINE d.o.o., OIB 35697159879, Radoslava Cimermana 58/d, 10000 Zagreb zastupanog po punomoćniku Saša Petek</izvorni_sadrzaj>
    <derivirana_varijabla naziv="DomainObject.Predmet.ProtustrankaFormatedWithAdressOIB_1"> DELFI NEKRETNINE d.o.o., OIB 35697159879, Radoslava Cimermana 58/d, 10000 Zagreb zastupanog po punomoćniku Saša Petek</derivirana_varijabla>
  </DomainObject.Predmet.ProtustrankaFormatedWithAdressOIB>
  <DomainObject.Predmet.ProtustrankaWithAdress>
    <izvorni_sadrzaj>DELFI NEKRETNINE d.o.o. Radoslava Cimermana 58/d, 10000 Zagreb</izvorni_sadrzaj>
    <derivirana_varijabla naziv="DomainObject.Predmet.ProtustrankaWithAdress_1">DELFI NEKRETNINE d.o.o. Radoslava Cimermana 58/d, 10000 Zagreb</derivirana_varijabla>
  </DomainObject.Predmet.ProtustrankaWithAdress>
  <DomainObject.Predmet.ProtustrankaWithAdressOIB>
    <izvorni_sadrzaj>DELFI NEKRETNINE d.o.o., OIB 35697159879, Radoslava Cimermana 58/d, 10000 Zagreb</izvorni_sadrzaj>
    <derivirana_varijabla naziv="DomainObject.Predmet.ProtustrankaWithAdressOIB_1">DELFI NEKRETNINE d.o.o., OIB 35697159879, Radoslava Cimermana 58/d, 10000 Zagreb</derivirana_varijabla>
  </DomainObject.Predmet.ProtustrankaWithAdressOIB>
  <DomainObject.Predmet.ProtustrankaNazivFormated>
    <izvorni_sadrzaj>DELFI NEKRETNINE d.o.o.</izvorni_sadrzaj>
    <derivirana_varijabla naziv="DomainObject.Predmet.ProtustrankaNazivFormated_1">DELFI NEKRETNINE d.o.o.</derivirana_varijabla>
  </DomainObject.Predmet.ProtustrankaNazivFormated>
  <DomainObject.Predmet.ProtustrankaNazivFormatedOIB>
    <izvorni_sadrzaj>DELFI NEKRETNINE d.o.o., OIB 35697159879</izvorni_sadrzaj>
    <derivirana_varijabla naziv="DomainObject.Predmet.ProtustrankaNazivFormatedOIB_1">DELFI NEKRETNINE d.o.o., OIB 35697159879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Područni ured Zagreb zastupanog po punomoćniku Županijsko državno odvjetništvo u Zagrebu, GUO</izvorni_sadrzaj>
    <derivirana_varijabla naziv="DomainObject.Predmet.StrankaFormated_1">  FINA Regionalni centar Zagreb; Republika Hrvatska, Ministarstvo financija, Porezna uprava, Područni ured Zagreb zastupanog po punomoćniku Županijsko državno odvjetništvo u Zagrebu, GUO</derivirana_varijabla>
  </DomainObject.Predmet.StrankaFormated>
  <DomainObject.Predmet.StrankaFormatedOIB>
    <izvorni_sadrzaj>  FINA Regionalni centar Zagreb, OIB 85821130368; Republika Hrvatska, Ministarstvo financija, Porezna uprava, Područni ured Zagreb, OIB 18683136487 zastupanog po punomoćniku Županijsko državno odvjetništvo u Zagrebu, GUO</izvorni_sadrzaj>
    <derivirana_varijabla naziv="DomainObject.Predmet.StrankaFormatedOIB_1">  FINA Regionalni centar Zagreb, OIB 85821130368; Republika Hrvatska, Ministarstvo financija, Porezna uprava, Područni ured Zagreb, OIB 18683136487 zastupanog po punomoćniku Županijsko državno odvjetništvo u Zagrebu, GUO</derivirana_varijabla>
  </DomainObject.Predmet.StrankaFormatedOIB>
  <DomainObject.Predmet.StrankaFormatedWithAdress>
    <izvorni_sadrzaj> FINA Regionalni centar Zagreb, Trg svibanjskih žrtava 1995. 1, 10000 Zagreb; Republika Hrvatska, Ministarstvo financija, Porezna uprava, Područni ured Zagreb, nema, 10000 Zagreb zastupanog po punomoćniku Županijsko državno odvjetništvo u Zagrebu, GUO</izvorni_sadrzaj>
    <derivirana_varijabla naziv="DomainObject.Predmet.StrankaFormatedWithAdress_1"> FINA Regionalni centar Zagreb, Trg svibanjskih žrtava 1995. 1, 10000 Zagreb; Republika Hrvatska, Ministarstvo financija, Porezna uprava, Područni ured Zagreb, nema, 10000 Zagreb zastupanog po punomoćniku Županijsko državno odvjetništvo u Zagrebu, GUO</derivirana_varijabla>
  </DomainObject.Predmet.StrankaFormatedWithAdress>
  <DomainObject.Predmet.StrankaFormatedWithAdressOIB>
    <izvorni_sadrzaj> FINA Regionalni centar Zagreb, OIB 85821130368, Trg svibanjskih žrtava 1995. 1, 10000 Zagreb; Republika Hrvatska, Ministarstvo financija, Porezna uprava, Područni ured Zagreb, OIB 18683136487, nema, 10000 Zagreb zastupanog po punomoćniku Županijsko državno odvjetništvo u Zagrebu, GUO</izvorni_sadrzaj>
    <derivirana_varijabla naziv="DomainObject.Predmet.StrankaFormatedWithAdressOIB_1"> FINA Regionalni centar Zagreb, OIB 85821130368, Trg svibanjskih žrtava 1995. 1, 10000 Zagreb; Republika Hrvatska, Ministarstvo financija, Porezna uprava, Područni ured Zagreb, OIB 18683136487, nema, 10000 Zagreb zastupanog po punomoćniku Županijsko državno odvjetništvo u Zagrebu, GUO</derivirana_varijabla>
  </DomainObject.Predmet.StrankaFormatedWithAdressOIB>
  <DomainObject.Predmet.StrankaWithAdress>
    <izvorni_sadrzaj>FINA Regionalni centar Zagreb Trg svibanjskih žrtava 1995. 1,10000 Zagreb,Republika Hrvatska, Ministarstvo financija, Porezna uprava, Područni ured Zagreb nema,10000 Zagreb</izvorni_sadrzaj>
    <derivirana_varijabla naziv="DomainObject.Predmet.StrankaWithAdress_1">FINA Regionalni centar Zagreb Trg svibanjskih žrtava 1995. 1,10000 Zagreb,Republika Hrvatska, Ministarstvo financija, Porezna uprava, Područni ured Zagreb nema,10000 Zagreb</derivirana_varijabla>
  </DomainObject.Predmet.StrankaWithAdress>
  <DomainObject.Predmet.StrankaWithAdressOIB>
    <izvorni_sadrzaj>FINA Regionalni centar Zagreb, OIB 85821130368, Trg svibanjskih žrtava 1995. 1,10000 Zagreb,Republika Hrvatska, Ministarstvo financija, Porezna uprava, Područni ured Zagreb, OIB 18683136487, nema,10000 Zagreb</izvorni_sadrzaj>
    <derivirana_varijabla naziv="DomainObject.Predmet.StrankaWithAdressOIB_1">FINA Regionalni centar Zagreb, OIB 85821130368, Trg svibanjskih žrtava 1995. 1,10000 Zagreb,Republika Hrvatska, Ministarstvo financija, Porezna uprava, Područni ured Zagreb, OIB 18683136487, nema,10000 Zagreb</derivirana_varijabla>
  </DomainObject.Predmet.StrankaWithAdressOIB>
  <DomainObject.Predmet.StrankaNazivFormated>
    <izvorni_sadrzaj>FINA Regionalni centar Zagreb,Republika Hrvatska, Ministarstvo financija, Porezna uprava, Područni ured Zagreb</izvorni_sadrzaj>
    <derivirana_varijabla naziv="DomainObject.Predmet.StrankaNazivFormated_1">FINA Regionalni centar Zagreb,Republika Hrvatska, Ministarstvo financija, Porezna uprava, Područni ured Zagreb</derivirana_varijabla>
  </DomainObject.Predmet.StrankaNazivFormated>
  <DomainObject.Predmet.StrankaNazivFormatedOIB>
    <izvorni_sadrzaj>FINA Regionalni centar Zagreb, OIB 85821130368,Republika Hrvatska, Ministarstvo financija, Porezna uprava, Područni ured Zagreb, OIB 18683136487</izvorni_sadrzaj>
    <derivirana_varijabla naziv="DomainObject.Predmet.StrankaNazivFormatedOIB_1">FINA Regionalni centar Zagreb, OIB 85821130368,Republika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Republika Hrvatska, Ministarstvo financija, Porezna uprava, Područni ured Zagreb zastupanog po punomoćniku Županijsko državno odvjetništvo u Zagrebu, GUO</item>
    </izvorni_sadrzaj>
    <derivirana_varijabla naziv="DomainObject.Predmet.StrankaListFormated_1">
      <item>FINA Regionalni centar Zagreb</item>
      <item>Republika Hrvatska, Ministarstvo financija, Porezna uprava, Područni ured Zagreb zastupanog po punomoćniku Županijsko državno odvjetništvo u Zagrebu, GUO</item>
    </derivirana_varijabla>
  </DomainObject.Predmet.StrankaListFormated>
  <DomainObject.Predmet.StrankaListFormatedOIB>
    <izvorni_sadrzaj>
      <item>FINA Regionalni centar Zagreb, OIB 85821130368</item>
      <item>Republika Hrvatska, Ministarstvo financija, Porezna uprava, Područni ured Zagreb, OIB 18683136487 zastupanog po punomoćniku Županijsko državno odvjetništvo u Zagrebu, GUO</item>
    </izvorni_sadrzaj>
    <derivirana_varijabla naziv="DomainObject.Predmet.StrankaListFormatedOIB_1">
      <item>FINA Regionalni centar Zagreb, OIB 85821130368</item>
      <item>Republika Hrvatska, Ministarstvo financija, Porezna uprava, Područni ured Zagreb, OIB 18683136487 zastupanog po punomoćniku Županijsko državno odvjetništvo u Zagrebu, GUO</item>
    </derivirana_varijabla>
  </DomainObject.Predmet.StrankaListFormatedOIB>
  <DomainObject.Predmet.StrankaListFormatedWithAdress>
    <izvorni_sadrzaj>
      <item>FINA Regionalni centar Zagreb, Trg svibanjskih žrtava 1995. 1, 10000 Zagreb</item>
      <item>Republika Hrvatska, Ministarstvo financija, Porezna uprava, Područni ured Zagreb, nema, 10000 Zagreb zastupanog po punomoćniku Županijsko državno odvjetništvo u Zagrebu, GUO</item>
    </izvorni_sadrzaj>
    <derivirana_varijabla naziv="DomainObject.Predmet.StrankaListFormatedWithAdress_1">
      <item>FINA Regionalni centar Zagreb, Trg svibanjskih žrtava 1995. 1, 10000 Zagreb</item>
      <item>Republika Hrvatska, Ministarstvo financija, Porezna uprava, Područni ured Zagreb, nema, 10000 Zagreb zastupanog po punomoćniku Županijsko državno odvjetništvo u Zagrebu, GUO</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Porezna uprava, Područni ured Zagreb, OIB 18683136487, nema, 10000 Zagreb zastupanog po punomoćniku Županijsko državno odvjetništvo u Zagrebu, GUO</item>
    </izvorni_sadrzaj>
    <derivirana_varijabla naziv="DomainObject.Predmet.StrankaListFormatedWithAdressOIB_1">
      <item>FINA Regionalni centar Zagreb, OIB 85821130368, Trg svibanjskih žrtava 1995. 1, 10000 Zagreb</item>
      <item>Republika Hrvatska, Ministarstvo financija, Porezna uprava, Područni ured Zagreb, OIB 18683136487, nema, 10000 Zagreb zastupanog po punomoćniku Županijsko državno odvjetništvo u Zagrebu, GUO</item>
    </derivirana_varijabla>
  </DomainObject.Predmet.StrankaListFormatedWithAdressOIB>
  <DomainObject.Predmet.StrankaListNazivFormated>
    <izvorni_sadrzaj>
      <item>FINA Regionalni centar Zagreb</item>
      <item>Republika Hrvatska, Ministarstvo financija, Porezna uprava, Područni ured Zagreb</item>
    </izvorni_sadrzaj>
    <derivirana_varijabla naziv="DomainObject.Predmet.StrankaListNazivFormated_1">
      <item>FINA Regionalni centar Zagreb</item>
      <item>Republika Hrvatska, Ministarstvo financija, Porezna uprava, Područni ured Zagreb</item>
    </derivirana_varijabla>
  </DomainObject.Predmet.StrankaListNazivFormated>
  <DomainObject.Predmet.StrankaListNazivFormatedOIB>
    <izvorni_sadrzaj>
      <item>FINA Regionalni centar Zagreb, OIB 85821130368</item>
      <item>Republika Hrvatska, Ministarstvo financija, Porezna uprava, Područni ured Zagreb, OIB 18683136487</item>
    </izvorni_sadrzaj>
    <derivirana_varijabla naziv="DomainObject.Predmet.StrankaListNazivFormatedOIB_1">
      <item>FINA Regionalni centar Zagreb, OIB 85821130368</item>
      <item>Republika Hrvatska, Ministarstvo financija, Porezna uprava, Područni ured Zagreb, OIB 18683136487</item>
    </derivirana_varijabla>
  </DomainObject.Predmet.StrankaListNazivFormatedOIB>
  <DomainObject.Predmet.ProtuStrankaListFormated>
    <izvorni_sadrzaj>
      <item>DELFI NEKRETNINE d.o.o. zastupanog po punomoćniku Saša Petek</item>
    </izvorni_sadrzaj>
    <derivirana_varijabla naziv="DomainObject.Predmet.ProtuStrankaListFormated_1">
      <item>DELFI NEKRETNINE d.o.o. zastupanog po punomoćniku Saša Petek</item>
    </derivirana_varijabla>
  </DomainObject.Predmet.ProtuStrankaListFormated>
  <DomainObject.Predmet.ProtuStrankaListFormatedOIB>
    <izvorni_sadrzaj>
      <item>DELFI NEKRETNINE d.o.o., OIB 35697159879 zastupanog po punomoćniku Saša Petek</item>
    </izvorni_sadrzaj>
    <derivirana_varijabla naziv="DomainObject.Predmet.ProtuStrankaListFormatedOIB_1">
      <item>DELFI NEKRETNINE d.o.o., OIB 35697159879 zastupanog po punomoćniku Saša Petek</item>
    </derivirana_varijabla>
  </DomainObject.Predmet.ProtuStrankaListFormatedOIB>
  <DomainObject.Predmet.ProtuStrankaListFormatedWithAdress>
    <izvorni_sadrzaj>
      <item>DELFI NEKRETNINE d.o.o., Radoslava Cimermana 58/d, 10000 Zagreb zastupanog po punomoćniku Saša Petek</item>
    </izvorni_sadrzaj>
    <derivirana_varijabla naziv="DomainObject.Predmet.ProtuStrankaListFormatedWithAdress_1">
      <item>DELFI NEKRETNINE d.o.o., Radoslava Cimermana 58/d, 10000 Zagreb zastupanog po punomoćniku Saša Petek</item>
    </derivirana_varijabla>
  </DomainObject.Predmet.ProtuStrankaListFormatedWithAdress>
  <DomainObject.Predmet.ProtuStrankaListFormatedWithAdressOIB>
    <izvorni_sadrzaj>
      <item>DELFI NEKRETNINE d.o.o., OIB 35697159879, Radoslava Cimermana 58/d, 10000 Zagreb zastupanog po punomoćniku Saša Petek</item>
    </izvorni_sadrzaj>
    <derivirana_varijabla naziv="DomainObject.Predmet.ProtuStrankaListFormatedWithAdressOIB_1">
      <item>DELFI NEKRETNINE d.o.o., OIB 35697159879, Radoslava Cimermana 58/d, 10000 Zagreb zastupanog po punomoćniku Saša Petek</item>
    </derivirana_varijabla>
  </DomainObject.Predmet.ProtuStrankaListFormatedWithAdressOIB>
  <DomainObject.Predmet.ProtuStrankaListNazivFormated>
    <izvorni_sadrzaj>
      <item>DELFI NEKRETNINE d.o.o.</item>
    </izvorni_sadrzaj>
    <derivirana_varijabla naziv="DomainObject.Predmet.ProtuStrankaListNazivFormated_1">
      <item>DELFI NEKRETNINE d.o.o.</item>
    </derivirana_varijabla>
  </DomainObject.Predmet.ProtuStrankaListNazivFormated>
  <DomainObject.Predmet.ProtuStrankaListNazivFormatedOIB>
    <izvorni_sadrzaj>
      <item>DELFI NEKRETNINE d.o.o., OIB 35697159879</item>
    </izvorni_sadrzaj>
    <derivirana_varijabla naziv="DomainObject.Predmet.ProtuStrankaListNazivFormatedOIB_1">
      <item>DELFI NEKRETNINE d.o.o., OIB 35697159879</item>
    </derivirana_varijabla>
  </DomainObject.Predmet.ProtuStrankaListNazivFormatedOIB>
  <DomainObject.Predmet.OstaliListFormated>
    <izvorni_sadrzaj>
      <item>Saša Petek punomoćnik sudionika u postupku DELFI NEKRETNINE d.o.o.</item>
      <item>Županijsko državno odvjetništvo u Zagrebu, GUO punomoćnik sudionika u postupku Republika Hrvatska, Ministarstvo financija, Porezna uprava, Područni ured Zagreb</item>
    </izvorni_sadrzaj>
    <derivirana_varijabla naziv="DomainObject.Predmet.OstaliListFormated_1">
      <item>Saša Petek punomoćnik sudionika u postupku DELFI NEKRETNINE d.o.o.</item>
      <item>Županijsko državno odvjetništvo u Zagrebu, GUO punomoćnik sudionika u postupku Republika Hrvatska, Ministarstvo financija, Porezna uprava, Područni ured Zagreb</item>
    </derivirana_varijabla>
  </DomainObject.Predmet.OstaliListFormated>
  <DomainObject.Predmet.OstaliListFormatedOIB>
    <izvorni_sadrzaj>
      <item>Saša Petek, OIB 05135716086 punomoćnik sudionika u postupku DELFI NEKRETNINE d.o.o.</item>
      <item>Županijsko državno odvjetništvo u Zagrebu, GUO punomoćnik sudionika u postupku Republika Hrvatska, Ministarstvo financija, Porezna uprava, Područni ured Zagreb</item>
    </izvorni_sadrzaj>
    <derivirana_varijabla naziv="DomainObject.Predmet.OstaliListFormatedOIB_1">
      <item>Saša Petek, OIB 05135716086 punomoćnik sudionika u postupku DELFI NEKRETNINE d.o.o.</item>
      <item>Županijsko državno odvjetništvo u Zagrebu, GUO punomoćnik sudionika u postupku Republika Hrvatska, Ministarstvo financija, Porezna uprava, Područni ured Zagreb</item>
    </derivirana_varijabla>
  </DomainObject.Predmet.OstaliListFormatedOIB>
  <DomainObject.Predmet.OstaliListFormatedWithAdress>
    <izvorni_sadrzaj>
      <item>Saša Petek, Radoslava Cimermana 58/d, 10000 Zagreb punomoćnik sudionika u postupku DELFI NEKRETNINE d.o.o.</item>
      <item>Županijsko državno odvjetništvo u Zagrebu, GUO, Savska cesta 41, 10000 Zagreb punomoćnik sudionika u postupku Republika Hrvatska, Ministarstvo financija, Porezna uprava, Područni ured Zagreb</item>
    </izvorni_sadrzaj>
    <derivirana_varijabla naziv="DomainObject.Predmet.OstaliListFormatedWithAdress_1">
      <item>Saša Petek, Radoslava Cimermana 58/d, 10000 Zagreb punomoćnik sudionika u postupku DELFI NEKRETNINE d.o.o.</item>
      <item>Županijsko državno odvjetništvo u Zagrebu, GUO, Savska cesta 41, 10000 Zagreb punomoćnik sudionika u postupku Republika Hrvatska, Ministarstvo financija, Porezna uprava, Područni ured Zagreb</item>
    </derivirana_varijabla>
  </DomainObject.Predmet.OstaliListFormatedWithAdress>
  <DomainObject.Predmet.OstaliListFormatedWithAdressOIB>
    <izvorni_sadrzaj>
      <item>Saša Petek, OIB 05135716086, Radoslava Cimermana 58/d, 10000 Zagreb punomoćnik sudionika u postupku DELFI NEKRETNINE d.o.o.</item>
      <item>Županijsko državno odvjetništvo u Zagrebu, GUO, Savska cesta 41, 10000 Zagreb punomoćnik sudionika u postupku Republika Hrvatska, Ministarstvo financija, Porezna uprava, Područni ured Zagreb</item>
    </izvorni_sadrzaj>
    <derivirana_varijabla naziv="DomainObject.Predmet.OstaliListFormatedWithAdressOIB_1">
      <item>Saša Petek, OIB 05135716086, Radoslava Cimermana 58/d, 10000 Zagreb punomoćnik sudionika u postupku DELFI NEKRETNINE d.o.o.</item>
      <item>Županijsko državno odvjetništvo u Zagrebu, GUO, Savska cesta 41, 10000 Zagreb punomoćnik sudionika u postupku Republika Hrvatska, Ministarstvo financija, Porezna uprava, Područni ured Zagreb</item>
    </derivirana_varijabla>
  </DomainObject.Predmet.OstaliListFormatedWithAdressOIB>
  <DomainObject.Predmet.OstaliListNazivFormated>
    <izvorni_sadrzaj>
      <item>Saša Petek</item>
      <item>Županijsko državno odvjetništvo u Zagrebu, GUO</item>
    </izvorni_sadrzaj>
    <derivirana_varijabla naziv="DomainObject.Predmet.OstaliListNazivFormated_1">
      <item>Saša Petek</item>
      <item>Županijsko državno odvjetništvo u Zagrebu, GUO</item>
    </derivirana_varijabla>
  </DomainObject.Predmet.OstaliListNazivFormated>
  <DomainObject.Predmet.OstaliListNazivFormatedOIB>
    <izvorni_sadrzaj>
      <item>Saša Petek, OIB 05135716086</item>
      <item>Županijsko državno odvjetništvo u Zagrebu, GUO</item>
    </izvorni_sadrzaj>
    <derivirana_varijabla naziv="DomainObject.Predmet.OstaliListNazivFormatedOIB_1">
      <item>Saša Petek, OIB 05135716086</item>
      <item>Županijsko državno odvjetništvo u Zagrebu,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DELFI NEKRETNINE d.o.o.</izvorni_sadrzaj>
    <derivirana_varijabla naziv="DomainObject.Predmet.ProtustrankaIDrugi_1">DELFI NEKRETNINE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DELFI NEKRETNINE d.o.o., OIB 35697159879, Radoslava Cimermana 58/d, 10000 Zagreb</izvorni_sadrzaj>
    <derivirana_varijabla naziv="DomainObject.Predmet.ProtustrankaIDrugiAdressOIB_1">DELFI NEKRETNINE d.o.o., OIB 35697159879, Radoslava Cimermana 58/d,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Saša Petek</item>
      <item>DELFI NEKRETNINE d.o.o.</item>
      <item>FINA Regionalni centar Zagreb</item>
      <item>Županijsko državno odvjetništvo u Zagrebu, GUO</item>
      <item>Republika Hrvatska, Ministarstvo financija, Porezna uprava, Područni ured Zagreb</item>
    </izvorni_sadrzaj>
    <derivirana_varijabla naziv="DomainObject.Predmet.SudioniciListNaziv_1">
      <item>Saša Petek</item>
      <item>DELFI NEKRETNINE d.o.o.</item>
      <item>FINA Regionalni centar Zagreb</item>
      <item>Županijsko državno odvjetništvo u Zagrebu, GUO</item>
      <item>Republika Hrvatska, Ministarstvo financija, Porezna uprava, Područni ured Zagreb</item>
    </derivirana_varijabla>
  </DomainObject.Predmet.SudioniciListNaziv>
  <DomainObject.Predmet.SudioniciListAdressOIB>
    <izvorni_sadrzaj>
      <item>Saša Petek, OIB 05135716086, Radoslava Cimermana 58/d,10000 Zagreb</item>
      <item>DELFI NEKRETNINE d.o.o., OIB 35697159879, Radoslava Cimermana 58/d,10000 Zagreb</item>
      <item>FINA Regionalni centar Zagreb, OIB 85821130368, Trg svibanjskih žrtava 1995. 1,10000 Zagreb</item>
      <item>Županijsko državno odvjetništvo u Zagrebu, GUO, Savska cesta 41,10000 Zagreb</item>
      <item>Republika Hrvatska, Ministarstvo financija, Porezna uprava, Područni ured Zagreb, OIB 18683136487, nema,10000 Zagreb</item>
    </izvorni_sadrzaj>
    <derivirana_varijabla naziv="DomainObject.Predmet.SudioniciListAdressOIB_1">
      <item>Saša Petek, OIB 05135716086, Radoslava Cimermana 58/d,10000 Zagreb</item>
      <item>DELFI NEKRETNINE d.o.o., OIB 35697159879, Radoslava Cimermana 58/d,10000 Zagreb</item>
      <item>FINA Regionalni centar Zagreb, OIB 85821130368, Trg svibanjskih žrtava 1995. 1,10000 Zagreb</item>
      <item>Županijsko državno odvjetništvo u Zagrebu, GUO, Savska cesta 41,10000 Zagreb</item>
      <item>Republika Hrvatska, Ministarstvo financija, Porezna uprava, Područni ured Zagreb, OIB 18683136487, nema,10000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05135716086</item>
      <item>, OIB 35697159879</item>
      <item>, OIB 85821130368</item>
      <item>, OIB null</item>
      <item>, OIB 18683136487</item>
    </izvorni_sadrzaj>
    <derivirana_varijabla naziv="DomainObject.Predmet.SudioniciListNazivOIB_1">
      <item>, OIB 05135716086</item>
      <item>, OIB 35697159879</item>
      <item>, OIB 85821130368</item>
      <item>, OIB null</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518</properties:Words>
  <properties:Characters>2883</properties:Characters>
  <properties:Lines>69</properties:Lines>
  <properties:Paragraphs>28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2016-12-27T12:19:00Z</dcterms:created>
  <dc:creator>Kristina Švajger</dc:creator>
  <cp:lastModifiedBy>Kristina Švajger</cp:lastModifiedBy>
  <cp:lastPrinted>2016-12-27T12:34:00Z</cp:lastPrinted>
  <dcterms:modified xmlns:xsi="http://www.w3.org/2001/XMLSchema-instance" xsi:type="dcterms:W3CDTF">2016-12-27T12:34:00Z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