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e158" w14:paraId="8d9e158"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050469">
        <w:t>938</w:t>
      </w:r>
      <w:r w:rsidR="00AF1125">
        <w:t>/17</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1125">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776298">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050469" w:rsidRPr="00FE14DD">
        <w:t xml:space="preserve">FURJAN d.o.o., </w:t>
      </w:r>
      <w:r w:rsidR="00050469" w:rsidRPr="00FE14DD">
        <w:rPr>
          <w:rFonts w:eastAsiaTheme="minorHAnsi"/>
          <w:lang w:eastAsia="en-US"/>
        </w:rPr>
        <w:t xml:space="preserve">Zagreb, </w:t>
      </w:r>
      <w:r w:rsidR="00050469" w:rsidRPr="00FE14DD">
        <w:t>IV Trokut 12</w:t>
      </w:r>
      <w:r w:rsidR="00050469" w:rsidRPr="00FE14DD">
        <w:rPr>
          <w:rFonts w:eastAsiaTheme="minorHAnsi"/>
          <w:lang w:eastAsia="en-US"/>
        </w:rPr>
        <w:t>,</w:t>
      </w:r>
      <w:r w:rsidR="00050469" w:rsidRPr="00FE14DD">
        <w:t xml:space="preserve"> OIB</w:t>
      </w:r>
      <w:r w:rsidR="00050469" w:rsidRPr="00FE14DD">
        <w:rPr>
          <w:rFonts w:eastAsiaTheme="minorHAnsi"/>
          <w:lang w:eastAsia="en-US"/>
        </w:rPr>
        <w:t xml:space="preserve"> </w:t>
      </w:r>
      <w:r w:rsidR="00050469" w:rsidRPr="00FE14DD">
        <w:t>70257120628</w:t>
      </w:r>
      <w:r w:rsidRPr="00C254D4">
        <w:t>,</w:t>
      </w:r>
      <w:r w:rsidR="00693C7D" w:rsidRPr="005F7ED3">
        <w:t xml:space="preserve"> dana </w:t>
      </w:r>
      <w:r w:rsidR="00AF1125">
        <w:t>1</w:t>
      </w:r>
      <w:r w:rsidR="00050469">
        <w:t>6</w:t>
      </w:r>
      <w:r w:rsidR="00AF1125">
        <w:t>. studenog 2017</w:t>
      </w:r>
      <w:r w:rsidR="00693C7D" w:rsidRPr="005F7ED3">
        <w:t xml:space="preserve">. godine </w:t>
      </w:r>
    </w:p>
    <w:p w:rsidRDefault="00693C7D" w:rsidP="00693C7D" w:rsidR="00693C7D" w:rsidRPr="005F7ED3"/>
    <w:p w:rsidRDefault="00693C7D" w:rsidP="002E7C09" w:rsidR="00693C7D" w:rsidRPr="005F7ED3">
      <w:pPr>
        <w:jc w:val="center"/>
      </w:pPr>
      <w:r w:rsidRPr="005F7ED3">
        <w:t>r i j e š i o     j e</w:t>
      </w:r>
    </w:p>
    <w:p w:rsidRDefault="00050469" w:rsidP="00050469" w:rsidR="00050469" w:rsidRPr="00FE14DD">
      <w:pPr>
        <w:ind w:firstLine="708"/>
        <w:jc w:val="both"/>
      </w:pPr>
    </w:p>
    <w:p w:rsidRDefault="00050469" w:rsidP="00050469" w:rsidR="00050469" w:rsidRPr="00FE14DD">
      <w:pPr>
        <w:numPr>
          <w:ilvl w:val="0"/>
          <w:numId w:val="1"/>
        </w:numPr>
        <w:jc w:val="both"/>
      </w:pPr>
      <w:r w:rsidRPr="00FE14DD">
        <w:t xml:space="preserve">Za privremenog stečajnog upravitelja imenuje se </w:t>
      </w:r>
      <w:r>
        <w:t>Josip Lončarić</w:t>
      </w:r>
      <w:r w:rsidRPr="00FE14DD">
        <w:t xml:space="preserve"> iz Zagreba, </w:t>
      </w:r>
      <w:r>
        <w:t>Kosirnikova 9</w:t>
      </w:r>
      <w:r w:rsidRPr="00FE14DD">
        <w:t xml:space="preserve">, OIB </w:t>
      </w:r>
      <w:r>
        <w:t>14673501229.</w:t>
      </w:r>
    </w:p>
    <w:p w:rsidRDefault="00050469" w:rsidP="00050469" w:rsidR="00050469" w:rsidRPr="00FE14DD">
      <w:pPr>
        <w:jc w:val="both"/>
      </w:pPr>
    </w:p>
    <w:p w:rsidRDefault="00050469" w:rsidP="00050469" w:rsidR="00050469" w:rsidRPr="00FE14DD">
      <w:pPr>
        <w:numPr>
          <w:ilvl w:val="0"/>
          <w:numId w:val="1"/>
        </w:numPr>
        <w:jc w:val="both"/>
      </w:pPr>
      <w:r w:rsidRPr="00FE14D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050469" w:rsidP="00050469" w:rsidR="00050469" w:rsidRPr="00FE14DD">
      <w:pPr>
        <w:jc w:val="both"/>
      </w:pPr>
    </w:p>
    <w:p w:rsidRDefault="00050469" w:rsidP="00050469" w:rsidR="00050469" w:rsidRPr="00FE14DD">
      <w:pPr>
        <w:numPr>
          <w:ilvl w:val="0"/>
          <w:numId w:val="1"/>
        </w:numPr>
        <w:jc w:val="both"/>
      </w:pPr>
      <w:r w:rsidRPr="00FE14D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050469" w:rsidP="00050469" w:rsidR="00050469" w:rsidRPr="00FE14DD">
      <w:pPr>
        <w:jc w:val="both"/>
      </w:pPr>
    </w:p>
    <w:p w:rsidRDefault="00050469" w:rsidP="00050469" w:rsidR="00050469" w:rsidRPr="00FE14DD">
      <w:pPr>
        <w:numPr>
          <w:ilvl w:val="0"/>
          <w:numId w:val="1"/>
        </w:numPr>
        <w:jc w:val="both"/>
      </w:pPr>
      <w:r w:rsidRPr="00FE14DD">
        <w:t xml:space="preserve">Zakazuje se ročište radi rasprave o pretpostavkama za otvaranje stečajnog postupka nad dužnikom FURJAN d.o.o., </w:t>
      </w:r>
      <w:r w:rsidRPr="00FE14DD">
        <w:rPr>
          <w:rFonts w:eastAsiaTheme="minorHAnsi"/>
          <w:lang w:eastAsia="en-US"/>
        </w:rPr>
        <w:t xml:space="preserve">Zagreb, </w:t>
      </w:r>
      <w:r w:rsidRPr="00FE14DD">
        <w:t>IV Trokut 12</w:t>
      </w:r>
      <w:r w:rsidRPr="00FE14DD">
        <w:rPr>
          <w:rFonts w:eastAsiaTheme="minorHAnsi"/>
          <w:lang w:eastAsia="en-US"/>
        </w:rPr>
        <w:t>,</w:t>
      </w:r>
      <w:r w:rsidRPr="00FE14DD">
        <w:t xml:space="preserve"> OIB</w:t>
      </w:r>
      <w:r w:rsidRPr="00FE14DD">
        <w:rPr>
          <w:rFonts w:eastAsiaTheme="minorHAnsi"/>
          <w:lang w:eastAsia="en-US"/>
        </w:rPr>
        <w:t xml:space="preserve"> </w:t>
      </w:r>
      <w:r w:rsidRPr="00FE14DD">
        <w:t xml:space="preserve">70257120628, za dan </w:t>
      </w:r>
      <w:r>
        <w:rPr>
          <w:b/>
        </w:rPr>
        <w:t>14</w:t>
      </w:r>
      <w:r w:rsidRPr="00FE14DD">
        <w:rPr>
          <w:b/>
        </w:rPr>
        <w:t xml:space="preserve">. veljače 2018. godine u </w:t>
      </w:r>
      <w:r>
        <w:rPr>
          <w:b/>
        </w:rPr>
        <w:t>9</w:t>
      </w:r>
      <w:r w:rsidRPr="00FE14DD">
        <w:rPr>
          <w:b/>
        </w:rPr>
        <w:t>,10 sati</w:t>
      </w:r>
      <w:r w:rsidRPr="00FE14DD">
        <w:t xml:space="preserve">, u zgradi Trgovačkog suda u Zagrebu, Stalne službe, Karlovac, Trg hrvatskih branitelja 1/II, soba broj 204, na koje se pozivaju dostavom ovog rješenja predlagatelj FINA, dužnik, zastupnik dužnika po zakonu </w:t>
      </w:r>
      <w:r>
        <w:t>Dario Šalić</w:t>
      </w:r>
      <w:r w:rsidRPr="00FE14DD">
        <w:t xml:space="preserve"> i privremeni stečajni upravitelj </w:t>
      </w:r>
      <w:r>
        <w:t>Josip Lončarić</w:t>
      </w:r>
      <w:r w:rsidRPr="00FE14DD">
        <w:t>.</w:t>
      </w:r>
    </w:p>
    <w:p w:rsidRDefault="00693C7D" w:rsidP="00693C7D" w:rsidR="00693C7D" w:rsidRPr="005F7ED3"/>
    <w:p w:rsidRDefault="00693C7D" w:rsidP="002E7C09" w:rsidR="00693C7D" w:rsidRPr="005F7ED3">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9D6692">
        <w:t>23. ožujka</w:t>
      </w:r>
      <w:r w:rsidR="000B3B79">
        <w:t xml:space="preserve"> 2017</w:t>
      </w:r>
      <w:r w:rsidRPr="005F7ED3">
        <w:t xml:space="preserve">. prijedlog za otvaranje stečajnog postupka nad dužnikom </w:t>
      </w:r>
      <w:r w:rsidR="009D6692" w:rsidRPr="00FE14DD">
        <w:t xml:space="preserve">FURJAN d.o.o., </w:t>
      </w:r>
      <w:r w:rsidR="009D6692" w:rsidRPr="00FE14DD">
        <w:rPr>
          <w:rFonts w:eastAsiaTheme="minorHAnsi"/>
          <w:lang w:eastAsia="en-US"/>
        </w:rPr>
        <w:t xml:space="preserve">Zagreb, </w:t>
      </w:r>
      <w:r w:rsidR="009D6692" w:rsidRPr="00FE14DD">
        <w:t>IV Trokut 12</w:t>
      </w:r>
      <w:r w:rsidR="009D6692" w:rsidRPr="00FE14DD">
        <w:rPr>
          <w:rFonts w:eastAsiaTheme="minorHAnsi"/>
          <w:lang w:eastAsia="en-US"/>
        </w:rPr>
        <w:t>,</w:t>
      </w:r>
      <w:r w:rsidR="009D6692" w:rsidRPr="00FE14DD">
        <w:t xml:space="preserve"> OIB</w:t>
      </w:r>
      <w:r w:rsidR="009D6692" w:rsidRPr="00FE14DD">
        <w:rPr>
          <w:rFonts w:eastAsiaTheme="minorHAnsi"/>
          <w:lang w:eastAsia="en-US"/>
        </w:rPr>
        <w:t xml:space="preserve"> </w:t>
      </w:r>
      <w:r w:rsidR="009D6692" w:rsidRPr="00FE14DD">
        <w:t>70257120628</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t>110. stav</w:t>
      </w:r>
      <w:r w:rsidR="000B3B79">
        <w:t>ka</w:t>
      </w:r>
      <w:r>
        <w:t xml:space="preserve"> 1</w:t>
      </w:r>
      <w:r w:rsidRPr="00C254D4">
        <w:t xml:space="preserve">. </w:t>
      </w:r>
      <w:r>
        <w:t xml:space="preserve">Stečajnog zakona (Narodne novine broj 71/15, dalje u tekstu: SZ-a). U prijedlogu </w:t>
      </w:r>
      <w:r w:rsidR="000B3B79">
        <w:t xml:space="preserve">predlagatelj navodi da na dan </w:t>
      </w:r>
      <w:r w:rsidR="009D6692">
        <w:lastRenderedPageBreak/>
        <w:t>21. ožujka</w:t>
      </w:r>
      <w:r w:rsidR="000B3B79">
        <w:t xml:space="preserve"> 2017. godine dužnik u Očevidniku redoslijeda osnova za plaćanje ima evidentirane neizvršene osnove za plaćanje u ukupnom iznosu od </w:t>
      </w:r>
      <w:r w:rsidR="009D6692">
        <w:t>301.809,72</w:t>
      </w:r>
      <w:r w:rsidR="000B3B79">
        <w:t xml:space="preserve"> kn, te da dužnik ima </w:t>
      </w:r>
      <w:r w:rsidR="009D6692">
        <w:t>jedanaest zaposlenih</w:t>
      </w:r>
      <w:r w:rsidR="000B3B79">
        <w:t>.</w:t>
      </w:r>
    </w:p>
    <w:p w:rsidRDefault="005B295E" w:rsidP="005B295E" w:rsidR="005B295E">
      <w:pPr>
        <w:ind w:firstLine="708"/>
        <w:jc w:val="both"/>
      </w:pPr>
    </w:p>
    <w:p w:rsidRDefault="005B295E" w:rsidP="002E7C09" w:rsidR="00693C7D" w:rsidRPr="005F7ED3">
      <w:pPr>
        <w:ind w:firstLine="708"/>
        <w:jc w:val="both"/>
      </w:pPr>
      <w:r>
        <w:t xml:space="preserve">Sud je zaključkom </w:t>
      </w:r>
      <w:r w:rsidR="00693C7D" w:rsidRPr="005F7ED3">
        <w:t>br. 4St-</w:t>
      </w:r>
      <w:r w:rsidR="009D6692">
        <w:t>938</w:t>
      </w:r>
      <w:r w:rsidR="000B3B79">
        <w:t>/17</w:t>
      </w:r>
      <w:r w:rsidR="00693C7D" w:rsidRPr="005F7ED3">
        <w:t xml:space="preserve"> od </w:t>
      </w:r>
      <w:r w:rsidR="009D6692">
        <w:t>30</w:t>
      </w:r>
      <w:r w:rsidR="000B3B79">
        <w:t>. kolovoza 2017</w:t>
      </w:r>
      <w:r w:rsidR="00693C7D" w:rsidRPr="005F7ED3">
        <w:t>.</w:t>
      </w:r>
      <w:r>
        <w:t xml:space="preserve"> godine naredio dužniku da u roku od 8 dana dostavi sudu popis imovine i obveza dužnika sukladno čl. 17. st. 1. SZ-a, te je ujedno određeno ročište radi </w:t>
      </w:r>
      <w:r w:rsidR="00F842BB">
        <w:t>očitovanja o prijedlogu</w:t>
      </w:r>
      <w:r>
        <w:t xml:space="preserve"> za otvaranje stečajnoga postupka za dan </w:t>
      </w:r>
      <w:r w:rsidR="000B3B79">
        <w:t>1</w:t>
      </w:r>
      <w:r w:rsidR="009D6692">
        <w:t>6</w:t>
      </w:r>
      <w:r w:rsidR="000B3B79">
        <w:t>. studenog 2017</w:t>
      </w:r>
      <w:r>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 </w:t>
      </w:r>
      <w:r w:rsidRPr="005F7ED3">
        <w:t>dužnik</w:t>
      </w:r>
      <w:r w:rsidR="00F842BB">
        <w:t>,</w:t>
      </w:r>
      <w:r w:rsidRPr="005F7ED3">
        <w:t xml:space="preserve"> </w:t>
      </w:r>
      <w:r w:rsidR="005B295E">
        <w:t>niti z</w:t>
      </w:r>
      <w:r w:rsidRPr="005F7ED3">
        <w:t xml:space="preserve">akonski zastupnik dužnika, a isto tako </w:t>
      </w:r>
      <w:r w:rsidR="005B295E">
        <w:t xml:space="preserve">dužnik </w:t>
      </w:r>
      <w:r w:rsidRPr="005F7ED3">
        <w:t xml:space="preserve">nije postupio po nalogu suda </w:t>
      </w:r>
      <w:r w:rsidR="005B295E">
        <w:t xml:space="preserve">da dostavi sudu popis imovine i obveza </w:t>
      </w:r>
      <w:r w:rsidR="005F7ED3" w:rsidRPr="005F7ED3">
        <w:t>dužnika</w:t>
      </w:r>
      <w:r w:rsidRPr="005F7ED3">
        <w:t xml:space="preserve">.  </w:t>
      </w:r>
    </w:p>
    <w:p w:rsidRDefault="005B295E" w:rsidP="002E7C09" w:rsidR="005B295E">
      <w:pPr>
        <w:ind w:firstLine="708"/>
        <w:jc w:val="both"/>
      </w:pPr>
    </w:p>
    <w:p w:rsidRDefault="000B3B79" w:rsidP="002E7C09" w:rsidR="00693C7D" w:rsidRPr="005F7ED3">
      <w:pPr>
        <w:ind w:firstLine="708"/>
        <w:jc w:val="both"/>
      </w:pPr>
      <w:r>
        <w:t>Dakle,</w:t>
      </w:r>
      <w:r w:rsidR="005B295E">
        <w:t xml:space="preserve"> kako sud ne raspolaže s nikakvim podacima o imovini dužnika, 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9D6692">
        <w:t>16</w:t>
      </w:r>
      <w:r w:rsidR="000B3B79">
        <w:t>. studenog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324F">
      <w:rPr>
        <w:rStyle w:val="Brojstranice"/>
        <w:noProof/>
      </w:rPr>
      <w:t>2</w:t>
    </w:r>
    <w:r>
      <w:rPr>
        <w:rStyle w:val="Brojstranice"/>
      </w:rPr>
      <w:fldChar w:fldCharType="end"/>
    </w:r>
  </w:p>
  <w:p w:rsidRDefault="00F664C9" w:rsidR="00F664C9">
    <w:pPr>
      <w:pStyle w:val="Zaglavlje"/>
    </w:pPr>
    <w:r>
      <w:t xml:space="preserve">                                                                                                                                 4St-</w:t>
    </w:r>
    <w:r w:rsidR="00050469">
      <w:t>938</w:t>
    </w:r>
    <w:r w:rsidR="00E23C8E">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50469"/>
    <w:rsid w:val="000B3B79"/>
    <w:rsid w:val="001614AD"/>
    <w:rsid w:val="0027227B"/>
    <w:rsid w:val="002D16B2"/>
    <w:rsid w:val="002D49A0"/>
    <w:rsid w:val="002D4ABD"/>
    <w:rsid w:val="002E7C09"/>
    <w:rsid w:val="00350324"/>
    <w:rsid w:val="00371083"/>
    <w:rsid w:val="0056355E"/>
    <w:rsid w:val="005B295E"/>
    <w:rsid w:val="005F7ED3"/>
    <w:rsid w:val="00603D22"/>
    <w:rsid w:val="00683588"/>
    <w:rsid w:val="00693C7D"/>
    <w:rsid w:val="00776298"/>
    <w:rsid w:val="007E7A6E"/>
    <w:rsid w:val="009A0E71"/>
    <w:rsid w:val="009D6692"/>
    <w:rsid w:val="00A20EFA"/>
    <w:rsid w:val="00AF1125"/>
    <w:rsid w:val="00C63961"/>
    <w:rsid w:val="00D825C2"/>
    <w:rsid w:val="00E1324F"/>
    <w:rsid w:val="00E23C8E"/>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E1324F"/>
    <w:rPr>
      <w:color w:val="808080"/>
      <w:bdr w:space="0" w:sz="0" w:color="auto" w:val="none"/>
      <w:shd w:fill="auto" w:color="auto" w:val="clear"/>
    </w:rPr>
  </w:style>
  <w:style w:customStyle="true" w:styleId="eSPISCCParagraphDefaultFont" w:type="character">
    <w:name w:val="eSPIS_CC_Paragraph Default Font"/>
    <w:basedOn w:val="Zadanifontodlomka"/>
    <w:rsid w:val="00E132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324F"/>
    <w:rPr>
      <w:bdr w:space="0" w:sz="0" w:color="auto" w:val="none"/>
      <w:shd w:fill="FFFFCC" w:color="auto" w:val="clear"/>
      <w:lang w:val="hr-HR"/>
    </w:rPr>
  </w:style>
  <w:style w:customStyle="true" w:styleId="PozadinaSvijetloCrvena" w:type="character">
    <w:name w:val="Pozadina_SvijetloCrvena"/>
    <w:basedOn w:val="eSPISCCParagraphDefaultFont"/>
    <w:rsid w:val="00E132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32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E1324F"/>
    <w:rPr>
      <w:color w:val="808080"/>
      <w:bdr w:color="auto" w:space="0" w:sz="0" w:val="none"/>
      <w:shd w:color="auto" w:fill="auto" w:val="clear"/>
    </w:rPr>
  </w:style>
  <w:style w:customStyle="1" w:styleId="eSPISCCParagraphDefaultFont" w:type="character">
    <w:name w:val="eSPIS_CC_Paragraph Default Font"/>
    <w:basedOn w:val="Zadanifontodlomka"/>
    <w:rsid w:val="00E132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324F"/>
    <w:rPr>
      <w:bdr w:color="auto" w:space="0" w:sz="0" w:val="none"/>
      <w:shd w:color="auto" w:fill="FFFFCC" w:val="clear"/>
      <w:lang w:val="hr-HR"/>
    </w:rPr>
  </w:style>
  <w:style w:customStyle="1" w:styleId="PozadinaSvijetloCrvena" w:type="character">
    <w:name w:val="Pozadina_SvijetloCrvena"/>
    <w:basedOn w:val="eSPISCCParagraphDefaultFont"/>
    <w:rsid w:val="00E132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32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izvorni_sadrzaj>
    <derivirana_varijabla naziv="DomainObject.Predmet.Broj_1">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St-938/2017</izvorni_sadrzaj>
    <derivirana_varijabla naziv="DomainObject.Predmet.OznakaBroj_1">St-938/2017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FURJAN d.o.o. zastupanog po punomoćniku Dario Šalić</izvorni_sadrzaj>
    <derivirana_varijabla naziv="DomainObject.Predmet.ProtustrankaFormated_1">  FURJAN d.o.o. zastupanog po punomoćniku Dario Šalić</derivirana_varijabla>
  </DomainObject.Predmet.ProtustrankaFormated>
  <DomainObject.Predmet.ProtustrankaFormatedOIB>
    <izvorni_sadrzaj>  FURJAN d.o.o., OIB 70257120628 zastupanog po punomoćniku Dario Šalić</izvorni_sadrzaj>
    <derivirana_varijabla naziv="DomainObject.Predmet.ProtustrankaFormatedOIB_1">  FURJAN d.o.o., OIB 70257120628 zastupanog po punomoćniku Dario Šalić</derivirana_varijabla>
  </DomainObject.Predmet.ProtustrankaFormatedOIB>
  <DomainObject.Predmet.ProtustrankaFormatedWithAdress>
    <izvorni_sadrzaj> FURJAN d.o.o., IV Trokut 12, 10000 Zagreb zastupanog po punomoćniku Dario Šalić</izvorni_sadrzaj>
    <derivirana_varijabla naziv="DomainObject.Predmet.ProtustrankaFormatedWithAdress_1"> FURJAN d.o.o., IV Trokut 12, 10000 Zagreb zastupanog po punomoćniku Dario Šalić</derivirana_varijabla>
  </DomainObject.Predmet.ProtustrankaFormatedWithAdress>
  <DomainObject.Predmet.ProtustrankaFormatedWithAdressOIB>
    <izvorni_sadrzaj> FURJAN d.o.o., OIB 70257120628, IV Trokut 12, 10000 Zagreb zastupanog po punomoćniku Dario Šalić</izvorni_sadrzaj>
    <derivirana_varijabla naziv="DomainObject.Predmet.ProtustrankaFormatedWithAdressOIB_1"> FURJAN d.o.o., OIB 70257120628, IV Trokut 12, 10000 Zagreb zastupanog po punomoćniku Dario Šalić</derivirana_varijabla>
  </DomainObject.Predmet.ProtustrankaFormatedWithAdressOIB>
  <DomainObject.Predmet.ProtustrankaWithAdress>
    <izvorni_sadrzaj>FURJAN d.o.o. IV Trokut 12, 10000 Zagreb</izvorni_sadrzaj>
    <derivirana_varijabla naziv="DomainObject.Predmet.ProtustrankaWithAdress_1">FURJAN d.o.o. IV Trokut 12, 10000 Zagreb</derivirana_varijabla>
  </DomainObject.Predmet.ProtustrankaWithAdress>
  <DomainObject.Predmet.ProtustrankaWithAdressOIB>
    <izvorni_sadrzaj>FURJAN d.o.o., OIB 70257120628, IV Trokut 12, 10000 Zagreb</izvorni_sadrzaj>
    <derivirana_varijabla naziv="DomainObject.Predmet.ProtustrankaWithAdressOIB_1">FURJAN d.o.o., OIB 70257120628, IV Trokut 12, 10000 Zagreb</derivirana_varijabla>
  </DomainObject.Predmet.ProtustrankaWithAdressOIB>
  <DomainObject.Predmet.ProtustrankaNazivFormated>
    <izvorni_sadrzaj>FURJAN d.o.o.</izvorni_sadrzaj>
    <derivirana_varijabla naziv="DomainObject.Predmet.ProtustrankaNazivFormated_1">FURJAN d.o.o.</derivirana_varijabla>
  </DomainObject.Predmet.ProtustrankaNazivFormated>
  <DomainObject.Predmet.ProtustrankaNazivFormatedOIB>
    <izvorni_sadrzaj>FURJAN d.o.o., OIB 70257120628</izvorni_sadrzaj>
    <derivirana_varijabla naziv="DomainObject.Predmet.ProtustrankaNazivFormatedOIB_1">FURJAN d.o.o., OIB 70257120628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FURJAN d.o.o. zastupanog po punomoćniku Dario Šalić</item>
    </izvorni_sadrzaj>
    <derivirana_varijabla naziv="DomainObject.Predmet.ProtuStrankaListFormated_1">
      <item>FURJAN d.o.o. zastupanog po punomoćniku Dario Šalić</item>
    </derivirana_varijabla>
  </DomainObject.Predmet.ProtuStrankaListFormated>
  <DomainObject.Predmet.ProtuStrankaListFormatedOIB>
    <izvorni_sadrzaj>
      <item>FURJAN d.o.o., OIB 70257120628 zastupanog po punomoćniku Dario Šalić</item>
    </izvorni_sadrzaj>
    <derivirana_varijabla naziv="DomainObject.Predmet.ProtuStrankaListFormatedOIB_1">
      <item>FURJAN d.o.o., OIB 70257120628 zastupanog po punomoćniku Dario Šalić</item>
    </derivirana_varijabla>
  </DomainObject.Predmet.ProtuStrankaListFormatedOIB>
  <DomainObject.Predmet.ProtuStrankaListFormatedWithAdress>
    <izvorni_sadrzaj>
      <item>FURJAN d.o.o., IV Trokut 12, 10000 Zagreb zastupanog po punomoćniku Dario Šalić</item>
    </izvorni_sadrzaj>
    <derivirana_varijabla naziv="DomainObject.Predmet.ProtuStrankaListFormatedWithAdress_1">
      <item>FURJAN d.o.o., IV Trokut 12, 10000 Zagreb zastupanog po punomoćniku Dario Šalić</item>
    </derivirana_varijabla>
  </DomainObject.Predmet.ProtuStrankaListFormatedWithAdress>
  <DomainObject.Predmet.ProtuStrankaListFormatedWithAdressOIB>
    <izvorni_sadrzaj>
      <item>FURJAN d.o.o., OIB 70257120628, IV Trokut 12, 10000 Zagreb zastupanog po punomoćniku Dario Šalić</item>
    </izvorni_sadrzaj>
    <derivirana_varijabla naziv="DomainObject.Predmet.ProtuStrankaListFormatedWithAdressOIB_1">
      <item>FURJAN d.o.o., OIB 70257120628, IV Trokut 12, 10000 Zagreb zastupanog po punomoćniku Dario Šalić</item>
    </derivirana_varijabla>
  </DomainObject.Predmet.ProtuStrankaListFormatedWithAdressOIB>
  <DomainObject.Predmet.ProtuStrankaListNazivFormated>
    <izvorni_sadrzaj>
      <item>FURJAN d.o.o.</item>
    </izvorni_sadrzaj>
    <derivirana_varijabla naziv="DomainObject.Predmet.ProtuStrankaListNazivFormated_1">
      <item>FURJAN d.o.o.</item>
    </derivirana_varijabla>
  </DomainObject.Predmet.ProtuStrankaListNazivFormated>
  <DomainObject.Predmet.ProtuStrankaListNazivFormatedOIB>
    <izvorni_sadrzaj>
      <item>FURJAN d.o.o., OIB 70257120628</item>
    </izvorni_sadrzaj>
    <derivirana_varijabla naziv="DomainObject.Predmet.ProtuStrankaListNazivFormatedOIB_1">
      <item>FURJAN d.o.o., OIB 70257120628</item>
    </derivirana_varijabla>
  </DomainObject.Predmet.ProtuStrankaListNazivFormatedOIB>
  <DomainObject.Predmet.OstaliListFormated>
    <izvorni_sadrzaj>
      <item>Dario Šalić punomoćnik sudionika u postupku FURJAN d.o.o.</item>
    </izvorni_sadrzaj>
    <derivirana_varijabla naziv="DomainObject.Predmet.OstaliListFormated_1">
      <item>Dario Šalić punomoćnik sudionika u postupku FURJAN d.o.o.</item>
    </derivirana_varijabla>
  </DomainObject.Predmet.OstaliListFormated>
  <DomainObject.Predmet.OstaliListFormatedOIB>
    <izvorni_sadrzaj>
      <item>Dario Šalić, OIB 64992984265 punomoćnik sudionika u postupku FURJAN d.o.o.</item>
    </izvorni_sadrzaj>
    <derivirana_varijabla naziv="DomainObject.Predmet.OstaliListFormatedOIB_1">
      <item>Dario Šalić, OIB 64992984265 punomoćnik sudionika u postupku FURJAN d.o.o.</item>
    </derivirana_varijabla>
  </DomainObject.Predmet.OstaliListFormatedOIB>
  <DomainObject.Predmet.OstaliListFormatedWithAdress>
    <izvorni_sadrzaj>
      <item>Dario Šalić, Iv.trokut 12, 10000 Zagreb punomoćnik sudionika u postupku FURJAN d.o.o.</item>
    </izvorni_sadrzaj>
    <derivirana_varijabla naziv="DomainObject.Predmet.OstaliListFormatedWithAdress_1">
      <item>Dario Šalić, Iv.trokut 12, 10000 Zagreb punomoćnik sudionika u postupku FURJAN d.o.o.</item>
    </derivirana_varijabla>
  </DomainObject.Predmet.OstaliListFormatedWithAdress>
  <DomainObject.Predmet.OstaliListFormatedWithAdressOIB>
    <izvorni_sadrzaj>
      <item>Dario Šalić, OIB 64992984265, Iv.trokut 12, 10000 Zagreb punomoćnik sudionika u postupku FURJAN d.o.o.</item>
    </izvorni_sadrzaj>
    <derivirana_varijabla naziv="DomainObject.Predmet.OstaliListFormatedWithAdressOIB_1">
      <item>Dario Šalić, OIB 64992984265, Iv.trokut 12, 10000 Zagreb punomoćnik sudionika u postupku FURJAN d.o.o.</item>
    </derivirana_varijabla>
  </DomainObject.Predmet.OstaliListFormatedWithAdressOIB>
  <DomainObject.Predmet.OstaliListNazivFormated>
    <izvorni_sadrzaj>
      <item>Dario Šalić</item>
    </izvorni_sadrzaj>
    <derivirana_varijabla naziv="DomainObject.Predmet.OstaliListNazivFormated_1">
      <item>Dario Šalić</item>
    </derivirana_varijabla>
  </DomainObject.Predmet.OstaliListNazivFormated>
  <DomainObject.Predmet.OstaliListNazivFormatedOIB>
    <izvorni_sadrzaj>
      <item>Dario Šalić, OIB 64992984265</item>
    </izvorni_sadrzaj>
    <derivirana_varijabla naziv="DomainObject.Predmet.OstaliListNazivFormatedOIB_1">
      <item>Dario Šalić, OIB 64992984265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FURJAN d.o.o.</izvorni_sadrzaj>
    <derivirana_varijabla naziv="DomainObject.Predmet.ProtustrankaIDrugi_1">FURJAN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FURJAN d.o.o., OIB 70257120628, IV Trokut 12, 10000 Zagreb</izvorni_sadrzaj>
    <derivirana_varijabla naziv="DomainObject.Predmet.ProtustrankaIDrugiAdressOIB_1">FURJAN d.o.o., OIB 70257120628, IV Trokut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FURJAN d.o.o.</item>
      <item>Dario Šalić</item>
    </izvorni_sadrzaj>
    <derivirana_varijabla naziv="DomainObject.Predmet.SudioniciListNaziv_1">
      <item>FINA Regionalni centar Zagreb</item>
      <item>FURJAN d.o.o.</item>
      <item>Dario Šalić</item>
    </derivirana_varijabla>
  </DomainObject.Predmet.SudioniciListNaziv>
  <DomainObject.Predmet.SudioniciListAdressOIB>
    <izvorni_sadrzaj>
      <item>FINA Regionalni centar Zagreb, OIB 85821130368, Trg svibanjskih žrtava 1995. br. 1,10000 Zagreb</item>
      <item>FURJAN d.o.o., OIB 70257120628, IV Trokut 12,10000 Zagreb</item>
      <item>Dario Šalić, OIB 64992984265, Iv.trokut 12,10000 Zagreb</item>
    </izvorni_sadrzaj>
    <derivirana_varijabla naziv="DomainObject.Predmet.SudioniciListAdressOIB_1">
      <item>FINA Regionalni centar Zagreb, OIB 85821130368, Trg svibanjskih žrtava 1995. br. 1,10000 Zagreb</item>
      <item>FURJAN d.o.o., OIB 70257120628, IV Trokut 12,10000 Zagreb</item>
      <item>Dario Šalić, OIB 64992984265, Iv.trokut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70257120628</item>
      <item>, OIB 64992984265</item>
    </izvorni_sadrzaj>
    <derivirana_varijabla naziv="DomainObject.Predmet.SudioniciListNazivOIB_1">
      <item>, OIB 85821130368</item>
      <item>, OIB 70257120628</item>
      <item>, OIB 64992984265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596</properties:Words>
  <properties:Characters>3284</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2017-11-16T08:58:00Z</dcterms:created>
  <dc:creator>gboljkovac</dc:creator>
  <cp:lastModifiedBy>Goranka Boljkovac</cp:lastModifiedBy>
  <cp:lastPrinted>2016-11-30T11:54:00Z</cp:lastPrinted>
  <dcterms:modified xmlns:xsi="http://www.w3.org/2001/XMLSchema-instance" xsi:type="dcterms:W3CDTF">2017-11-16T09:01:00Z</dcterms:modified>
  <cp:revision>5</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