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ea71" w14:paraId="dbdea71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242EF1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DC2014">
        <w:rPr>
          <w:rFonts w:hAnsi="Times New Roman" w:ascii="Times New Roman"/>
          <w:color w:themeColor="text1" w:val="000000"/>
          <w:sz w:val="24"/>
          <w:szCs w:val="24"/>
          <w:lang w:val="hr-HR"/>
        </w:rPr>
        <w:t>STAKLORAD d.o.o. Omiš, Duće-Glavica, OIB: 92585096188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15658">
        <w:rPr>
          <w:rFonts w:hAnsi="Times New Roman" w:ascii="Times New Roman"/>
          <w:sz w:val="24"/>
          <w:szCs w:val="24"/>
          <w:lang w:val="hr-HR"/>
        </w:rPr>
        <w:t>2</w:t>
      </w:r>
      <w:r w:rsidR="00242EF1">
        <w:rPr>
          <w:rFonts w:hAnsi="Times New Roman" w:ascii="Times New Roman"/>
          <w:sz w:val="24"/>
          <w:szCs w:val="24"/>
          <w:lang w:val="hr-HR"/>
        </w:rPr>
        <w:t>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C2014">
        <w:rPr>
          <w:rFonts w:hAnsi="Times New Roman" w:ascii="Times New Roman"/>
          <w:color w:themeColor="text1" w:val="000000"/>
          <w:sz w:val="24"/>
          <w:szCs w:val="24"/>
          <w:lang w:val="hr-HR"/>
        </w:rPr>
        <w:t>STAKLORAD d.o.o. Omiš, Duće-Glavica, OIB: 92585096188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1338">
        <w:rPr>
          <w:rFonts w:hAnsi="Times New Roman" w:ascii="Times New Roman"/>
          <w:sz w:val="24"/>
          <w:szCs w:val="24"/>
          <w:lang w:val="hr-HR"/>
        </w:rPr>
        <w:t>04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81338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81338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DC2014">
        <w:rPr>
          <w:rFonts w:hAnsi="Times New Roman" w:ascii="Times New Roman"/>
          <w:color w:themeColor="text1" w:val="000000"/>
          <w:sz w:val="24"/>
          <w:szCs w:val="24"/>
          <w:lang w:val="hr-HR"/>
        </w:rPr>
        <w:t>STAKLORAD d.o.o. Omiš, Duće-Glavica, OIB: 92585096188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0A0EAD">
        <w:rPr>
          <w:rFonts w:hAnsi="Times New Roman" w:ascii="Times New Roman"/>
          <w:sz w:val="24"/>
          <w:szCs w:val="24"/>
          <w:lang w:val="hr-HR"/>
        </w:rPr>
        <w:t>2</w:t>
      </w:r>
      <w:r w:rsidR="00DC2014">
        <w:rPr>
          <w:rFonts w:hAnsi="Times New Roman" w:ascii="Times New Roman"/>
          <w:sz w:val="24"/>
          <w:szCs w:val="24"/>
          <w:lang w:val="hr-HR"/>
        </w:rPr>
        <w:t>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A0EAD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242EF1" w:rsidR="001846D2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C2014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0EAD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242EF1">
        <w:rPr>
          <w:rFonts w:hAnsi="Times New Roman" w:ascii="Times New Roman"/>
          <w:sz w:val="24"/>
          <w:szCs w:val="24"/>
          <w:lang w:val="hr-HR"/>
        </w:rPr>
        <w:t xml:space="preserve"> u kojem u bitnom navodi da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DC2014">
        <w:rPr>
          <w:rFonts w:hAnsi="Times New Roman" w:ascii="Times New Roman"/>
          <w:sz w:val="24"/>
          <w:szCs w:val="24"/>
          <w:lang w:val="hr-HR"/>
        </w:rPr>
        <w:t>26.117,76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242EF1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DC2014">
        <w:rPr>
          <w:rFonts w:hAnsi="Times New Roman" w:ascii="Times New Roman"/>
          <w:sz w:val="24"/>
          <w:szCs w:val="24"/>
          <w:lang w:val="hr-HR"/>
        </w:rPr>
        <w:t>11</w:t>
      </w:r>
      <w:r w:rsidR="00281338">
        <w:rPr>
          <w:rFonts w:hAnsi="Times New Roman" w:ascii="Times New Roman"/>
          <w:sz w:val="24"/>
          <w:szCs w:val="24"/>
          <w:lang w:val="hr-HR"/>
        </w:rPr>
        <w:t>-1</w:t>
      </w:r>
      <w:r w:rsidR="00DC2014">
        <w:rPr>
          <w:rFonts w:hAnsi="Times New Roman" w:ascii="Times New Roman"/>
          <w:sz w:val="24"/>
          <w:szCs w:val="24"/>
          <w:lang w:val="hr-HR"/>
        </w:rPr>
        <w:t>2</w:t>
      </w:r>
      <w:r w:rsidR="000A0EA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DC2014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224BA0">
        <w:rPr>
          <w:rFonts w:hAnsi="Times New Roman" w:ascii="Times New Roman"/>
          <w:sz w:val="24"/>
          <w:szCs w:val="24"/>
          <w:lang w:val="hr-HR"/>
        </w:rPr>
        <w:t xml:space="preserve"> travnja </w:t>
      </w:r>
      <w:r w:rsidRPr="002002FD">
        <w:rPr>
          <w:rFonts w:hAnsi="Times New Roman" w:ascii="Times New Roman"/>
          <w:sz w:val="24"/>
          <w:szCs w:val="24"/>
          <w:lang w:val="hr-HR"/>
        </w:rPr>
        <w:t>2016.</w:t>
      </w:r>
      <w:r w:rsidR="00224BA0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281338">
        <w:rPr>
          <w:rFonts w:hAnsi="Times New Roman" w:ascii="Times New Roman"/>
          <w:sz w:val="24"/>
          <w:szCs w:val="24"/>
          <w:lang w:val="hr-HR"/>
        </w:rPr>
        <w:t>1</w:t>
      </w:r>
      <w:r w:rsidR="00DC2014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0A0EAD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DC2014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DC2014">
        <w:rPr>
          <w:rFonts w:hAnsi="Times New Roman" w:ascii="Times New Roman"/>
          <w:sz w:val="24"/>
          <w:szCs w:val="24"/>
          <w:lang w:val="hr-HR"/>
        </w:rPr>
        <w:t>5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242EF1">
        <w:rPr>
          <w:rFonts w:hAnsi="Times New Roman" w:ascii="Times New Roman"/>
          <w:sz w:val="24"/>
          <w:szCs w:val="24"/>
          <w:lang w:val="hr-HR"/>
        </w:rPr>
        <w:t>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A21842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33F35" w:rsidRPr="00833F3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6B65C9">
          <w:rPr>
            <w:rFonts w:hAnsi="Times New Roman" w:ascii="Times New Roman"/>
            <w:sz w:val="24"/>
            <w:szCs w:val="24"/>
          </w:rPr>
          <w:t>2</w:t>
        </w:r>
        <w:r w:rsidR="00E14BF2">
          <w:rPr>
            <w:rFonts w:hAnsi="Times New Roman" w:ascii="Times New Roman"/>
            <w:sz w:val="24"/>
            <w:szCs w:val="24"/>
          </w:rPr>
          <w:t>7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81338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833F3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B65C9">
      <w:rPr>
        <w:rFonts w:hAnsi="Times New Roman" w:ascii="Times New Roman"/>
        <w:sz w:val="24"/>
        <w:szCs w:val="24"/>
        <w:lang w:val="hr-HR"/>
      </w:rPr>
      <w:t>2</w:t>
    </w:r>
    <w:r w:rsidR="00DC2014">
      <w:rPr>
        <w:rFonts w:hAnsi="Times New Roman" w:ascii="Times New Roman"/>
        <w:sz w:val="24"/>
        <w:szCs w:val="24"/>
        <w:lang w:val="hr-HR"/>
      </w:rPr>
      <w:t>7</w:t>
    </w:r>
    <w:r>
      <w:rPr>
        <w:rFonts w:hAnsi="Times New Roman" w:ascii="Times New Roman"/>
        <w:sz w:val="24"/>
        <w:szCs w:val="24"/>
        <w:lang w:val="hr-HR"/>
      </w:rPr>
      <w:t>/201</w:t>
    </w:r>
    <w:r w:rsidR="00281338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A0EAD"/>
    <w:rsid w:val="000D1639"/>
    <w:rsid w:val="000E3AD7"/>
    <w:rsid w:val="00182B81"/>
    <w:rsid w:val="001846D2"/>
    <w:rsid w:val="002002FD"/>
    <w:rsid w:val="00224BA0"/>
    <w:rsid w:val="00242EF1"/>
    <w:rsid w:val="00281338"/>
    <w:rsid w:val="002E7B09"/>
    <w:rsid w:val="003A193B"/>
    <w:rsid w:val="003B1C4E"/>
    <w:rsid w:val="003B2535"/>
    <w:rsid w:val="00515658"/>
    <w:rsid w:val="005355AF"/>
    <w:rsid w:val="00543BF2"/>
    <w:rsid w:val="005B7B99"/>
    <w:rsid w:val="00650F60"/>
    <w:rsid w:val="006B65C9"/>
    <w:rsid w:val="006C276A"/>
    <w:rsid w:val="007E0EA6"/>
    <w:rsid w:val="007E5B46"/>
    <w:rsid w:val="00833F35"/>
    <w:rsid w:val="008C2EC2"/>
    <w:rsid w:val="008D2AAE"/>
    <w:rsid w:val="009B0720"/>
    <w:rsid w:val="009F654A"/>
    <w:rsid w:val="00A21842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B2379"/>
    <w:rsid w:val="00DC2014"/>
    <w:rsid w:val="00E14BF2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3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F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F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F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F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3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F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F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F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F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STAKLORAD, d.o.o. za obradu stakla i trgovinu</izvorni_sadrzaj>
    <derivirana_varijabla naziv="DomainObject.Predmet.ProtustrankaFormated_1">  STAKLORAD, d.o.o. za obradu stakla i trgovinu</derivirana_varijabla>
  </DomainObject.Predmet.ProtustrankaFormated>
  <DomainObject.Predmet.ProtustrankaFormatedOIB>
    <izvorni_sadrzaj>  STAKLORAD, d.o.o. za obradu stakla i trgovinu, OIB 92585096188</izvorni_sadrzaj>
    <derivirana_varijabla naziv="DomainObject.Predmet.ProtustrankaFormatedOIB_1">  STAKLORAD, d.o.o. za obradu stakla i trgovinu, OIB 92585096188</derivirana_varijabla>
  </DomainObject.Predmet.ProtustrankaFormatedOIB>
  <DomainObject.Predmet.ProtustrankaFormatedWithAdress>
    <izvorni_sadrzaj> STAKLORAD, d.o.o. za obradu stakla i trgovinu, Duće-Glavica, 21310 Omiš</izvorni_sadrzaj>
    <derivirana_varijabla naziv="DomainObject.Predmet.ProtustrankaFormatedWithAdress_1"> STAKLORAD, d.o.o. za obradu stakla i trgovinu, Duće-Glavica, 21310 Omiš</derivirana_varijabla>
  </DomainObject.Predmet.ProtustrankaFormatedWithAdress>
  <DomainObject.Predmet.ProtustrankaFormatedWithAdressOIB>
    <izvorni_sadrzaj> STAKLORAD, d.o.o. za obradu stakla i trgovinu, OIB 92585096188, Duće-Glavica, 21310 Omiš</izvorni_sadrzaj>
    <derivirana_varijabla naziv="DomainObject.Predmet.ProtustrankaFormatedWithAdressOIB_1"> STAKLORAD, d.o.o. za obradu stakla i trgovinu, OIB 92585096188, Duće-Glavica, 21310 Omiš</derivirana_varijabla>
  </DomainObject.Predmet.ProtustrankaFormatedWithAdressOIB>
  <DomainObject.Predmet.ProtustrankaWithAdress>
    <izvorni_sadrzaj>STAKLORAD, d.o.o. za obradu stakla i trgovinu Duće-Glavica, 21310 Omiš</izvorni_sadrzaj>
    <derivirana_varijabla naziv="DomainObject.Predmet.ProtustrankaWithAdress_1">STAKLORAD, d.o.o. za obradu stakla i trgovinu Duće-Glavica, 21310 Omiš</derivirana_varijabla>
  </DomainObject.Predmet.ProtustrankaWithAdress>
  <DomainObject.Predmet.ProtustrankaWithAdressOIB>
    <izvorni_sadrzaj>STAKLORAD, d.o.o. za obradu stakla i trgovinu, OIB 92585096188, Duće-Glavica, 21310 Omiš</izvorni_sadrzaj>
    <derivirana_varijabla naziv="DomainObject.Predmet.ProtustrankaWithAdressOIB_1">STAKLORAD, d.o.o. za obradu stakla i trgovinu, OIB 92585096188, Duće-Glavica, 21310 Omiš</derivirana_varijabla>
  </DomainObject.Predmet.ProtustrankaWithAdressOIB>
  <DomainObject.Predmet.ProtustrankaNazivFormated>
    <izvorni_sadrzaj>STAKLORAD, d.o.o. za obradu stakla i trgovinu</izvorni_sadrzaj>
    <derivirana_varijabla naziv="DomainObject.Predmet.ProtustrankaNazivFormated_1">STAKLORAD, d.o.o. za obradu stakla i trgovinu</derivirana_varijabla>
  </DomainObject.Predmet.ProtustrankaNazivFormated>
  <DomainObject.Predmet.ProtustrankaNazivFormatedOIB>
    <izvorni_sadrzaj>STAKLORAD, d.o.o. za obradu stakla i trgovinu, OIB 92585096188</izvorni_sadrzaj>
    <derivirana_varijabla naziv="DomainObject.Predmet.ProtustrankaNazivFormatedOIB_1">STAKLORAD, d.o.o. za obradu stakla i trgovinu, OIB 92585096188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309.20</izvorni_sadrzaj>
    <derivirana_varijabla naziv="DomainObject.Predmet.TrenutnaVrijednost_1">309.20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STAKLORAD, d.o.o. za obradu stakla i trgovinu</item>
    </izvorni_sadrzaj>
    <derivirana_varijabla naziv="DomainObject.Predmet.ProtuStrankaListFormated_1">
      <item>STAKLORAD, d.o.o. za obradu stakla i trgovinu</item>
    </derivirana_varijabla>
  </DomainObject.Predmet.ProtuStrankaListFormated>
  <DomainObject.Predmet.ProtuStrankaListFormatedOIB>
    <izvorni_sadrzaj>
      <item>STAKLORAD, d.o.o. za obradu stakla i trgovinu, OIB 92585096188</item>
    </izvorni_sadrzaj>
    <derivirana_varijabla naziv="DomainObject.Predmet.ProtuStrankaListFormatedOIB_1">
      <item>STAKLORAD, d.o.o. za obradu stakla i trgovinu, OIB 92585096188</item>
    </derivirana_varijabla>
  </DomainObject.Predmet.ProtuStrankaListFormatedOIB>
  <DomainObject.Predmet.ProtuStrankaListFormatedWithAdress>
    <izvorni_sadrzaj>
      <item>STAKLORAD, d.o.o. za obradu stakla i trgovinu, Duće-Glavica, 21310 Omiš</item>
    </izvorni_sadrzaj>
    <derivirana_varijabla naziv="DomainObject.Predmet.ProtuStrankaListFormatedWithAdress_1">
      <item>STAKLORAD, d.o.o. za obradu stakla i trgovinu, Duće-Glavica, 21310 Omiš</item>
    </derivirana_varijabla>
  </DomainObject.Predmet.ProtuStrankaListFormatedWithAdress>
  <DomainObject.Predmet.ProtuStrankaListFormatedWithAdressOIB>
    <izvorni_sadrzaj>
      <item>STAKLORAD, d.o.o. za obradu stakla i trgovinu, OIB 92585096188, Duće-Glavica, 21310 Omiš</item>
    </izvorni_sadrzaj>
    <derivirana_varijabla naziv="DomainObject.Predmet.ProtuStrankaListFormatedWithAdressOIB_1">
      <item>STAKLORAD, d.o.o. za obradu stakla i trgovinu, OIB 92585096188, Duće-Glavica, 21310 Omiš</item>
    </derivirana_varijabla>
  </DomainObject.Predmet.ProtuStrankaListFormatedWithAdressOIB>
  <DomainObject.Predmet.ProtuStrankaListNazivFormated>
    <izvorni_sadrzaj>
      <item>STAKLORAD, d.o.o. za obradu stakla i trgovinu</item>
    </izvorni_sadrzaj>
    <derivirana_varijabla naziv="DomainObject.Predmet.ProtuStrankaListNazivFormated_1">
      <item>STAKLORAD, d.o.o. za obradu stakla i trgovinu</item>
    </derivirana_varijabla>
  </DomainObject.Predmet.ProtuStrankaListNazivFormated>
  <DomainObject.Predmet.ProtuStrankaListNazivFormatedOIB>
    <izvorni_sadrzaj>
      <item>STAKLORAD, d.o.o. za obradu stakla i trgovinu, OIB 92585096188</item>
    </izvorni_sadrzaj>
    <derivirana_varijabla naziv="DomainObject.Predmet.ProtuStrankaListNazivFormatedOIB_1">
      <item>STAKLORAD, d.o.o. za obradu stakla i trgovinu, OIB 92585096188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STAKLORAD, d.o.o. za obradu stakla i trgovinu</izvorni_sadrzaj>
    <derivirana_varijabla naziv="DomainObject.Predmet.ProtustrankaIDrugi_1">STAKLORAD, d.o.o. za obradu stakla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STAKLORAD, d.o.o. za obradu stakla i trgovinu, OIB 92585096188, Duće-Glavica, 21310 Omiš</izvorni_sadrzaj>
    <derivirana_varijabla naziv="DomainObject.Predmet.ProtustrankaIDrugiAdressOIB_1">STAKLORAD, d.o.o. za obradu stakla i trgovinu, OIB 92585096188, Duće-Glavica,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STAKLORAD, d.o.o. za obradu stakla i trgovinu</item>
      <item>FINANCIJSKA AGENCIJA,RC SPLIT</item>
    </izvorni_sadrzaj>
    <derivirana_varijabla naziv="DomainObject.Predmet.SudioniciListNaziv_1">
      <item>STAKLORAD, d.o.o. za obradu stakla i trgovinu</item>
      <item>FINANCIJSKA AGENCIJA,RC SPLIT</item>
    </derivirana_varijabla>
  </DomainObject.Predmet.SudioniciListNaziv>
  <DomainObject.Predmet.SudioniciListAdressOIB>
    <izvorni_sadrzaj>
      <item>STAKLORAD, d.o.o. za obradu stakla i trgovinu, OIB 92585096188, Duće-Glavica,21310 Omiš</item>
      <item>FINANCIJSKA AGENCIJA,RC SPLIT, OIB 85821130368, Mažuranićevo šetalište 24b,21000 Split</item>
    </izvorni_sadrzaj>
    <derivirana_varijabla naziv="DomainObject.Predmet.SudioniciListAdressOIB_1">
      <item>STAKLORAD, d.o.o. za obradu stakla i trgovinu, OIB 92585096188, Duće-Glavica,21310 Omiš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92585096188</item>
      <item>, OIB 85821130368</item>
    </izvorni_sadrzaj>
    <derivirana_varijabla naziv="DomainObject.Predmet.SudioniciListNazivOIB_1">
      <item>, OIB 92585096188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D9E39-B1C8-46B2-8628-34A36A2F8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3003</properties:Characters>
  <properties:Lines>82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2016-07-20T11:52:00Z</dcterms:created>
  <dc:creator>Jadranko Basić</dc:creator>
  <cp:lastModifiedBy>Jadranko Basić</cp:lastModifiedBy>
  <cp:lastPrinted>2016-07-21T05:52:00Z</cp:lastPrinted>
  <dcterms:modified xmlns:xsi="http://www.w3.org/2001/XMLSchema-instance" xsi:type="dcterms:W3CDTF">2016-07-21T11:52:00Z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