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2049" w14:paraId="c362049" w:rsidRDefault="00EF030E" w:rsidP="00EF030E" w:rsidR="00EF030E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KALOS  d.o.o. u stečaju </w:t>
      </w:r>
    </w:p>
    <w:p w:rsidRDefault="00EF030E" w:rsidP="00EF030E" w:rsidR="00EF030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Čalogovićeva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22, Zagreb  </w:t>
      </w:r>
    </w:p>
    <w:p w:rsidRDefault="00EF030E" w:rsidP="00EF030E" w:rsidR="00EF030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OIB: 63569704375 </w:t>
      </w:r>
    </w:p>
    <w:p w:rsidRDefault="00EF030E" w:rsidP="00EF030E" w:rsidR="00EF030E">
      <w:pPr>
        <w:spacing w:lineRule="auto" w:line="240" w:after="0"/>
        <w:rPr>
          <w:rFonts w:eastAsia="Times New Roman" w:hAnsi="Times New Roman" w:ascii="Times New Roman"/>
          <w:sz w:val="24"/>
          <w:szCs w:val="20"/>
        </w:rPr>
      </w:pPr>
    </w:p>
    <w:p w:rsidRDefault="00CA4F27" w:rsidP="00EF030E" w:rsidR="00EF030E">
      <w:pPr>
        <w:spacing w:lineRule="auto" w:line="240" w:after="0"/>
        <w:rPr>
          <w:rFonts w:eastAsia="Times New Roman" w:hAnsi="Times New Roman" w:ascii="Times New Roman"/>
          <w:sz w:val="24"/>
          <w:szCs w:val="20"/>
        </w:rPr>
      </w:pPr>
      <w:r>
        <w:rPr>
          <w:rFonts w:eastAsia="Times New Roman" w:hAnsi="Times New Roman" w:ascii="Times New Roman"/>
          <w:sz w:val="24"/>
          <w:szCs w:val="20"/>
        </w:rPr>
        <w:t xml:space="preserve">                                                                                                   </w:t>
      </w:r>
    </w:p>
    <w:p w:rsidRDefault="00CA4F27" w:rsidP="00EF030E" w:rsidR="0091770D">
      <w:pPr>
        <w:spacing w:lineRule="auto" w:line="240" w:after="0"/>
        <w:rPr>
          <w:rFonts w:eastAsia="Times New Roman" w:hAnsi="Times New Roman" w:ascii="Times New Roman"/>
          <w:sz w:val="24"/>
          <w:szCs w:val="20"/>
        </w:rPr>
      </w:pPr>
      <w:r>
        <w:rPr>
          <w:rFonts w:eastAsia="Times New Roman" w:hAnsi="Times New Roman" w:ascii="Times New Roman"/>
          <w:sz w:val="24"/>
          <w:szCs w:val="20"/>
        </w:rPr>
        <w:t xml:space="preserve">                                                                                            </w:t>
      </w:r>
    </w:p>
    <w:p w:rsidRDefault="0091770D" w:rsidP="00EF030E" w:rsidR="00CA4F27">
      <w:pPr>
        <w:spacing w:lineRule="auto" w:line="240" w:after="0"/>
        <w:rPr>
          <w:rFonts w:eastAsia="Times New Roman" w:hAnsi="Times New Roman" w:ascii="Times New Roman"/>
          <w:sz w:val="24"/>
          <w:szCs w:val="20"/>
        </w:rPr>
      </w:pPr>
      <w:r>
        <w:rPr>
          <w:rFonts w:eastAsia="Times New Roman" w:hAnsi="Times New Roman" w:ascii="Times New Roman"/>
          <w:sz w:val="24"/>
          <w:szCs w:val="20"/>
        </w:rPr>
        <w:t xml:space="preserve">                                                                                           </w:t>
      </w:r>
      <w:r w:rsidR="00CA4F27">
        <w:rPr>
          <w:rFonts w:eastAsia="Times New Roman" w:hAnsi="Times New Roman" w:ascii="Times New Roman"/>
          <w:sz w:val="24"/>
          <w:szCs w:val="20"/>
        </w:rPr>
        <w:t>TRGOVAČKI SUD U ZAGREBU</w:t>
      </w:r>
    </w:p>
    <w:p w:rsidRDefault="00EF030E" w:rsidP="00EF030E" w:rsidR="00EF030E">
      <w:pPr>
        <w:spacing w:lineRule="auto" w:line="240" w:after="0"/>
        <w:rPr>
          <w:rFonts w:eastAsia="Times New Roman" w:hAnsi="Times New Roman" w:ascii="Times New Roman"/>
          <w:sz w:val="24"/>
          <w:szCs w:val="20"/>
        </w:rPr>
      </w:pPr>
    </w:p>
    <w:p w:rsidRDefault="00EF030E" w:rsidP="00EF030E" w:rsidR="00EF030E">
      <w:pPr>
        <w:spacing w:lineRule="auto" w:line="240" w:after="0"/>
        <w:rPr>
          <w:rFonts w:eastAsia="Times New Roman" w:hAnsi="Times New Roman" w:ascii="Times New Roman"/>
          <w:b/>
          <w:sz w:val="24"/>
          <w:szCs w:val="20"/>
        </w:rPr>
      </w:pPr>
      <w:r w:rsidRPr="00CA4F27">
        <w:rPr>
          <w:rFonts w:eastAsia="Times New Roman" w:hAnsi="Times New Roman" w:ascii="Times New Roman"/>
          <w:b/>
          <w:sz w:val="24"/>
          <w:szCs w:val="20"/>
        </w:rPr>
        <w:t xml:space="preserve"> </w:t>
      </w:r>
      <w:r w:rsidR="00CA4F27" w:rsidRPr="00CA4F27">
        <w:rPr>
          <w:rFonts w:eastAsia="Times New Roman" w:hAnsi="Times New Roman" w:ascii="Times New Roman"/>
          <w:b/>
          <w:sz w:val="24"/>
          <w:szCs w:val="20"/>
        </w:rPr>
        <w:t xml:space="preserve">                                                                                                             St-5771/16</w:t>
      </w:r>
      <w:r w:rsidR="00CA4F27">
        <w:rPr>
          <w:rFonts w:eastAsia="Times New Roman" w:hAnsi="Times New Roman" w:ascii="Times New Roman"/>
          <w:b/>
          <w:sz w:val="24"/>
          <w:szCs w:val="20"/>
        </w:rPr>
        <w:t xml:space="preserve"> </w:t>
      </w:r>
    </w:p>
    <w:p w:rsidRDefault="00CA4F27" w:rsidP="00CA4F27" w:rsidR="00CA4F27">
      <w:pPr>
        <w:spacing w:lineRule="auto" w:line="240" w:after="0"/>
        <w:rPr>
          <w:rFonts w:eastAsia="Times New Roman" w:hAnsi="Times New Roman" w:ascii="Times New Roman"/>
          <w:b/>
          <w:sz w:val="24"/>
          <w:szCs w:val="20"/>
        </w:rPr>
      </w:pPr>
      <w:r>
        <w:rPr>
          <w:rFonts w:eastAsia="Times New Roman" w:hAnsi="Times New Roman" w:ascii="Times New Roman"/>
          <w:b/>
          <w:sz w:val="24"/>
          <w:szCs w:val="20"/>
        </w:rPr>
        <w:t xml:space="preserve">                                                                                                         </w:t>
      </w:r>
    </w:p>
    <w:p w:rsidRDefault="00CA4F27" w:rsidP="00EF030E" w:rsidR="00EF030E" w:rsidRPr="00AD41C4">
      <w:pPr>
        <w:spacing w:lineRule="auto" w:line="240" w:after="0"/>
        <w:rPr>
          <w:rFonts w:eastAsia="Times New Roman" w:hAnsi="Times New Roman" w:ascii="Times New Roman"/>
          <w:b/>
          <w:sz w:val="24"/>
          <w:szCs w:val="20"/>
        </w:rPr>
      </w:pPr>
      <w:r>
        <w:rPr>
          <w:rFonts w:eastAsia="Times New Roman" w:hAnsi="Times New Roman" w:ascii="Times New Roman"/>
          <w:b/>
          <w:sz w:val="24"/>
          <w:szCs w:val="20"/>
        </w:rPr>
        <w:t xml:space="preserve">                                                                             </w:t>
      </w:r>
      <w:r w:rsidR="00623173">
        <w:rPr>
          <w:rFonts w:eastAsia="Times New Roman" w:hAnsi="Times New Roman" w:ascii="Times New Roman"/>
          <w:b/>
          <w:sz w:val="24"/>
          <w:szCs w:val="20"/>
        </w:rPr>
        <w:t xml:space="preserve">                          </w:t>
      </w:r>
      <w:r>
        <w:rPr>
          <w:rFonts w:eastAsia="Times New Roman" w:hAnsi="Times New Roman" w:ascii="Times New Roman"/>
          <w:b/>
          <w:sz w:val="24"/>
          <w:szCs w:val="20"/>
        </w:rPr>
        <w:t>- s</w:t>
      </w:r>
      <w:r w:rsidRPr="00CA4F27">
        <w:rPr>
          <w:rFonts w:eastAsia="Times New Roman" w:hAnsi="Times New Roman" w:ascii="Times New Roman"/>
          <w:b/>
          <w:sz w:val="24"/>
          <w:szCs w:val="20"/>
        </w:rPr>
        <w:t>tečajnom sucu</w:t>
      </w:r>
      <w:r w:rsidR="0091770D">
        <w:rPr>
          <w:rFonts w:eastAsia="Times New Roman" w:hAnsi="Times New Roman" w:ascii="Times New Roman"/>
          <w:b/>
          <w:sz w:val="24"/>
          <w:szCs w:val="20"/>
        </w:rPr>
        <w:t xml:space="preserve"> -</w:t>
      </w:r>
    </w:p>
    <w:p w:rsidRDefault="00EF030E" w:rsidP="00EF030E" w:rsidR="00EF030E">
      <w:pPr>
        <w:spacing w:lineRule="auto" w:line="240" w:after="0"/>
        <w:rPr>
          <w:rFonts w:eastAsia="Times New Roman" w:hAnsi="Times New Roman" w:ascii="Times New Roman"/>
          <w:sz w:val="24"/>
          <w:szCs w:val="20"/>
        </w:rPr>
      </w:pPr>
    </w:p>
    <w:p w:rsidRDefault="00EF030E" w:rsidP="00EF030E" w:rsidR="00EF030E">
      <w:pPr>
        <w:spacing w:lineRule="auto" w:line="240" w:after="0"/>
        <w:rPr>
          <w:rFonts w:eastAsia="Times New Roman" w:hAnsi="Times New Roman" w:ascii="Times New Roman"/>
          <w:sz w:val="24"/>
          <w:szCs w:val="20"/>
        </w:rPr>
      </w:pPr>
      <w:r>
        <w:rPr>
          <w:rFonts w:eastAsia="Times New Roman" w:hAnsi="Times New Roman" w:ascii="Times New Roman"/>
          <w:sz w:val="24"/>
          <w:szCs w:val="20"/>
        </w:rPr>
        <w:t xml:space="preserve"> </w:t>
      </w:r>
    </w:p>
    <w:p w:rsidRDefault="00C05EF1" w:rsidP="00EF030E" w:rsidR="00C05EF1">
      <w:pPr>
        <w:spacing w:lineRule="auto" w:line="240" w:after="0"/>
        <w:rPr>
          <w:rFonts w:eastAsia="Times New Roman" w:hAnsi="Times New Roman" w:ascii="Times New Roman"/>
          <w:b/>
          <w:sz w:val="24"/>
          <w:szCs w:val="20"/>
        </w:rPr>
      </w:pPr>
    </w:p>
    <w:p w:rsidRDefault="00C05EF1" w:rsidP="00EF030E" w:rsidR="00C05EF1">
      <w:pPr>
        <w:spacing w:lineRule="auto" w:line="240" w:after="0"/>
        <w:rPr>
          <w:rFonts w:eastAsia="Times New Roman" w:hAnsi="Times New Roman" w:ascii="Times New Roman"/>
          <w:b/>
          <w:sz w:val="24"/>
          <w:szCs w:val="20"/>
        </w:rPr>
      </w:pPr>
    </w:p>
    <w:p w:rsidRDefault="00EF030E" w:rsidP="00EF030E" w:rsidR="00EF030E">
      <w:pPr>
        <w:spacing w:lineRule="auto" w:line="240" w:after="0"/>
        <w:rPr>
          <w:rFonts w:eastAsia="Times New Roman" w:hAnsi="Times New Roman" w:ascii="Times New Roman"/>
          <w:b/>
          <w:sz w:val="24"/>
          <w:szCs w:val="20"/>
        </w:rPr>
      </w:pPr>
      <w:r>
        <w:rPr>
          <w:rFonts w:eastAsia="Times New Roman" w:hAnsi="Times New Roman" w:ascii="Times New Roman"/>
          <w:b/>
          <w:sz w:val="24"/>
          <w:szCs w:val="20"/>
        </w:rPr>
        <w:t xml:space="preserve">Predmet: </w:t>
      </w:r>
      <w:r w:rsidR="00395C85">
        <w:rPr>
          <w:rFonts w:eastAsia="Times New Roman" w:hAnsi="Times New Roman" w:ascii="Times New Roman"/>
          <w:b/>
          <w:sz w:val="24"/>
          <w:szCs w:val="20"/>
        </w:rPr>
        <w:t>Izvješće stečajnog upravitelja</w:t>
      </w:r>
      <w:r>
        <w:rPr>
          <w:rFonts w:eastAsia="Times New Roman" w:hAnsi="Times New Roman" w:ascii="Times New Roman"/>
          <w:b/>
          <w:sz w:val="24"/>
          <w:szCs w:val="20"/>
        </w:rPr>
        <w:t xml:space="preserve"> </w:t>
      </w:r>
    </w:p>
    <w:p w:rsidRDefault="00EF030E" w:rsidP="00EF030E" w:rsidR="00EF030E">
      <w:pPr>
        <w:spacing w:lineRule="auto" w:line="240" w:after="0"/>
        <w:rPr>
          <w:rFonts w:eastAsia="Times New Roman" w:hAnsi="Times New Roman" w:ascii="Times New Roman"/>
          <w:sz w:val="24"/>
          <w:szCs w:val="20"/>
        </w:rPr>
      </w:pPr>
    </w:p>
    <w:p w:rsidRDefault="00EF030E" w:rsidP="00EF030E" w:rsidR="00EF030E">
      <w:pPr>
        <w:spacing w:lineRule="auto" w:line="240" w:after="0"/>
        <w:rPr>
          <w:rFonts w:eastAsia="Times New Roman" w:hAnsi="Times New Roman" w:ascii="Times New Roman"/>
          <w:sz w:val="24"/>
          <w:szCs w:val="20"/>
        </w:rPr>
      </w:pPr>
    </w:p>
    <w:p w:rsidRDefault="00395C85" w:rsidP="00D433E0" w:rsidR="00EF03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Razlučni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 </w:t>
      </w:r>
      <w:r w:rsidR="00EF030E">
        <w:rPr>
          <w:rFonts w:eastAsia="Times New Roman" w:hAnsi="Times New Roman" w:ascii="Times New Roman"/>
          <w:sz w:val="24"/>
          <w:szCs w:val="20"/>
        </w:rPr>
        <w:t>M</w:t>
      </w:r>
      <w:r>
        <w:rPr>
          <w:rFonts w:eastAsia="Times New Roman" w:hAnsi="Times New Roman" w:ascii="Times New Roman"/>
          <w:sz w:val="24"/>
          <w:szCs w:val="20"/>
        </w:rPr>
        <w:t xml:space="preserve">ARANA d.o.o. Klis, </w:t>
      </w:r>
      <w:proofErr w:type="spellStart"/>
      <w:r>
        <w:rPr>
          <w:rFonts w:eastAsia="Times New Roman" w:hAnsi="Times New Roman" w:ascii="Times New Roman"/>
          <w:sz w:val="24"/>
          <w:szCs w:val="20"/>
        </w:rPr>
        <w:t>Kurtovići</w:t>
      </w:r>
      <w:proofErr w:type="spellEnd"/>
      <w:r>
        <w:rPr>
          <w:rFonts w:eastAsia="Times New Roman" w:hAnsi="Times New Roman" w:ascii="Times New Roman"/>
          <w:sz w:val="24"/>
          <w:szCs w:val="20"/>
        </w:rPr>
        <w:t xml:space="preserve"> 21, OIB: 20038755624, zastupan po odvjetniku Neviu Sanaderu iz Splitu</w:t>
      </w:r>
      <w:r w:rsidR="00EF5015">
        <w:rPr>
          <w:rFonts w:eastAsia="Times New Roman" w:hAnsi="Times New Roman" w:ascii="Times New Roman"/>
          <w:sz w:val="24"/>
          <w:szCs w:val="20"/>
        </w:rPr>
        <w:t>, Ulica s</w:t>
      </w:r>
      <w:r w:rsidR="00F403CF">
        <w:rPr>
          <w:rFonts w:eastAsia="Times New Roman" w:hAnsi="Times New Roman" w:ascii="Times New Roman"/>
          <w:sz w:val="24"/>
          <w:szCs w:val="20"/>
        </w:rPr>
        <w:t>lobode 39,</w:t>
      </w:r>
      <w:r>
        <w:rPr>
          <w:rFonts w:eastAsia="Times New Roman" w:hAnsi="Times New Roman" w:ascii="Times New Roman"/>
          <w:sz w:val="24"/>
          <w:szCs w:val="20"/>
        </w:rPr>
        <w:t xml:space="preserve"> dostavio je stečajnom upravitelju nakon izvještajnog ročišta obavijest o postojanju </w:t>
      </w:r>
      <w:proofErr w:type="spellStart"/>
      <w:r>
        <w:rPr>
          <w:rFonts w:eastAsia="Times New Roman" w:hAnsi="Times New Roman" w:ascii="Times New Roman"/>
          <w:sz w:val="24"/>
          <w:szCs w:val="20"/>
        </w:rPr>
        <w:t>razlučnog</w:t>
      </w:r>
      <w:proofErr w:type="spellEnd"/>
      <w:r>
        <w:rPr>
          <w:rFonts w:eastAsia="Times New Roman" w:hAnsi="Times New Roman" w:ascii="Times New Roman"/>
          <w:sz w:val="24"/>
          <w:szCs w:val="20"/>
        </w:rPr>
        <w:t xml:space="preserve"> prava na motornim vozilima upisanog u knjižicu vozila i prometnu knjižicu pod poslovnim brojem </w:t>
      </w:r>
      <w:proofErr w:type="spellStart"/>
      <w:r w:rsidR="008824FE">
        <w:rPr>
          <w:rFonts w:eastAsia="Times New Roman" w:hAnsi="Times New Roman" w:ascii="Times New Roman"/>
          <w:sz w:val="24"/>
          <w:szCs w:val="20"/>
        </w:rPr>
        <w:t>Ovr</w:t>
      </w:r>
      <w:proofErr w:type="spellEnd"/>
      <w:r w:rsidR="00EF030E">
        <w:rPr>
          <w:rFonts w:eastAsia="Times New Roman" w:hAnsi="Times New Roman" w:ascii="Times New Roman"/>
          <w:sz w:val="24"/>
          <w:szCs w:val="20"/>
        </w:rPr>
        <w:t xml:space="preserve">-10989/2015 od 04.11.2015. </w:t>
      </w:r>
      <w:r>
        <w:rPr>
          <w:rFonts w:eastAsia="Times New Roman" w:hAnsi="Times New Roman" w:ascii="Times New Roman"/>
          <w:sz w:val="24"/>
          <w:szCs w:val="20"/>
        </w:rPr>
        <w:t xml:space="preserve"> i to:</w:t>
      </w:r>
    </w:p>
    <w:p w:rsidRDefault="00395C85" w:rsidP="00395C85" w:rsidR="00395C85">
      <w:pPr>
        <w:pStyle w:val="Odlomakpopisa"/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F030E" w:rsidP="00EF030E" w:rsidR="00EF030E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M1  Nissan, Note 1,6 2008 godina, br. šasije: SJNFCAE11U1261382,  registriran ZG8108DR</w:t>
      </w:r>
    </w:p>
    <w:p w:rsidRDefault="00EF030E" w:rsidP="00EF030E" w:rsidR="00EF030E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N1- teretni automobil OPEL MOVANO DTI, 2000 godina, br. šasije: VN1F9CCL521891652, neregistriran-odjavljeno 02.02.2012.</w:t>
      </w:r>
    </w:p>
    <w:p w:rsidRDefault="00EF5015" w:rsidP="00EF030E" w:rsidR="00EF501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F5015" w:rsidP="00EF030E" w:rsidR="002E2E0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Sveukupni iznos tražbine osigurane </w:t>
      </w:r>
      <w:proofErr w:type="spellStart"/>
      <w:r>
        <w:rPr>
          <w:rFonts w:hAnsi="Times New Roman" w:ascii="Times New Roman"/>
          <w:sz w:val="24"/>
          <w:szCs w:val="24"/>
        </w:rPr>
        <w:t>razlučnim</w:t>
      </w:r>
      <w:proofErr w:type="spellEnd"/>
      <w:r>
        <w:rPr>
          <w:rFonts w:hAnsi="Times New Roman" w:ascii="Times New Roman"/>
          <w:sz w:val="24"/>
          <w:szCs w:val="24"/>
        </w:rPr>
        <w:t xml:space="preserve"> pravom na dan otvaranja stečajnog postupka iznosi 36.808,83 kn.</w:t>
      </w:r>
    </w:p>
    <w:p w:rsidRDefault="00EF5015" w:rsidP="00EF030E" w:rsidR="00EF501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B3276" w:rsidP="00EF030E" w:rsidR="00EF030E" w:rsidRPr="005F3F99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Dokaz: O</w:t>
      </w:r>
      <w:r w:rsidR="00FB7079" w:rsidRPr="005F3F99">
        <w:rPr>
          <w:rFonts w:hAnsi="Times New Roman" w:ascii="Times New Roman"/>
          <w:sz w:val="24"/>
          <w:szCs w:val="24"/>
        </w:rPr>
        <w:t xml:space="preserve">bavijest </w:t>
      </w:r>
      <w:proofErr w:type="spellStart"/>
      <w:r w:rsidR="002E2E06" w:rsidRPr="005F3F99">
        <w:rPr>
          <w:rFonts w:hAnsi="Times New Roman" w:ascii="Times New Roman"/>
          <w:sz w:val="24"/>
          <w:szCs w:val="24"/>
        </w:rPr>
        <w:t>razlučnog</w:t>
      </w:r>
      <w:proofErr w:type="spellEnd"/>
      <w:r w:rsidR="002E2E06" w:rsidRPr="005F3F99">
        <w:rPr>
          <w:rFonts w:hAnsi="Times New Roman" w:ascii="Times New Roman"/>
          <w:sz w:val="24"/>
          <w:szCs w:val="24"/>
        </w:rPr>
        <w:t xml:space="preserve"> vjerovnika od 22.05.2017 </w:t>
      </w:r>
    </w:p>
    <w:p w:rsidRDefault="00FB7079" w:rsidP="00EF030E" w:rsidR="00FB707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B7079" w:rsidP="00D433E0" w:rsidR="00D84ED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Uvidom u </w:t>
      </w:r>
      <w:r w:rsidR="003C342C">
        <w:rPr>
          <w:rFonts w:hAnsi="Times New Roman" w:ascii="Times New Roman"/>
          <w:sz w:val="24"/>
          <w:szCs w:val="24"/>
        </w:rPr>
        <w:t>dostavljenu</w:t>
      </w:r>
      <w:r>
        <w:rPr>
          <w:rFonts w:hAnsi="Times New Roman" w:ascii="Times New Roman"/>
          <w:sz w:val="24"/>
          <w:szCs w:val="24"/>
        </w:rPr>
        <w:t xml:space="preserve"> obavijest i priloženu dokumentaciju stečajni upravitelj je utvrdio da </w:t>
      </w:r>
      <w:r w:rsidR="003C342C">
        <w:rPr>
          <w:rFonts w:hAnsi="Times New Roman" w:ascii="Times New Roman"/>
          <w:sz w:val="24"/>
          <w:szCs w:val="24"/>
        </w:rPr>
        <w:t xml:space="preserve">postoji </w:t>
      </w:r>
      <w:proofErr w:type="spellStart"/>
      <w:r w:rsidR="003C342C">
        <w:rPr>
          <w:rFonts w:hAnsi="Times New Roman" w:ascii="Times New Roman"/>
          <w:sz w:val="24"/>
          <w:szCs w:val="24"/>
        </w:rPr>
        <w:t>razlučno</w:t>
      </w:r>
      <w:proofErr w:type="spellEnd"/>
      <w:r w:rsidR="003C342C">
        <w:rPr>
          <w:rFonts w:hAnsi="Times New Roman" w:ascii="Times New Roman"/>
          <w:sz w:val="24"/>
          <w:szCs w:val="24"/>
        </w:rPr>
        <w:t xml:space="preserve"> </w:t>
      </w:r>
      <w:r w:rsidR="0021584B">
        <w:rPr>
          <w:rFonts w:hAnsi="Times New Roman" w:ascii="Times New Roman"/>
          <w:sz w:val="24"/>
          <w:szCs w:val="24"/>
        </w:rPr>
        <w:t xml:space="preserve"> </w:t>
      </w:r>
      <w:r w:rsidR="00AD41C4">
        <w:rPr>
          <w:rFonts w:hAnsi="Times New Roman" w:ascii="Times New Roman"/>
          <w:sz w:val="24"/>
          <w:szCs w:val="24"/>
        </w:rPr>
        <w:t xml:space="preserve">pravo </w:t>
      </w:r>
      <w:r w:rsidR="0021584B">
        <w:rPr>
          <w:rFonts w:hAnsi="Times New Roman" w:ascii="Times New Roman"/>
          <w:sz w:val="24"/>
          <w:szCs w:val="24"/>
        </w:rPr>
        <w:t>vjerovnik</w:t>
      </w:r>
      <w:r w:rsidR="00AD41C4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21584B">
        <w:rPr>
          <w:rFonts w:hAnsi="Times New Roman" w:ascii="Times New Roman"/>
          <w:sz w:val="24"/>
          <w:szCs w:val="24"/>
        </w:rPr>
        <w:t xml:space="preserve"> na navedenim motornim vozilima.</w:t>
      </w:r>
    </w:p>
    <w:p w:rsidRDefault="00F246E7" w:rsidP="00D433E0" w:rsidR="00F246E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je dostavio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razlučnom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vjerovniku prijedlog namirenja u kojem je naveo da su motorna vozila prodana za ukupan iznos od 20.730,00 kn, da</w:t>
      </w:r>
      <w:r w:rsidR="007C6A0F">
        <w:rPr>
          <w:rFonts w:eastAsia="Times New Roman" w:hAnsi="Times New Roman" w:ascii="Times New Roman"/>
          <w:sz w:val="24"/>
          <w:szCs w:val="24"/>
          <w:lang w:eastAsia="hr-HR"/>
        </w:rPr>
        <w:t xml:space="preserve"> stvarni troškovi unovčenja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iznose 7.942,80 kn, te da se nakon</w:t>
      </w:r>
      <w:r w:rsidR="007C6A0F">
        <w:rPr>
          <w:rFonts w:eastAsia="Times New Roman" w:hAnsi="Times New Roman" w:ascii="Times New Roman"/>
          <w:sz w:val="24"/>
          <w:szCs w:val="24"/>
          <w:lang w:eastAsia="hr-HR"/>
        </w:rPr>
        <w:t xml:space="preserve"> odbitka troškova predla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že namirenje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razlučnog</w:t>
      </w:r>
      <w:proofErr w:type="spellEnd"/>
      <w:r w:rsidR="007B2949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vjerovnika u iznosu od 12.787,2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0 kn. </w:t>
      </w:r>
    </w:p>
    <w:p w:rsidRDefault="00A84EF0" w:rsidP="00A84EF0" w:rsidR="00A84EF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4EF0" w:rsidP="00A84EF0" w:rsidR="00A84EF0" w:rsidRPr="00A84EF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4EF0">
        <w:rPr>
          <w:rFonts w:eastAsia="Times New Roman" w:hAnsi="Times New Roman" w:ascii="Times New Roman"/>
          <w:sz w:val="24"/>
          <w:szCs w:val="24"/>
          <w:lang w:eastAsia="hr-HR"/>
        </w:rPr>
        <w:t xml:space="preserve">Dokaz: Prijedlog namirenje </w:t>
      </w:r>
      <w:proofErr w:type="spellStart"/>
      <w:r w:rsidRPr="00A84EF0">
        <w:rPr>
          <w:rFonts w:eastAsia="Times New Roman" w:hAnsi="Times New Roman" w:ascii="Times New Roman"/>
          <w:sz w:val="24"/>
          <w:szCs w:val="24"/>
          <w:lang w:eastAsia="hr-HR"/>
        </w:rPr>
        <w:t>razlučnog</w:t>
      </w:r>
      <w:proofErr w:type="spellEnd"/>
      <w:r w:rsidRPr="00A84EF0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vjerovnika od 03.07.2017. </w:t>
      </w:r>
    </w:p>
    <w:p w:rsidRDefault="00A84EF0" w:rsidP="00A84EF0" w:rsidR="00A84EF0" w:rsidRPr="005F3F9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D41C4" w:rsidP="00D433E0" w:rsidR="00B66A9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Punomoćnik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razlučnog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vjerovnika </w:t>
      </w:r>
      <w:r w:rsidR="00D31DBB">
        <w:rPr>
          <w:rFonts w:eastAsia="Times New Roman" w:hAnsi="Times New Roman" w:ascii="Times New Roman"/>
          <w:sz w:val="24"/>
          <w:szCs w:val="20"/>
        </w:rPr>
        <w:t xml:space="preserve">MARANA d.o.o. dostavio je stečajnom upravitelju podnesak iz kojeg proizlazi da je suglasan s </w:t>
      </w:r>
      <w:r w:rsidR="00B66A9D">
        <w:rPr>
          <w:rFonts w:eastAsia="Times New Roman" w:hAnsi="Times New Roman" w:ascii="Times New Roman"/>
          <w:sz w:val="24"/>
          <w:szCs w:val="20"/>
        </w:rPr>
        <w:t xml:space="preserve">predloženim načinom namirenja u iznosu od </w:t>
      </w:r>
      <w:r w:rsidR="00D31DBB">
        <w:rPr>
          <w:rFonts w:eastAsia="Times New Roman" w:hAnsi="Times New Roman" w:ascii="Times New Roman"/>
          <w:sz w:val="24"/>
          <w:szCs w:val="20"/>
        </w:rPr>
        <w:t xml:space="preserve"> </w:t>
      </w:r>
      <w:r w:rsidR="007B2949">
        <w:rPr>
          <w:rFonts w:eastAsia="Times New Roman" w:hAnsi="Times New Roman" w:ascii="Times New Roman"/>
          <w:sz w:val="24"/>
          <w:szCs w:val="24"/>
          <w:lang w:eastAsia="hr-HR"/>
        </w:rPr>
        <w:t>12.787,2</w:t>
      </w:r>
      <w:r w:rsidR="00B66A9D">
        <w:rPr>
          <w:rFonts w:eastAsia="Times New Roman" w:hAnsi="Times New Roman" w:ascii="Times New Roman"/>
          <w:sz w:val="24"/>
          <w:szCs w:val="24"/>
          <w:lang w:eastAsia="hr-HR"/>
        </w:rPr>
        <w:t xml:space="preserve">0 kn. </w:t>
      </w:r>
    </w:p>
    <w:p w:rsidRDefault="00D31DBB" w:rsidP="00D433E0" w:rsidR="00D31DBB" w:rsidRPr="00D84ED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246E7" w:rsidP="00C00CBE" w:rsidR="00F246E7" w:rsidRPr="00C00CB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F3F99">
        <w:rPr>
          <w:rFonts w:eastAsia="Times New Roman" w:hAnsi="Times New Roman" w:ascii="Times New Roman"/>
          <w:sz w:val="24"/>
          <w:szCs w:val="24"/>
          <w:lang w:eastAsia="hr-HR"/>
        </w:rPr>
        <w:t xml:space="preserve">Dokaz: </w:t>
      </w:r>
      <w:r w:rsidR="00772F53" w:rsidRPr="00C00CBE">
        <w:rPr>
          <w:rFonts w:eastAsia="Times New Roman" w:hAnsi="Times New Roman" w:ascii="Times New Roman"/>
          <w:sz w:val="24"/>
          <w:szCs w:val="24"/>
          <w:lang w:eastAsia="hr-HR"/>
        </w:rPr>
        <w:t xml:space="preserve">Suglasnost </w:t>
      </w:r>
      <w:proofErr w:type="spellStart"/>
      <w:r w:rsidR="00772F53" w:rsidRPr="00C00CBE">
        <w:rPr>
          <w:rFonts w:eastAsia="Times New Roman" w:hAnsi="Times New Roman" w:ascii="Times New Roman"/>
          <w:sz w:val="24"/>
          <w:szCs w:val="24"/>
          <w:lang w:eastAsia="hr-HR"/>
        </w:rPr>
        <w:t>razlučnog</w:t>
      </w:r>
      <w:proofErr w:type="spellEnd"/>
      <w:r w:rsidR="00772F53" w:rsidRPr="00C00CBE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vjerovnika</w:t>
      </w:r>
      <w:r w:rsidRPr="00C00CB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00CBE">
        <w:rPr>
          <w:rFonts w:eastAsia="Times New Roman" w:hAnsi="Times New Roman" w:ascii="Times New Roman"/>
          <w:sz w:val="24"/>
          <w:szCs w:val="24"/>
          <w:lang w:eastAsia="hr-HR"/>
        </w:rPr>
        <w:t>od</w:t>
      </w:r>
      <w:r w:rsidR="00AD41C4">
        <w:rPr>
          <w:rFonts w:eastAsia="Times New Roman" w:hAnsi="Times New Roman" w:ascii="Times New Roman"/>
          <w:sz w:val="24"/>
          <w:szCs w:val="24"/>
          <w:lang w:eastAsia="hr-HR"/>
        </w:rPr>
        <w:t xml:space="preserve"> 04.07.</w:t>
      </w:r>
      <w:r w:rsidR="00C00CBE">
        <w:rPr>
          <w:rFonts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EF030E" w:rsidP="00EF030E" w:rsidR="00EF03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F030E" w:rsidP="00EF030E" w:rsidR="00EF03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Slijedom navedenog, </w:t>
      </w:r>
      <w:r w:rsidR="00EE7247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predlaže da </w:t>
      </w:r>
      <w:r w:rsidR="00EA16BD">
        <w:rPr>
          <w:rFonts w:eastAsia="Times New Roman" w:hAnsi="Times New Roman" w:ascii="Times New Roman"/>
          <w:sz w:val="24"/>
          <w:szCs w:val="24"/>
          <w:lang w:eastAsia="hr-HR"/>
        </w:rPr>
        <w:t xml:space="preserve">se </w:t>
      </w:r>
      <w:proofErr w:type="spellStart"/>
      <w:r w:rsidR="00EA16BD">
        <w:rPr>
          <w:rFonts w:eastAsia="Times New Roman" w:hAnsi="Times New Roman" w:ascii="Times New Roman"/>
          <w:sz w:val="24"/>
          <w:szCs w:val="24"/>
          <w:lang w:eastAsia="hr-HR"/>
        </w:rPr>
        <w:t>razlučni</w:t>
      </w:r>
      <w:proofErr w:type="spellEnd"/>
      <w:r w:rsidR="00EA16BD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 </w:t>
      </w:r>
      <w:r w:rsidR="00EA16BD">
        <w:rPr>
          <w:rFonts w:eastAsia="Times New Roman" w:hAnsi="Times New Roman" w:ascii="Times New Roman"/>
          <w:sz w:val="24"/>
          <w:szCs w:val="20"/>
        </w:rPr>
        <w:t xml:space="preserve">MARANA d.o.o. </w:t>
      </w:r>
      <w:r w:rsidR="00EA16BD">
        <w:rPr>
          <w:rFonts w:eastAsia="Times New Roman" w:hAnsi="Times New Roman" w:ascii="Times New Roman"/>
          <w:sz w:val="24"/>
          <w:szCs w:val="24"/>
          <w:lang w:eastAsia="hr-HR"/>
        </w:rPr>
        <w:t xml:space="preserve">namiri u iznosu od </w:t>
      </w:r>
      <w:r w:rsidR="00C05EF1">
        <w:rPr>
          <w:rFonts w:eastAsia="Times New Roman" w:hAnsi="Times New Roman" w:ascii="Times New Roman"/>
          <w:sz w:val="24"/>
          <w:szCs w:val="24"/>
          <w:lang w:eastAsia="hr-HR"/>
        </w:rPr>
        <w:t>12.787,20</w:t>
      </w:r>
      <w:r w:rsidR="00EE7247">
        <w:rPr>
          <w:rFonts w:eastAsia="Times New Roman" w:hAnsi="Times New Roman" w:ascii="Times New Roman"/>
          <w:sz w:val="24"/>
          <w:szCs w:val="24"/>
          <w:lang w:eastAsia="hr-HR"/>
        </w:rPr>
        <w:t xml:space="preserve"> kn</w:t>
      </w:r>
      <w:r w:rsidR="00EA16BD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F030E" w:rsidP="00EF030E" w:rsidR="00EF03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F030E" w:rsidP="00EF030E" w:rsidR="00EF03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A16BD" w:rsidP="00EF030E" w:rsidR="00EF03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Zagreb, 10</w:t>
      </w:r>
      <w:r w:rsidR="001D24A8">
        <w:rPr>
          <w:rFonts w:eastAsia="Times New Roman" w:hAnsi="Times New Roman" w:ascii="Times New Roman"/>
          <w:sz w:val="24"/>
          <w:szCs w:val="24"/>
          <w:lang w:eastAsia="hr-HR"/>
        </w:rPr>
        <w:t>.07</w:t>
      </w:r>
      <w:r w:rsidR="00EF030E">
        <w:rPr>
          <w:rFonts w:eastAsia="Times New Roman" w:hAnsi="Times New Roman" w:ascii="Times New Roman"/>
          <w:sz w:val="24"/>
          <w:szCs w:val="24"/>
          <w:lang w:eastAsia="hr-HR"/>
        </w:rPr>
        <w:t xml:space="preserve">.2017.                                                                                Stečajni upravitelj </w:t>
      </w:r>
    </w:p>
    <w:p w:rsidRDefault="00EF030E" w:rsidP="00EF030E" w:rsidR="00EF03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F030E" w:rsidP="00EF030E" w:rsidR="00EF03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Ivan Samac</w:t>
      </w:r>
    </w:p>
    <w:p w:rsidRDefault="00EF030E" w:rsidP="00EF030E" w:rsidR="00EF03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F030E" w:rsidP="00EF030E" w:rsidR="00EF03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F030E" w:rsidP="00EF030E" w:rsidR="00EF03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Privitak: </w:t>
      </w:r>
    </w:p>
    <w:p w:rsidRDefault="00EF030E" w:rsidP="00EF030E" w:rsidR="00EF03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F2C9C" w:rsidP="00EF2C9C" w:rsidR="00EF2C9C" w:rsidRPr="00EF2C9C">
      <w:pPr>
        <w:pStyle w:val="Odlomakpopisa"/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EF2C9C">
        <w:rPr>
          <w:rFonts w:hAnsi="Times New Roman" w:ascii="Times New Roman"/>
          <w:sz w:val="24"/>
          <w:szCs w:val="24"/>
        </w:rPr>
        <w:t xml:space="preserve">Obavijest </w:t>
      </w:r>
      <w:proofErr w:type="spellStart"/>
      <w:r w:rsidRPr="00EF2C9C">
        <w:rPr>
          <w:rFonts w:hAnsi="Times New Roman" w:ascii="Times New Roman"/>
          <w:sz w:val="24"/>
          <w:szCs w:val="24"/>
        </w:rPr>
        <w:t>razlučnog</w:t>
      </w:r>
      <w:proofErr w:type="spellEnd"/>
      <w:r w:rsidRPr="00EF2C9C">
        <w:rPr>
          <w:rFonts w:hAnsi="Times New Roman" w:ascii="Times New Roman"/>
          <w:sz w:val="24"/>
          <w:szCs w:val="24"/>
        </w:rPr>
        <w:t xml:space="preserve"> vjerovnika</w:t>
      </w:r>
      <w:r w:rsidR="003B3276">
        <w:rPr>
          <w:rFonts w:hAnsi="Times New Roman" w:ascii="Times New Roman"/>
          <w:sz w:val="24"/>
          <w:szCs w:val="24"/>
        </w:rPr>
        <w:t xml:space="preserve"> MARANA d.o.o.</w:t>
      </w:r>
      <w:r w:rsidRPr="00EF2C9C">
        <w:rPr>
          <w:rFonts w:hAnsi="Times New Roman" w:ascii="Times New Roman"/>
          <w:sz w:val="24"/>
          <w:szCs w:val="24"/>
        </w:rPr>
        <w:t xml:space="preserve"> od 22.05.2017 </w:t>
      </w:r>
    </w:p>
    <w:p w:rsidRDefault="003C6E9E" w:rsidP="00EF2C9C" w:rsidR="00EF2C9C" w:rsidRPr="005F3F9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Prijedlog namirenja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razlučnog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vjerovnika od 03.07</w:t>
      </w:r>
      <w:r w:rsidR="00EF2C9C" w:rsidRPr="005F3F99">
        <w:rPr>
          <w:rFonts w:eastAsia="Times New Roman" w:hAnsi="Times New Roman" w:ascii="Times New Roman"/>
          <w:sz w:val="24"/>
          <w:szCs w:val="24"/>
          <w:lang w:eastAsia="hr-HR"/>
        </w:rPr>
        <w:t xml:space="preserve">.2017. </w:t>
      </w:r>
    </w:p>
    <w:p w:rsidRDefault="00EF2C9C" w:rsidP="00EF2C9C" w:rsidR="00EF2C9C" w:rsidRPr="005F3F9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F3F99">
        <w:rPr>
          <w:rFonts w:eastAsia="Times New Roman" w:hAnsi="Times New Roman" w:ascii="Times New Roman"/>
          <w:sz w:val="24"/>
          <w:szCs w:val="24"/>
          <w:lang w:eastAsia="hr-HR"/>
        </w:rPr>
        <w:t xml:space="preserve">Suglasnost </w:t>
      </w:r>
      <w:proofErr w:type="spellStart"/>
      <w:r w:rsidRPr="005F3F99">
        <w:rPr>
          <w:rFonts w:eastAsia="Times New Roman" w:hAnsi="Times New Roman" w:ascii="Times New Roman"/>
          <w:sz w:val="24"/>
          <w:szCs w:val="24"/>
          <w:lang w:eastAsia="hr-HR"/>
        </w:rPr>
        <w:t>razlučnog</w:t>
      </w:r>
      <w:proofErr w:type="spellEnd"/>
      <w:r w:rsidRPr="005F3F99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vjerovnika </w:t>
      </w:r>
      <w:r w:rsidR="003B3276">
        <w:rPr>
          <w:rFonts w:hAnsi="Times New Roman" w:ascii="Times New Roman"/>
          <w:sz w:val="24"/>
          <w:szCs w:val="24"/>
        </w:rPr>
        <w:t>MARANA d.o.o</w:t>
      </w:r>
      <w:r w:rsidR="00913D0F">
        <w:rPr>
          <w:rFonts w:hAnsi="Times New Roman" w:ascii="Times New Roman"/>
          <w:sz w:val="24"/>
          <w:szCs w:val="24"/>
        </w:rPr>
        <w:t xml:space="preserve">, od </w:t>
      </w:r>
      <w:r w:rsidR="00EC4740">
        <w:rPr>
          <w:rFonts w:hAnsi="Times New Roman" w:ascii="Times New Roman"/>
          <w:sz w:val="24"/>
          <w:szCs w:val="24"/>
        </w:rPr>
        <w:t>04.07.</w:t>
      </w:r>
      <w:r w:rsidR="00913D0F">
        <w:rPr>
          <w:rFonts w:hAnsi="Times New Roman" w:ascii="Times New Roman"/>
          <w:sz w:val="24"/>
          <w:szCs w:val="24"/>
        </w:rPr>
        <w:t xml:space="preserve"> 2017.</w:t>
      </w:r>
    </w:p>
    <w:p w:rsidRDefault="00EF030E" w:rsidP="00EF030E" w:rsidR="00EF030E" w:rsidRPr="005F3F99">
      <w:pPr>
        <w:spacing w:lineRule="auto" w:line="240" w:after="0"/>
        <w:rPr>
          <w:rFonts w:eastAsia="Times New Roman" w:hAnsi="Times New Roman" w:ascii="Times New Roman"/>
          <w:sz w:val="24"/>
          <w:szCs w:val="20"/>
        </w:rPr>
      </w:pPr>
    </w:p>
    <w:p w:rsidRDefault="00EF030E" w:rsidP="00EF030E" w:rsidR="00EF030E" w:rsidRPr="005F3F99">
      <w:pPr>
        <w:spacing w:lineRule="auto" w:line="240" w:after="0"/>
        <w:rPr>
          <w:rFonts w:eastAsia="Times New Roman" w:hAnsi="Times New Roman" w:ascii="Times New Roman"/>
          <w:sz w:val="24"/>
          <w:szCs w:val="20"/>
        </w:rPr>
      </w:pPr>
      <w:r w:rsidRPr="005F3F99">
        <w:rPr>
          <w:rFonts w:eastAsia="Times New Roman" w:hAnsi="Times New Roman" w:ascii="Times New Roman"/>
          <w:sz w:val="24"/>
          <w:szCs w:val="20"/>
        </w:rPr>
        <w:t xml:space="preserve">                    </w:t>
      </w:r>
    </w:p>
    <w:p w:rsidRDefault="00EF030E" w:rsidP="00EF030E" w:rsidR="00EF030E">
      <w:pPr>
        <w:spacing w:lineRule="auto" w:line="240" w:after="0"/>
        <w:rPr>
          <w:rFonts w:eastAsia="Times New Roman" w:hAnsi="Times New Roman" w:ascii="Times New Roman"/>
          <w:sz w:val="24"/>
          <w:szCs w:val="20"/>
        </w:rPr>
      </w:pPr>
    </w:p>
    <w:p w:rsidRDefault="00EF030E" w:rsidP="00EF030E" w:rsidR="00EF030E">
      <w:pPr>
        <w:spacing w:lineRule="auto" w:line="240" w:after="0"/>
        <w:rPr>
          <w:rFonts w:eastAsia="Times New Roman" w:hAnsi="Times New Roman" w:ascii="Times New Roman"/>
          <w:sz w:val="24"/>
          <w:szCs w:val="20"/>
        </w:rPr>
      </w:pPr>
    </w:p>
    <w:p w:rsidRDefault="00EF030E" w:rsidP="00EF030E" w:rsidR="00EF030E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0"/>
        </w:rPr>
        <w:t xml:space="preserve">                                                                            </w:t>
      </w:r>
    </w:p>
    <w:p w:rsidRDefault="00EF030E" w:rsidP="00EF030E" w:rsidR="00EF030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F030E" w:rsidP="00EF030E" w:rsidR="00EF030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F030E" w:rsidP="00EF030E" w:rsidR="00EF030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323F5" w:rsidR="00BD65AB"/>
    <w:sectPr w:rsidR="00BD65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BD780C"/>
    <w:multiLevelType w:val="hybridMultilevel"/>
    <w:tmpl w:val="0E1C8B84"/>
    <w:lvl w:tplc="B2F26DE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FD66E6"/>
    <w:multiLevelType w:val="hybridMultilevel"/>
    <w:tmpl w:val="DA2C8D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986188"/>
    <w:multiLevelType w:val="hybridMultilevel"/>
    <w:tmpl w:val="9BFA7482"/>
    <w:lvl w:tplc="343E7B88" w:ilvl="0">
      <w:numFmt w:val="bullet"/>
      <w:lvlText w:val="-"/>
      <w:lvlJc w:val="left"/>
      <w:pPr>
        <w:ind w:hanging="360" w:left="72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8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9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100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10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11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22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2960"/>
      </w:pPr>
      <w:rPr>
        <w:rFonts w:hAnsi="Wingdings" w:ascii="Wingdings" w:hint="default"/>
      </w:rPr>
    </w:lvl>
  </w:abstractNum>
  <w:abstractNum w:abstractNumId="3">
    <w:nsid w:val="728F30ED"/>
    <w:multiLevelType w:val="hybridMultilevel"/>
    <w:tmpl w:val="B7FA927E"/>
    <w:lvl w:tplc="D9E8441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030E"/>
    <w:rsid w:val="001D24A8"/>
    <w:rsid w:val="0021584B"/>
    <w:rsid w:val="002E2E06"/>
    <w:rsid w:val="00395C85"/>
    <w:rsid w:val="003B3276"/>
    <w:rsid w:val="003C342C"/>
    <w:rsid w:val="003C6E9E"/>
    <w:rsid w:val="005F3F99"/>
    <w:rsid w:val="00623173"/>
    <w:rsid w:val="00641FC1"/>
    <w:rsid w:val="00772F53"/>
    <w:rsid w:val="007B2949"/>
    <w:rsid w:val="007C6A0F"/>
    <w:rsid w:val="008824FE"/>
    <w:rsid w:val="00903283"/>
    <w:rsid w:val="00913D0F"/>
    <w:rsid w:val="0091770D"/>
    <w:rsid w:val="00A84EF0"/>
    <w:rsid w:val="00AD41C4"/>
    <w:rsid w:val="00B323F5"/>
    <w:rsid w:val="00B66A9D"/>
    <w:rsid w:val="00C00CBE"/>
    <w:rsid w:val="00C05EF1"/>
    <w:rsid w:val="00CA4F27"/>
    <w:rsid w:val="00D31DBB"/>
    <w:rsid w:val="00D433E0"/>
    <w:rsid w:val="00D84EDE"/>
    <w:rsid w:val="00EA16BD"/>
    <w:rsid w:val="00EC4740"/>
    <w:rsid w:val="00EE7247"/>
    <w:rsid w:val="00EF030E"/>
    <w:rsid w:val="00EF2C9C"/>
    <w:rsid w:val="00EF5015"/>
    <w:rsid w:val="00F246E7"/>
    <w:rsid w:val="00F403CF"/>
    <w:rsid w:val="00F5304F"/>
    <w:rsid w:val="00FB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030E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F03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3F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23F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23F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23F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030E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F03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3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23F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23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23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4341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St-5771/2016-33</izvorni_sadrzaj>
    <derivirana_varijabla naziv="DomainObject.Oznaka_1">St-5771/2016-33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5771</izvorni_sadrzaj>
    <derivirana_varijabla naziv="DomainObject.Predmet.Broj_1">5771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St-5771/2016</izvorni_sadrzaj>
    <derivirana_varijabla naziv="DomainObject.Predmet.OznakaBroj_1">St-5771/2016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KALOS d.o.o. zastupanog po punomoćniku DAVOR VITOLD MUSULIN</izvorni_sadrzaj>
    <derivirana_varijabla naziv="DomainObject.Predmet.ProtustrankaFormated_1">  KALOS d.o.o. zastupanog po punomoćniku DAVOR VITOLD MUSULIN</derivirana_varijabla>
  </DomainObject.Predmet.ProtustrankaFormated>
  <DomainObject.Predmet.ProtustrankaFormatedOIB>
    <izvorni_sadrzaj>  KALOS d.o.o., OIB 63569704375 zastupanog po punomoćniku DAVOR VITOLD MUSULIN</izvorni_sadrzaj>
    <derivirana_varijabla naziv="DomainObject.Predmet.ProtustrankaFormatedOIB_1">  KALOS d.o.o., OIB 63569704375 zastupanog po punomoćniku DAVOR VITOLD MUSULIN</derivirana_varijabla>
  </DomainObject.Predmet.ProtustrankaFormatedOIB>
  <DomainObject.Predmet.ProtustrankaFormatedWithAdress>
    <izvorni_sadrzaj> KALOS d.o.o., Čalogovićeva 22, 10000 Zagreb zastupanog po punomoćniku DAVOR VITOLD MUSULIN</izvorni_sadrzaj>
    <derivirana_varijabla naziv="DomainObject.Predmet.ProtustrankaFormatedWithAdress_1"> KALOS d.o.o., Čalogovićeva 22, 10000 Zagreb zastupanog po punomoćniku DAVOR VITOLD MUSULIN</derivirana_varijabla>
  </DomainObject.Predmet.ProtustrankaFormatedWithAdress>
  <DomainObject.Predmet.ProtustrankaFormatedWithAdressOIB>
    <izvorni_sadrzaj> KALOS d.o.o., OIB 63569704375, Čalogovićeva 22, 10000 Zagreb zastupanog po punomoćniku DAVOR VITOLD MUSULIN</izvorni_sadrzaj>
    <derivirana_varijabla naziv="DomainObject.Predmet.ProtustrankaFormatedWithAdressOIB_1"> KALOS d.o.o., OIB 63569704375, Čalogovićeva 22, 10000 Zagreb zastupanog po punomoćniku DAVOR VITOLD MUSULIN</derivirana_varijabla>
  </DomainObject.Predmet.ProtustrankaFormatedWithAdressOIB>
  <DomainObject.Predmet.ProtustrankaWithAdress>
    <izvorni_sadrzaj>KALOS d.o.o. Čalogovićeva 22, 10000 Zagreb</izvorni_sadrzaj>
    <derivirana_varijabla naziv="DomainObject.Predmet.ProtustrankaWithAdress_1">KALOS d.o.o. Čalogovićeva 22, 10000 Zagreb</derivirana_varijabla>
  </DomainObject.Predmet.ProtustrankaWithAdress>
  <DomainObject.Predmet.ProtustrankaWithAdressOIB>
    <izvorni_sadrzaj>KALOS d.o.o., OIB 63569704375, Čalogovićeva 22, 10000 Zagreb</izvorni_sadrzaj>
    <derivirana_varijabla naziv="DomainObject.Predmet.ProtustrankaWithAdressOIB_1">KALOS d.o.o., OIB 63569704375, Čalogovićeva 22, 10000 Zagreb</derivirana_varijabla>
  </DomainObject.Predmet.ProtustrankaWithAdressOIB>
  <DomainObject.Predmet.ProtustrankaNazivFormated>
    <izvorni_sadrzaj>KALOS d.o.o.</izvorni_sadrzaj>
    <derivirana_varijabla naziv="DomainObject.Predmet.ProtustrankaNazivFormated_1">KALOS d.o.o.</derivirana_varijabla>
  </DomainObject.Predmet.ProtustrankaNazivFormated>
  <DomainObject.Predmet.ProtustrankaNazivFormatedOIB>
    <izvorni_sadrzaj>KALOS d.o.o., OIB 63569704375</izvorni_sadrzaj>
    <derivirana_varijabla naziv="DomainObject.Predmet.ProtustrankaNazivFormatedOIB_1">KALOS d.o.o., OIB 63569704375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UPRAVA-PU ZAGREB zastupanog po punomoćniku ŽDO U ZAGREBU</izvorni_sadrzaj>
    <derivirana_varijabla naziv="DomainObject.Predmet.StrankaFormated_1">  FINA Regionalni centar Zagreb; RH MINISTARSTVO FINANCIJA POREZNA UPRAVA-PU ZAGREB zastupanog po punomoćniku ŽDO U ZAGREBU</derivirana_varijabla>
  </DomainObject.Predmet.StrankaFormated>
  <DomainObject.Predmet.StrankaFormatedOIB>
    <izvorni_sadrzaj>  FINA Regionalni centar Zagreb, OIB 85821130368; RH MINISTARSTVO FINANCIJA POREZNA UPRAVA-PU ZAGREB, OIB 18683136487 zastupanog po punomoćniku ŽDO U ZAGREBU</izvorni_sadrzaj>
    <derivirana_varijabla naziv="DomainObject.Predmet.StrankaFormatedOIB_1">  FINA Regionalni centar Zagreb, OIB 85821130368; RH MINISTARSTVO FINANCIJA POREZNA UPRAVA-PU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MINISTARSTVO FINANCIJA POREZNA UPRAVA-PU ZAGREB zastupanog po punomoćniku ŽDO U ZAGREBU</izvorni_sadrzaj>
    <derivirana_varijabla naziv="DomainObject.Predmet.StrankaFormatedWithAdress_1"> FINA Regionalni centar Zagreb, Trg svibanjskih žrtava 1995. 1, 10000 Zagreb; RH MINISTARSTVO FINANCIJA POREZNA UPRAVA-PU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MINISTARSTVO FINANCIJA POREZNA UPRAVA-PU ZAGREB, OIB 18683136487 zastupanog po punomoćniku ŽDO U ZAGREBU</izvorni_sadrzaj>
    <derivirana_varijabla naziv="DomainObject.Predmet.StrankaFormatedWithAdressOIB_1"> FINA Regionalni centar Zagreb, OIB 85821130368, Trg svibanjskih žrtava 1995. 1, 10000 Zagreb; RH MINISTARSTVO FINANCIJA POREZNA UPRAVA-PU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MINISTARSTVO FINANCIJA POREZNA UPRAVA-PU ZAGREB </izvorni_sadrzaj>
    <derivirana_varijabla naziv="DomainObject.Predmet.StrankaWithAdress_1">FINA Regionalni centar Zagreb Trg svibanjskih žrtava 1995. 1,10000 Zagreb,RH MINISTARSTVO FINANCIJA POREZNA UPRAVA-PU ZAGREB </derivirana_varijabla>
  </DomainObject.Predmet.StrankaWithAdress>
  <DomainObject.Predmet.StrankaWithAdressOIB>
    <izvorni_sadrzaj>FINA Regionalni centar Zagreb, OIB 85821130368, Trg svibanjskih žrtava 1995. 1,10000 Zagreb,RH MINISTARSTVO FINANCIJA POREZNA UPRAVA-PU ZAGREB, OIB 18683136487</izvorni_sadrzaj>
    <derivirana_varijabla naziv="DomainObject.Predmet.StrankaWithAdressOIB_1">FINA Regionalni centar Zagreb, OIB 85821130368, Trg svibanjskih žrtava 1995. 1,10000 Zagreb,RH MINISTARSTVO FINANCIJA POREZNA UPRAVA-PU ZAGREB, OIB 18683136487</derivirana_varijabla>
  </DomainObject.Predmet.StrankaWithAdressOIB>
  <DomainObject.Predmet.StrankaNazivFormated>
    <izvorni_sadrzaj>FINA Regionalni centar Zagreb,RH MINISTARSTVO FINANCIJA POREZNA UPRAVA-PU ZAGREB</izvorni_sadrzaj>
    <derivirana_varijabla naziv="DomainObject.Predmet.StrankaNazivFormated_1">FINA Regionalni centar Zagreb,RH MINISTARSTVO FINANCIJA POREZNA UPRAVA-PU ZAGREB</derivirana_varijabla>
  </DomainObject.Predmet.StrankaNazivFormated>
  <DomainObject.Predmet.StrankaNazivFormatedOIB>
    <izvorni_sadrzaj>FINA Regionalni centar Zagreb, OIB 85821130368,RH MINISTARSTVO FINANCIJA POREZNA UPRAVA-PU ZAGREB, OIB 18683136487</izvorni_sadrzaj>
    <derivirana_varijabla naziv="DomainObject.Predmet.StrankaNazivFormatedOIB_1">FINA Regionalni centar Zagreb, OIB 85821130368,RH MINISTARSTVO FINANCIJA POREZNA UPRAVA-PU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RH MINISTARSTVO FINANCIJA POREZNA UPRAVA-PU ZAGREB zastupanog po punomoćniku ŽDO U ZAGREBU</item>
    </izvorni_sadrzaj>
    <derivirana_varijabla naziv="DomainObject.Predmet.StrankaListFormated_1">
      <item>FINA Regionalni centar Zagreb</item>
      <item>RH MINISTARSTVO FINANCIJA POREZNA UPRAVA-PU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MINISTARSTVO FINANCIJA POREZNA UPRAVA-PU ZAGREB, OIB 18683136487 zastupanog po punomoćniku ŽDO U ZAGREBU</item>
    </izvorni_sadrzaj>
    <derivirana_varijabla naziv="DomainObject.Predmet.StrankaListFormatedOIB_1">
      <item>FINA Regionalni centar Zagreb, OIB 85821130368</item>
      <item>RH MINISTARSTVO FINANCIJA POREZNA UPRAVA-PU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 POREZNA UPRAVA-PU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MINISTARSTVO FINANCIJA POREZNA UPRAVA-PU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 POREZNA UPRAVA-PU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MINISTARSTVO FINANCIJA POREZNA UPRAVA-PU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MINISTARSTVO FINANCIJA POREZNA UPRAVA-PU ZAGREB</item>
    </izvorni_sadrzaj>
    <derivirana_varijabla naziv="DomainObject.Predmet.StrankaListNazivFormated_1">
      <item>FINA Regionalni centar Zagreb</item>
      <item>RH MINISTARSTVO FINANCIJA POREZNA UPRAVA-PU ZAGREB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UPRAVA-PU ZAGREB, OIB 18683136487</item>
    </izvorni_sadrzaj>
    <derivirana_varijabla naziv="DomainObject.Predmet.StrankaListNazivFormatedOIB_1">
      <item>FINA Regionalni centar Zagreb, OIB 85821130368</item>
      <item>RH MINISTARSTVO FINANCIJA POREZNA UPRAVA-PU ZAGREB, OIB 18683136487</item>
    </derivirana_varijabla>
  </DomainObject.Predmet.StrankaListNazivFormatedOIB>
  <DomainObject.Predmet.ProtuStrankaListFormated>
    <izvorni_sadrzaj>
      <item>KALOS d.o.o. zastupanog po punomoćniku DAVOR VITOLD MUSULIN</item>
    </izvorni_sadrzaj>
    <derivirana_varijabla naziv="DomainObject.Predmet.ProtuStrankaListFormated_1">
      <item>KALOS d.o.o. zastupanog po punomoćniku DAVOR VITOLD MUSULIN</item>
    </derivirana_varijabla>
  </DomainObject.Predmet.ProtuStrankaListFormated>
  <DomainObject.Predmet.ProtuStrankaListFormatedOIB>
    <izvorni_sadrzaj>
      <item>KALOS d.o.o., OIB 63569704375 zastupanog po punomoćniku DAVOR VITOLD MUSULIN</item>
    </izvorni_sadrzaj>
    <derivirana_varijabla naziv="DomainObject.Predmet.ProtuStrankaListFormatedOIB_1">
      <item>KALOS d.o.o., OIB 63569704375 zastupanog po punomoćniku DAVOR VITOLD MUSULIN</item>
    </derivirana_varijabla>
  </DomainObject.Predmet.ProtuStrankaListFormatedOIB>
  <DomainObject.Predmet.ProtuStrankaListFormatedWithAdress>
    <izvorni_sadrzaj>
      <item>KALOS d.o.o., Čalogovićeva 22, 10000 Zagreb zastupanog po punomoćniku DAVOR VITOLD MUSULIN</item>
    </izvorni_sadrzaj>
    <derivirana_varijabla naziv="DomainObject.Predmet.ProtuStrankaListFormatedWithAdress_1">
      <item>KALOS d.o.o., Čalogovićeva 22, 10000 Zagreb zastupanog po punomoćniku DAVOR VITOLD MUSULIN</item>
    </derivirana_varijabla>
  </DomainObject.Predmet.ProtuStrankaListFormatedWithAdress>
  <DomainObject.Predmet.ProtuStrankaListFormatedWithAdressOIB>
    <izvorni_sadrzaj>
      <item>KALOS d.o.o., OIB 63569704375, Čalogovićeva 22, 10000 Zagreb zastupanog po punomoćniku DAVOR VITOLD MUSULIN</item>
    </izvorni_sadrzaj>
    <derivirana_varijabla naziv="DomainObject.Predmet.ProtuStrankaListFormatedWithAdressOIB_1">
      <item>KALOS d.o.o., OIB 63569704375, Čalogovićeva 22, 10000 Zagreb zastupanog po punomoćniku DAVOR VITOLD MUSULIN</item>
    </derivirana_varijabla>
  </DomainObject.Predmet.ProtuStrankaListFormatedWithAdressOIB>
  <DomainObject.Predmet.ProtuStrankaListNazivFormated>
    <izvorni_sadrzaj>
      <item>KALOS d.o.o.</item>
    </izvorni_sadrzaj>
    <derivirana_varijabla naziv="DomainObject.Predmet.ProtuStrankaListNazivFormated_1">
      <item>KALOS d.o.o.</item>
    </derivirana_varijabla>
  </DomainObject.Predmet.ProtuStrankaListNazivFormated>
  <DomainObject.Predmet.ProtuStrankaListNazivFormatedOIB>
    <izvorni_sadrzaj>
      <item>KALOS d.o.o., OIB 63569704375</item>
    </izvorni_sadrzaj>
    <derivirana_varijabla naziv="DomainObject.Predmet.ProtuStrankaListNazivFormatedOIB_1">
      <item>KALOS d.o.o., OIB 63569704375</item>
    </derivirana_varijabla>
  </DomainObject.Predmet.ProtuStrankaListNazivFormatedOIB>
  <DomainObject.Predmet.OstaliListFormated>
    <izvorni_sadrzaj>
      <item>DAVOR VITOLD MUSULIN punomoćnik sudionika u postupku KALOS d.o.o.</item>
      <item>ŽDO U ZAGREBU punomoćnik sudionika u postupku RH MINISTARSTVO FINANCIJA POREZNA UPRAVA-PU ZAGREB</item>
      <item>Raiffeisenbank Austria d.d.</item>
    </izvorni_sadrzaj>
    <derivirana_varijabla naziv="DomainObject.Predmet.OstaliListFormated_1">
      <item>DAVOR VITOLD MUSULIN punomoćnik sudionika u postupku KALOS d.o.o.</item>
      <item>ŽDO U ZAGREBU punomoćnik sudionika u postupku RH MINISTARSTVO FINANCIJA POREZNA UPRAVA-PU ZAGREB</item>
      <item>Raiffeisenbank Austria d.d.</item>
    </derivirana_varijabla>
  </DomainObject.Predmet.OstaliListFormated>
  <DomainObject.Predmet.OstaliListFormatedOIB>
    <izvorni_sadrzaj>
      <item>DAVOR VITOLD MUSULIN, OIB 12212060595 punomoćnik sudionika u postupku KALOS d.o.o.</item>
      <item>ŽDO U ZAGREBU punomoćnik sudionika u postupku RH MINISTARSTVO FINANCIJA POREZNA UPRAVA-PU ZAGREB</item>
      <item>Raiffeisenbank Austria d.d., OIB 53056966535</item>
    </izvorni_sadrzaj>
    <derivirana_varijabla naziv="DomainObject.Predmet.OstaliListFormatedOIB_1">
      <item>DAVOR VITOLD MUSULIN, OIB 12212060595 punomoćnik sudionika u postupku KALOS d.o.o.</item>
      <item>ŽDO U ZAGREBU punomoćnik sudionika u postupku RH MINISTARSTVO FINANCIJA POREZNA UPRAVA-PU ZAGREB</item>
      <item>Raiffeisenbank Austria d.d., OIB 53056966535</item>
    </derivirana_varijabla>
  </DomainObject.Predmet.OstaliListFormatedOIB>
  <DomainObject.Predmet.OstaliListFormatedWithAdress>
    <izvorni_sadrzaj>
      <item>DAVOR VITOLD MUSULIN, Čalogovićeva 22, 10000 Zagreb punomoćnik sudionika u postupku KALOS d.o.o.</item>
      <item>ŽDO U ZAGREBU punomoćnik sudionika u postupku RH MINISTARSTVO FINANCIJA POREZNA UPRAVA-PU ZAGREB</item>
      <item>Raiffeisenbank Austria d.d., Petrinjska 59, 10000 Zagreb</item>
    </izvorni_sadrzaj>
    <derivirana_varijabla naziv="DomainObject.Predmet.OstaliListFormatedWithAdress_1">
      <item>DAVOR VITOLD MUSULIN, Čalogovićeva 22, 10000 Zagreb punomoćnik sudionika u postupku KALOS d.o.o.</item>
      <item>ŽDO U ZAGREBU punomoćnik sudionika u postupku RH MINISTARSTVO FINANCIJA POREZNA UPRAVA-PU ZAGREB</item>
      <item>Raiffeisenbank Austria d.d., Petrinjska 59, 10000 Zagreb</item>
    </derivirana_varijabla>
  </DomainObject.Predmet.OstaliListFormatedWithAdress>
  <DomainObject.Predmet.OstaliListFormatedWithAdressOIB>
    <izvorni_sadrzaj>
      <item>DAVOR VITOLD MUSULIN, OIB 12212060595, Čalogovićeva 22, 10000 Zagreb punomoćnik sudionika u postupku KALOS d.o.o.</item>
      <item>ŽDO U ZAGREBU punomoćnik sudionika u postupku RH MINISTARSTVO FINANCIJA POREZNA UPRAVA-PU ZAGREB</item>
      <item>Raiffeisenbank Austria d.d., OIB 53056966535, Petrinjska 59, 10000 Zagreb</item>
    </izvorni_sadrzaj>
    <derivirana_varijabla naziv="DomainObject.Predmet.OstaliListFormatedWithAdressOIB_1">
      <item>DAVOR VITOLD MUSULIN, OIB 12212060595, Čalogovićeva 22, 10000 Zagreb punomoćnik sudionika u postupku KALOS d.o.o.</item>
      <item>ŽDO U ZAGREBU punomoćnik sudionika u postupku RH MINISTARSTVO FINANCIJA POREZNA UPRAVA-PU ZAGREB</item>
      <item>Raiffeisenbank Austria d.d., OIB 53056966535, Petrinjska 59, 10000 Zagreb</item>
    </derivirana_varijabla>
  </DomainObject.Predmet.OstaliListFormatedWithAdressOIB>
  <DomainObject.Predmet.OstaliListNazivFormated>
    <izvorni_sadrzaj>
      <item>DAVOR VITOLD MUSULIN</item>
      <item>ŽDO U ZAGREBU</item>
      <item>Raiffeisenbank Austria d.d.</item>
    </izvorni_sadrzaj>
    <derivirana_varijabla naziv="DomainObject.Predmet.OstaliListNazivFormated_1">
      <item>DAVOR VITOLD MUSULIN</item>
      <item>ŽDO U ZAGREBU</item>
      <item>Raiffeisenbank Austria d.d.</item>
    </derivirana_varijabla>
  </DomainObject.Predmet.OstaliListNazivFormated>
  <DomainObject.Predmet.OstaliListNazivFormatedOIB>
    <izvorni_sadrzaj>
      <item>DAVOR VITOLD MUSULIN, OIB 12212060595</item>
      <item>ŽDO U ZAGREBU</item>
      <item>Raiffeisenbank Austria d.d., OIB 53056966535</item>
    </izvorni_sadrzaj>
    <derivirana_varijabla naziv="DomainObject.Predmet.OstaliListNazivFormatedOIB_1">
      <item>DAVOR VITOLD MUSULIN, OIB 12212060595</item>
      <item>ŽDO U ZAGREBU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KALOS d.o.o.</izvorni_sadrzaj>
    <derivirana_varijabla naziv="DomainObject.Predmet.ProtustrankaIDrugi_1">KALOS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KALOS d.o.o., OIB 63569704375, Čalogovićeva 22, 10000 Zagreb</izvorni_sadrzaj>
    <derivirana_varijabla naziv="DomainObject.Predmet.ProtustrankaIDrugiAdressOIB_1">KALOS d.o.o., OIB 63569704375,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KALOS d.o.o.</item>
      <item>FINA Regionalni centar Zagreb</item>
      <item>DAVOR VITOLD MUSULIN</item>
      <item>RH MINISTARSTVO FINANCIJA POREZNA UPRAVA-PU ZAGREB</item>
      <item>ŽDO U ZAGREBU</item>
      <item>Raiffeisenbank Austria d.d.</item>
    </izvorni_sadrzaj>
    <derivirana_varijabla naziv="DomainObject.Predmet.SudioniciListNaziv_1">
      <item>KALOS d.o.o.</item>
      <item>FINA Regionalni centar Zagreb</item>
      <item>DAVOR VITOLD MUSULIN</item>
      <item>RH MINISTARSTVO FINANCIJA POREZNA UPRAVA-PU ZAGREB</item>
      <item>ŽDO U ZAGREBU</item>
      <item>Raiffeisenbank Austria d.d.</item>
    </derivirana_varijabla>
  </DomainObject.Predmet.SudioniciListNaziv>
  <DomainObject.Predmet.SudioniciListAdressOIB>
    <izvorni_sadrzaj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  <item>RH MINISTARSTVO FINANCIJA POREZNA UPRAVA-PU ZAGREB, OIB 18683136487</item>
      <item>ŽDO U ZAGREBU</item>
      <item>Raiffeisenbank Austria d.d., OIB 53056966535, Petrinjska 59,10000 Zagreb</item>
    </izvorni_sadrzaj>
    <derivirana_varijabla naziv="DomainObject.Predmet.SudioniciListAdressOIB_1"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  <item>RH MINISTARSTVO FINANCIJA POREZNA UPRAVA-PU ZAGREB, OIB 18683136487</item>
      <item>ŽDO U ZAGREBU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63569704375</item>
      <item>, OIB 85821130368</item>
      <item>, OIB 12212060595</item>
      <item>, OIB 18683136487</item>
      <item>, OIB null</item>
      <item>, OIB 53056966535</item>
    </izvorni_sadrzaj>
    <derivirana_varijabla naziv="DomainObject.Predmet.SudioniciListNazivOIB_1">
      <item>, OIB 63569704375</item>
      <item>, OIB 85821130368</item>
      <item>, OIB 12212060595</item>
      <item>, OIB 18683136487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5590DD-DB08-4EA5-90B8-18A8A28416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1748</properties:Characters>
  <properties:Lines>71</properties:Lines>
  <properties:Paragraphs>24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2017-06-29T15:06:00Z</dcterms:created>
  <dc:creator>TOMISLAV</dc:creator>
  <cp:lastModifiedBy>Karmela Dolenc</cp:lastModifiedBy>
  <dcterms:modified xmlns:xsi="http://www.w3.org/2001/XMLSchema-instance" xsi:type="dcterms:W3CDTF">2017-07-13T09:11:00Z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St-5771/2016-33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