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cb77" w14:paraId="86acb77" w:rsidRDefault="000E1F39" w:rsidP="000E1F39" w:rsidR="000E1F39" w:rsidRPr="003D767E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3D767E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0E1F39" w:rsidR="000E1F39" w:rsidRPr="003D767E">
      <w:pPr>
        <w:jc w:val="center"/>
        <w:rPr>
          <w:rFonts w:hAnsi="Times New Roman" w:ascii="Times New Roman"/>
          <w:b/>
          <w:sz w:val="24"/>
          <w:szCs w:val="24"/>
        </w:rPr>
      </w:pPr>
      <w:r w:rsidRPr="003D767E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3D767E">
      <w:pPr>
        <w:jc w:val="center"/>
        <w:rPr>
          <w:rFonts w:hAnsi="Times New Roman" w:ascii="Times New Roman"/>
          <w:sz w:val="24"/>
          <w:szCs w:val="24"/>
        </w:rPr>
      </w:pPr>
    </w:p>
    <w:p w:rsidRDefault="002E5169" w:rsidP="000E1F39" w:rsidR="000E1F39" w:rsidRPr="003D767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Tr</w:t>
      </w:r>
      <w:r w:rsidR="000E1F39" w:rsidRPr="003D767E">
        <w:rPr>
          <w:rFonts w:hAnsi="Times New Roman" w:ascii="Times New Roman"/>
          <w:sz w:val="24"/>
          <w:szCs w:val="24"/>
          <w:lang w:val="pl-PL"/>
        </w:rPr>
        <w:t>gova</w:t>
      </w:r>
      <w:r w:rsidR="000E1F39" w:rsidRPr="003D767E">
        <w:rPr>
          <w:rFonts w:hAnsi="Times New Roman" w:ascii="Times New Roman"/>
          <w:sz w:val="24"/>
          <w:szCs w:val="24"/>
        </w:rPr>
        <w:t>č</w:t>
      </w:r>
      <w:r w:rsidR="000E1F39" w:rsidRPr="003D767E">
        <w:rPr>
          <w:rFonts w:hAnsi="Times New Roman" w:ascii="Times New Roman"/>
          <w:sz w:val="24"/>
          <w:szCs w:val="24"/>
          <w:lang w:val="pl-PL"/>
        </w:rPr>
        <w:t>ki</w:t>
      </w:r>
      <w:r w:rsidR="000E1F39" w:rsidRPr="003D767E">
        <w:rPr>
          <w:rFonts w:hAnsi="Times New Roman" w:ascii="Times New Roman"/>
          <w:sz w:val="24"/>
          <w:szCs w:val="24"/>
        </w:rPr>
        <w:t xml:space="preserve"> </w:t>
      </w:r>
      <w:r w:rsidR="000E1F39" w:rsidRPr="003D767E">
        <w:rPr>
          <w:rFonts w:hAnsi="Times New Roman" w:ascii="Times New Roman"/>
          <w:sz w:val="24"/>
          <w:szCs w:val="24"/>
          <w:lang w:val="pl-PL"/>
        </w:rPr>
        <w:t>sud</w:t>
      </w:r>
      <w:r w:rsidR="00FB3787" w:rsidRPr="003D767E">
        <w:rPr>
          <w:rFonts w:hAnsi="Times New Roman" w:ascii="Times New Roman"/>
          <w:sz w:val="24"/>
          <w:szCs w:val="24"/>
          <w:lang w:val="pl-PL"/>
        </w:rPr>
        <w:t xml:space="preserve"> u Zagrebu, Stalna služba u Karlovcu</w:t>
      </w:r>
    </w:p>
    <w:p w:rsidRDefault="000E1F39" w:rsidP="000E1F39" w:rsidR="000E1F39" w:rsidRPr="003D767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D767E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3D767E" w:rsidRPr="003D767E">
        <w:rPr>
          <w:rFonts w:hAnsi="Times New Roman" w:ascii="Times New Roman"/>
          <w:sz w:val="24"/>
          <w:szCs w:val="24"/>
          <w:lang w:val="pl-PL"/>
        </w:rPr>
        <w:t>St-200</w:t>
      </w:r>
      <w:r w:rsidR="009E6410" w:rsidRPr="003D767E">
        <w:rPr>
          <w:rFonts w:hAnsi="Times New Roman" w:ascii="Times New Roman"/>
          <w:sz w:val="24"/>
          <w:szCs w:val="24"/>
          <w:lang w:val="pl-PL"/>
        </w:rPr>
        <w:t>/15</w:t>
      </w:r>
    </w:p>
    <w:p w:rsidRDefault="000E1F39" w:rsidP="000E1F39" w:rsidR="000E1F39" w:rsidRPr="003D767E">
      <w:pPr>
        <w:rPr>
          <w:rFonts w:hAnsi="Times New Roman" w:ascii="Times New Roman"/>
          <w:sz w:val="24"/>
          <w:szCs w:val="24"/>
          <w:lang w:val="pl-PL"/>
        </w:rPr>
      </w:pPr>
      <w:r w:rsidRPr="003D767E"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Default="003D767E" w:rsidP="009E6410" w:rsidR="009E6410" w:rsidRPr="003D767E">
      <w:pPr>
        <w:spacing w:after="0"/>
        <w:ind w:hanging="2160" w:left="2160"/>
        <w:jc w:val="both"/>
        <w:rPr>
          <w:rFonts w:eastAsia="Times New Roman" w:hAnsi="Times New Roman" w:ascii="Times New Roman"/>
          <w:sz w:val="24"/>
          <w:szCs w:val="24"/>
        </w:rPr>
      </w:pPr>
      <w:r w:rsidRPr="003D767E">
        <w:rPr>
          <w:rFonts w:eastAsia="Times New Roman" w:hAnsi="Times New Roman" w:ascii="Times New Roman"/>
          <w:b/>
          <w:sz w:val="24"/>
          <w:szCs w:val="24"/>
        </w:rPr>
        <w:t xml:space="preserve">GRAMAS-VISOKOGRADNJA </w:t>
      </w:r>
      <w:r w:rsidR="009E6410" w:rsidRPr="003D767E">
        <w:rPr>
          <w:rFonts w:eastAsia="Times New Roman" w:hAnsi="Times New Roman" w:ascii="Times New Roman"/>
          <w:b/>
          <w:sz w:val="24"/>
          <w:szCs w:val="24"/>
        </w:rPr>
        <w:t>d.o.o.  -u stečaju</w:t>
      </w:r>
      <w:r w:rsidRPr="003D767E">
        <w:rPr>
          <w:rFonts w:eastAsia="Times New Roman" w:hAnsi="Times New Roman" w:ascii="Times New Roman"/>
          <w:sz w:val="24"/>
          <w:szCs w:val="24"/>
        </w:rPr>
        <w:t>, Zagreb</w:t>
      </w:r>
      <w:r w:rsidR="009E6410" w:rsidRPr="003D767E">
        <w:rPr>
          <w:rFonts w:eastAsia="Times New Roman" w:hAnsi="Times New Roman" w:ascii="Times New Roman"/>
          <w:sz w:val="24"/>
          <w:szCs w:val="24"/>
        </w:rPr>
        <w:t xml:space="preserve">, </w:t>
      </w:r>
      <w:proofErr w:type="spellStart"/>
      <w:r w:rsidRPr="003D767E">
        <w:rPr>
          <w:rFonts w:eastAsia="Times New Roman" w:hAnsi="Times New Roman" w:ascii="Times New Roman"/>
          <w:sz w:val="24"/>
          <w:szCs w:val="24"/>
        </w:rPr>
        <w:t>Barutanski</w:t>
      </w:r>
      <w:proofErr w:type="spellEnd"/>
      <w:r w:rsidRPr="003D767E">
        <w:rPr>
          <w:rFonts w:eastAsia="Times New Roman" w:hAnsi="Times New Roman" w:ascii="Times New Roman"/>
          <w:sz w:val="24"/>
          <w:szCs w:val="24"/>
        </w:rPr>
        <w:t xml:space="preserve"> jarak 141, OIB: 13834791702</w:t>
      </w:r>
      <w:r w:rsidR="009E6410" w:rsidRPr="003D767E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0E1F39" w:rsidP="00BC2E1B" w:rsidR="000E1F39" w:rsidRPr="003D767E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3D767E">
      <w:pPr>
        <w:rPr>
          <w:rFonts w:hAnsi="Times New Roman" w:ascii="Times New Roman"/>
          <w:sz w:val="24"/>
          <w:szCs w:val="24"/>
          <w:lang w:val="pl-PL"/>
        </w:rPr>
      </w:pPr>
      <w:r w:rsidRPr="003D767E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3D767E" w:rsidRPr="003D767E">
        <w:rPr>
          <w:rFonts w:hAnsi="Times New Roman" w:ascii="Times New Roman"/>
          <w:sz w:val="24"/>
          <w:szCs w:val="24"/>
          <w:lang w:val="pl-PL"/>
        </w:rPr>
        <w:t xml:space="preserve"> 09.07</w:t>
      </w:r>
      <w:r w:rsidR="009E6410" w:rsidRPr="003D767E">
        <w:rPr>
          <w:rFonts w:hAnsi="Times New Roman" w:ascii="Times New Roman"/>
          <w:sz w:val="24"/>
          <w:szCs w:val="24"/>
          <w:lang w:val="pl-PL"/>
        </w:rPr>
        <w:t>.2015.</w:t>
      </w:r>
      <w:r w:rsidRPr="003D767E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B959CE">
        <w:rPr>
          <w:rFonts w:hAnsi="Times New Roman" w:ascii="Times New Roman"/>
          <w:sz w:val="24"/>
          <w:szCs w:val="24"/>
          <w:lang w:val="pl-PL"/>
        </w:rPr>
        <w:t xml:space="preserve"> 13</w:t>
      </w:r>
      <w:r w:rsidR="008A22C1">
        <w:rPr>
          <w:rFonts w:hAnsi="Times New Roman" w:ascii="Times New Roman"/>
          <w:sz w:val="24"/>
          <w:szCs w:val="24"/>
          <w:lang w:val="pl-PL"/>
        </w:rPr>
        <w:t>.04</w:t>
      </w:r>
      <w:r w:rsidR="003348F4">
        <w:rPr>
          <w:rFonts w:hAnsi="Times New Roman" w:ascii="Times New Roman"/>
          <w:sz w:val="24"/>
          <w:szCs w:val="24"/>
          <w:lang w:val="pl-PL"/>
        </w:rPr>
        <w:t>.2017</w:t>
      </w:r>
      <w:r w:rsidR="009E6410" w:rsidRPr="003D767E">
        <w:rPr>
          <w:rFonts w:hAnsi="Times New Roman" w:ascii="Times New Roman"/>
          <w:sz w:val="24"/>
          <w:szCs w:val="24"/>
          <w:lang w:val="pl-PL"/>
        </w:rPr>
        <w:t>.g.</w:t>
      </w:r>
    </w:p>
    <w:p w:rsidRDefault="009E6410" w:rsidP="009E6410" w:rsidR="009E6410" w:rsidRPr="003D767E">
      <w:pPr>
        <w:suppressAutoHyphens/>
        <w:spacing w:after="0"/>
        <w:jc w:val="center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9E46C5" w:rsidP="009E6410" w:rsidR="009E6410" w:rsidRPr="003D767E">
      <w:pPr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3D767E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I.1</w:t>
      </w:r>
      <w:r w:rsidR="009E6410" w:rsidRPr="003D767E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.</w:t>
      </w:r>
      <w:r w:rsidR="009E6410" w:rsidRPr="003D767E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Poduzete radnje</w:t>
      </w:r>
      <w:r w:rsidR="009E6410" w:rsidRPr="003D767E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</w:r>
    </w:p>
    <w:p w:rsidRDefault="009E6410" w:rsidP="009E6410" w:rsidR="009E6410" w:rsidRPr="003D767E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3D767E" w:rsidP="003D767E" w:rsidR="003D767E" w:rsidRPr="003D767E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3D767E" w:rsidP="003D767E" w:rsidR="003D767E" w:rsidRPr="003D767E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3D767E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Vođenje poslovnih knjiga povjerila sam ovlaštenom knjigovodstvenom servisu te je izrađen završni račun od 01.01.2015. god. do otvaranja stečajnog postupka odnosno do 09.07.2015. god, završni račun za 2015.g.</w:t>
      </w:r>
      <w:r w:rsidR="00950876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 te završni račun za 2016.g.</w:t>
      </w:r>
      <w:r w:rsidRPr="003D767E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Ujedno je izrađena i početna bilanca stečajnog dužnika zajedno sa cjelokupnom pratećom dokumentacijom.  </w:t>
      </w:r>
    </w:p>
    <w:p w:rsidRDefault="003D767E" w:rsidP="003D767E" w:rsidR="003D767E" w:rsidRPr="003D767E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3D767E" w:rsidP="003D767E" w:rsidR="003D767E" w:rsidRPr="003D767E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3D767E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Ovjerila sam i pohranila potpis u sudski registar Trgovačkog suda u Zagrebu.</w:t>
      </w:r>
    </w:p>
    <w:p w:rsidRDefault="003D767E" w:rsidP="003D767E" w:rsidR="003D767E" w:rsidRPr="003D767E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3D767E" w:rsidP="003D767E" w:rsidR="003D767E" w:rsidRPr="003D767E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3D767E">
        <w:rPr>
          <w:rFonts w:hAnsi="Times New Roman" w:ascii="Times New Roman"/>
          <w:sz w:val="24"/>
          <w:szCs w:val="24"/>
        </w:rPr>
        <w:t xml:space="preserve">Kako je iz pribavljenih isprava izdanih od strane Gradskog ureda za katastar i geodetske poslove, Općinskog građanskog suda u Zagrebu, proizlazilo da je stečajni dužnik navodno vlasnik određenog broja nekretnina, a koje su prodane daleko prije otvaranja stečajnog postupka, ali ih novi vlasnici nisu nikada prenijeli  na sebe poreznoj upravi je postavljen upit da li su novi kupci dostavili Ugovore o kupoprodaji radi razreza poreza za sljedeće nekretnine: </w:t>
      </w:r>
    </w:p>
    <w:p w:rsidRDefault="003D767E" w:rsidP="003D767E" w:rsidR="003D767E" w:rsidRPr="003D767E">
      <w:pPr>
        <w:spacing w:after="0"/>
        <w:ind w:hanging="2835" w:left="3535"/>
        <w:jc w:val="both"/>
        <w:rPr>
          <w:rFonts w:hAnsi="Times New Roman" w:ascii="Times New Roman"/>
          <w:sz w:val="24"/>
          <w:szCs w:val="24"/>
        </w:rPr>
      </w:pPr>
    </w:p>
    <w:p w:rsidRDefault="003D767E" w:rsidP="003D767E" w:rsidR="003D767E" w:rsidRPr="003D767E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3D767E">
        <w:rPr>
          <w:rFonts w:hAnsi="Times New Roman" w:ascii="Times New Roman"/>
          <w:sz w:val="24"/>
          <w:szCs w:val="24"/>
        </w:rPr>
        <w:t xml:space="preserve">- 1. Etaža: 201/1000 katastarske čestice 475/1 koja u naravi predstavlja stambenu zgradu </w:t>
      </w:r>
      <w:proofErr w:type="spellStart"/>
      <w:r w:rsidRPr="003D767E">
        <w:rPr>
          <w:rFonts w:hAnsi="Times New Roman" w:ascii="Times New Roman"/>
          <w:sz w:val="24"/>
          <w:szCs w:val="24"/>
        </w:rPr>
        <w:t>Črešnjevec</w:t>
      </w:r>
      <w:proofErr w:type="spellEnd"/>
      <w:r w:rsidRPr="003D767E">
        <w:rPr>
          <w:rFonts w:hAnsi="Times New Roman" w:ascii="Times New Roman"/>
          <w:sz w:val="24"/>
          <w:szCs w:val="24"/>
        </w:rPr>
        <w:t xml:space="preserve"> br. 29k i dvorište, ukupne površine 974 m2, povezano s trosobnim stanom S7 u površini 110,85 </w:t>
      </w:r>
      <w:proofErr w:type="spellStart"/>
      <w:r w:rsidRPr="003D767E">
        <w:rPr>
          <w:rFonts w:hAnsi="Times New Roman" w:ascii="Times New Roman"/>
          <w:sz w:val="24"/>
          <w:szCs w:val="24"/>
        </w:rPr>
        <w:t>čm</w:t>
      </w:r>
      <w:proofErr w:type="spellEnd"/>
      <w:r w:rsidRPr="003D767E">
        <w:rPr>
          <w:rFonts w:hAnsi="Times New Roman" w:ascii="Times New Roman"/>
          <w:sz w:val="24"/>
          <w:szCs w:val="24"/>
        </w:rPr>
        <w:t xml:space="preserve"> u podrumu, pripadajućeg </w:t>
      </w:r>
      <w:proofErr w:type="spellStart"/>
      <w:r w:rsidRPr="003D767E">
        <w:rPr>
          <w:rFonts w:hAnsi="Times New Roman" w:ascii="Times New Roman"/>
          <w:sz w:val="24"/>
          <w:szCs w:val="24"/>
        </w:rPr>
        <w:t>predvrta</w:t>
      </w:r>
      <w:proofErr w:type="spellEnd"/>
      <w:r w:rsidRPr="003D767E">
        <w:rPr>
          <w:rFonts w:hAnsi="Times New Roman" w:ascii="Times New Roman"/>
          <w:sz w:val="24"/>
          <w:szCs w:val="24"/>
        </w:rPr>
        <w:t xml:space="preserve"> S7 u površini 32,02 </w:t>
      </w:r>
      <w:proofErr w:type="spellStart"/>
      <w:r w:rsidRPr="003D767E">
        <w:rPr>
          <w:rFonts w:hAnsi="Times New Roman" w:ascii="Times New Roman"/>
          <w:sz w:val="24"/>
          <w:szCs w:val="24"/>
        </w:rPr>
        <w:t>čm</w:t>
      </w:r>
      <w:proofErr w:type="spellEnd"/>
      <w:r w:rsidRPr="003D767E">
        <w:rPr>
          <w:rFonts w:hAnsi="Times New Roman" w:ascii="Times New Roman"/>
          <w:sz w:val="24"/>
          <w:szCs w:val="24"/>
        </w:rPr>
        <w:t xml:space="preserve"> u podrumu pripadajućeg vanjskog stubišta S7 u površini 3,94 </w:t>
      </w:r>
      <w:proofErr w:type="spellStart"/>
      <w:r w:rsidRPr="003D767E">
        <w:rPr>
          <w:rFonts w:hAnsi="Times New Roman" w:ascii="Times New Roman"/>
          <w:sz w:val="24"/>
          <w:szCs w:val="24"/>
        </w:rPr>
        <w:t>čm</w:t>
      </w:r>
      <w:proofErr w:type="spellEnd"/>
      <w:r w:rsidRPr="003D767E">
        <w:rPr>
          <w:rFonts w:hAnsi="Times New Roman" w:ascii="Times New Roman"/>
          <w:sz w:val="24"/>
          <w:szCs w:val="24"/>
        </w:rPr>
        <w:t xml:space="preserve"> u podrumu, pripadajućeg spremišta S7 u površini 1,20 </w:t>
      </w:r>
      <w:proofErr w:type="spellStart"/>
      <w:r w:rsidRPr="003D767E">
        <w:rPr>
          <w:rFonts w:hAnsi="Times New Roman" w:ascii="Times New Roman"/>
          <w:sz w:val="24"/>
          <w:szCs w:val="24"/>
        </w:rPr>
        <w:t>čm</w:t>
      </w:r>
      <w:proofErr w:type="spellEnd"/>
      <w:r w:rsidRPr="003D767E">
        <w:rPr>
          <w:rFonts w:hAnsi="Times New Roman" w:ascii="Times New Roman"/>
          <w:sz w:val="24"/>
          <w:szCs w:val="24"/>
        </w:rPr>
        <w:t xml:space="preserve"> u prizemlju i pripadajućeg parkinga br. 7 u površini 3,06 </w:t>
      </w:r>
      <w:proofErr w:type="spellStart"/>
      <w:r w:rsidRPr="003D767E">
        <w:rPr>
          <w:rFonts w:hAnsi="Times New Roman" w:ascii="Times New Roman"/>
          <w:sz w:val="24"/>
          <w:szCs w:val="24"/>
        </w:rPr>
        <w:t>čm</w:t>
      </w:r>
      <w:proofErr w:type="spellEnd"/>
      <w:r w:rsidRPr="003D767E">
        <w:rPr>
          <w:rFonts w:hAnsi="Times New Roman" w:ascii="Times New Roman"/>
          <w:sz w:val="24"/>
          <w:szCs w:val="24"/>
        </w:rPr>
        <w:t xml:space="preserve"> na terenu u etažnom nacrtu označeno tirkiznom bojom, upisane u zemljišnim knjigama Općinskog  građanskog suda u Zagrebu,  u zk.ul.br. 10522, poduložak 1, k.o. Remete.</w:t>
      </w:r>
    </w:p>
    <w:p w:rsidRDefault="003D767E" w:rsidP="003D767E" w:rsidR="003D767E" w:rsidRPr="003D767E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 xml:space="preserve">Predmetna nekretnina prodana je dana 24.07.2007.g. g. Cvetković </w:t>
      </w:r>
      <w:proofErr w:type="spellStart"/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>Zvezdanu</w:t>
      </w:r>
      <w:proofErr w:type="spellEnd"/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 xml:space="preserve">, Sedlo br. 13. Zagreb, OIB: 60652121218, Ugovorom o kupoprodaji ovjerenim  kod javnog bilježnika </w:t>
      </w:r>
      <w:proofErr w:type="spellStart"/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>Burec</w:t>
      </w:r>
      <w:proofErr w:type="spellEnd"/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 xml:space="preserve"> Mladena iz Zagreba, Trg Stjepana Konzula 1, dana 24.07.2007.g., posl.br. OV-21422/07. Nadalje, zapisnikom o preuzimanju stambenog prostora od dana 17.09.2007.g. potvrđeno je da je isplaćena cjelokupna kupoprodajna cijena, te da je s danom 08.08.2007.g. ,kupac stupio u posjed nekretnine. Međutim, do dana izrade izvješća kupac se nije uknjižio, a prema odluci skupštine vjerovnika </w:t>
      </w:r>
      <w:proofErr w:type="spellStart"/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>tabularna</w:t>
      </w:r>
      <w:proofErr w:type="spellEnd"/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 xml:space="preserve"> isprava se može izdati samo ako je ugovor o kupoprodaji podnesen Poreznoj upravi na razrez poreza.  </w:t>
      </w:r>
    </w:p>
    <w:p w:rsidRDefault="003D767E" w:rsidP="003D767E" w:rsidR="003D767E" w:rsidRPr="003D767E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3D767E" w:rsidP="003D767E" w:rsidR="003D767E" w:rsidRPr="003D767E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3D767E">
        <w:rPr>
          <w:rFonts w:hAnsi="Times New Roman" w:ascii="Times New Roman"/>
          <w:sz w:val="24"/>
          <w:szCs w:val="24"/>
        </w:rPr>
        <w:t xml:space="preserve">- 2. Etaža: 153/1000 katastarske čestice 1048/3 koja u naravi predstavlja stambenu zgradu br. 26 i dvorište, Hrastov Gaj, ukupne površine 750 m2, povezano s trosobnim stanom S2 u prizemlju koji se sastoji od hodnika, </w:t>
      </w:r>
      <w:proofErr w:type="spellStart"/>
      <w:r w:rsidRPr="003D767E">
        <w:rPr>
          <w:rFonts w:hAnsi="Times New Roman" w:ascii="Times New Roman"/>
          <w:sz w:val="24"/>
          <w:szCs w:val="24"/>
        </w:rPr>
        <w:t>wc</w:t>
      </w:r>
      <w:proofErr w:type="spellEnd"/>
      <w:r w:rsidRPr="003D767E">
        <w:rPr>
          <w:rFonts w:hAnsi="Times New Roman" w:ascii="Times New Roman"/>
          <w:sz w:val="24"/>
          <w:szCs w:val="24"/>
        </w:rPr>
        <w:t xml:space="preserve">-a, </w:t>
      </w:r>
      <w:proofErr w:type="spellStart"/>
      <w:r w:rsidRPr="003D767E">
        <w:rPr>
          <w:rFonts w:hAnsi="Times New Roman" w:ascii="Times New Roman"/>
          <w:sz w:val="24"/>
          <w:szCs w:val="24"/>
        </w:rPr>
        <w:t>kupoaonice</w:t>
      </w:r>
      <w:proofErr w:type="spellEnd"/>
      <w:r w:rsidRPr="003D767E">
        <w:rPr>
          <w:rFonts w:hAnsi="Times New Roman" w:ascii="Times New Roman"/>
          <w:sz w:val="24"/>
          <w:szCs w:val="24"/>
        </w:rPr>
        <w:t xml:space="preserve">, kuhinje, dnevnog boravka s </w:t>
      </w:r>
      <w:r w:rsidRPr="003D767E">
        <w:rPr>
          <w:rFonts w:hAnsi="Times New Roman" w:ascii="Times New Roman"/>
          <w:sz w:val="24"/>
          <w:szCs w:val="24"/>
        </w:rPr>
        <w:lastRenderedPageBreak/>
        <w:t>blagovaonicom, izbe i dvije sobe ukupne korisne površine 71,50 m2 zatvorenog prostora, te balkona tlocrtne površine 14,40 m2, pripadajućeg vrta tlocrtne površine 79,15 m2 na terenu i pripadajuće ostave br. 2.  U podrumu tlocrtne površine 3,00 m2 (u etažnom nacrtu sve označeno plavom bojom), upisane u zemljišnim knjigama Općinskog  građanskog suda u Zagrebu,  u zk.ul.br. 22320,  k.o. Remete.</w:t>
      </w:r>
    </w:p>
    <w:p w:rsidRDefault="003D767E" w:rsidP="003D767E" w:rsidR="003D767E" w:rsidRPr="003D767E">
      <w:pPr>
        <w:spacing w:after="0"/>
        <w:jc w:val="both"/>
        <w:rPr>
          <w:rFonts w:hAnsi="Times New Roman" w:ascii="Times New Roman"/>
          <w:b/>
          <w:i/>
          <w:sz w:val="24"/>
          <w:szCs w:val="24"/>
          <w:u w:val="single"/>
        </w:rPr>
      </w:pPr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 xml:space="preserve">Predmetna nekretnina je prodana dana 20.01.2009.g. g </w:t>
      </w:r>
      <w:proofErr w:type="spellStart"/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>Balaško</w:t>
      </w:r>
      <w:proofErr w:type="spellEnd"/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 xml:space="preserve"> Hrvoju, V </w:t>
      </w:r>
      <w:proofErr w:type="spellStart"/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>Barutanski</w:t>
      </w:r>
      <w:proofErr w:type="spellEnd"/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 xml:space="preserve"> ogranak br. 19, Zagreb, JMBG: 0305963330087, Ugovorom o kupoprodaji ovjerenim  kod javnog bilježnika Alemke Gajski, dana 20.01.2009.g., posl.br. OV-888/2009.</w:t>
      </w:r>
    </w:p>
    <w:p w:rsidRDefault="003D767E" w:rsidP="003D767E" w:rsidR="003D767E" w:rsidRPr="003D767E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 xml:space="preserve">Međutim, do dana izrade izvješća kupac se nije uknjižio, a prema odluci skupštine vjerovnika </w:t>
      </w:r>
      <w:proofErr w:type="spellStart"/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>tabularna</w:t>
      </w:r>
      <w:proofErr w:type="spellEnd"/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 xml:space="preserve"> isprava se može izdati samo ako je ugovor o kupoprodaji podnesen Poreznoj upravi na razrez poreza.  </w:t>
      </w:r>
    </w:p>
    <w:p w:rsidRDefault="003D767E" w:rsidP="003D767E" w:rsidR="003D767E" w:rsidRPr="003D767E">
      <w:pPr>
        <w:spacing w:after="0"/>
        <w:ind w:left="3540"/>
        <w:jc w:val="both"/>
        <w:rPr>
          <w:rFonts w:hAnsi="Times New Roman" w:ascii="Times New Roman"/>
          <w:sz w:val="24"/>
          <w:szCs w:val="24"/>
        </w:rPr>
      </w:pPr>
    </w:p>
    <w:p w:rsidRDefault="003D767E" w:rsidP="003D767E" w:rsidR="003D767E" w:rsidRPr="003D767E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3D767E">
        <w:rPr>
          <w:rFonts w:hAnsi="Times New Roman" w:ascii="Times New Roman"/>
          <w:sz w:val="24"/>
          <w:szCs w:val="24"/>
        </w:rPr>
        <w:t>- 8. Etaža: 21/1000 katastarske čestice 1048/3 koja u naravi predstavlja stambenu zgradu br. 26 i dvorište, Hrastov Gaj, ukupne površine 750 m2, povezano s garažom br. 2  u podrumu ukupne tlocrtne površine 17,40 m2, upisane u zemljišnim knjigama Općinskog  građanskog suda u Zagrebu,  u zk.ul.br. 22320,  k.o. Remete.</w:t>
      </w:r>
    </w:p>
    <w:p w:rsidRDefault="003D767E" w:rsidP="003D767E" w:rsidR="003D767E" w:rsidRPr="003D767E">
      <w:pPr>
        <w:spacing w:after="0"/>
        <w:jc w:val="both"/>
        <w:rPr>
          <w:rFonts w:hAnsi="Times New Roman" w:ascii="Times New Roman"/>
          <w:b/>
          <w:i/>
          <w:sz w:val="24"/>
          <w:szCs w:val="24"/>
          <w:u w:val="single"/>
        </w:rPr>
      </w:pPr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 xml:space="preserve">Predmetna nekretnina je prodana dana 20.01.2009.g. g </w:t>
      </w:r>
      <w:proofErr w:type="spellStart"/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>Balaško</w:t>
      </w:r>
      <w:proofErr w:type="spellEnd"/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 xml:space="preserve"> Hrvoju, V </w:t>
      </w:r>
      <w:proofErr w:type="spellStart"/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>Barutanski</w:t>
      </w:r>
      <w:proofErr w:type="spellEnd"/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 xml:space="preserve"> ogranak br. 19, Zagreb, JMBG: 0305963330087, Ugovorom o kupoprodaji ovjerenim  kod javnog bilježnika Alemke Gajski, dana 20.01.2009.g., posl.br. OV-888/2009.</w:t>
      </w:r>
    </w:p>
    <w:p w:rsidRDefault="003D767E" w:rsidP="003D767E" w:rsidR="003D767E" w:rsidRPr="003D767E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 xml:space="preserve">Međutim, do dana izrade izvješća kupac se nije uknjižio, a prema odluci skupštine vjerovnika </w:t>
      </w:r>
      <w:proofErr w:type="spellStart"/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>tabularna</w:t>
      </w:r>
      <w:proofErr w:type="spellEnd"/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 xml:space="preserve"> isprava se može izdati samo ako je ugovor o kupoprodaji podnesen Poreznoj upravi na razrez poreza.  </w:t>
      </w:r>
    </w:p>
    <w:p w:rsidRDefault="003D767E" w:rsidP="003D767E" w:rsidR="003D767E" w:rsidRPr="003D767E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3D767E" w:rsidP="003D767E" w:rsidR="003D767E" w:rsidRPr="003D767E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3D767E">
        <w:rPr>
          <w:rFonts w:hAnsi="Times New Roman" w:ascii="Times New Roman"/>
          <w:sz w:val="24"/>
          <w:szCs w:val="24"/>
        </w:rPr>
        <w:t>- 16. Etaža: 5/1000 katastarske čestice 1048/3 koja u naravi predstavlja stambenu zgradu br. 26 i dvorište, Hrastov Gaj, ukupne površine 750 m2, povezano s parking mjestom br. 6. na terenu ukupne tlocrtne površine 12,50 m2, upisane u zemljišnim knjigama Općinskog  građanskog suda u Zagrebu,  u zk.ul.br. 22320,  k.o. Remete.</w:t>
      </w:r>
    </w:p>
    <w:p w:rsidRDefault="003D767E" w:rsidP="003D767E" w:rsidR="003D767E" w:rsidRPr="003D767E">
      <w:pPr>
        <w:spacing w:after="0"/>
        <w:jc w:val="both"/>
        <w:rPr>
          <w:rFonts w:hAnsi="Times New Roman" w:ascii="Times New Roman"/>
          <w:b/>
          <w:i/>
          <w:sz w:val="24"/>
          <w:szCs w:val="24"/>
          <w:u w:val="single"/>
        </w:rPr>
      </w:pPr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 xml:space="preserve">Predmetna nekretnina je prodana dana 20.01.2009.g. g </w:t>
      </w:r>
      <w:proofErr w:type="spellStart"/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>Balaško</w:t>
      </w:r>
      <w:proofErr w:type="spellEnd"/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 xml:space="preserve"> Hrvoju, V </w:t>
      </w:r>
      <w:proofErr w:type="spellStart"/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>Barutanski</w:t>
      </w:r>
      <w:proofErr w:type="spellEnd"/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 xml:space="preserve"> ogranak br. 19, Zagreb, JMBG: 0305963330087, Ugovorom o kupoprodaji ovjerenim  kod javnog bilježnika Alemke Gajski, dana 20.01.2009.g., posl.br. OV-888/2009.</w:t>
      </w:r>
    </w:p>
    <w:p w:rsidRDefault="003D767E" w:rsidP="003D767E" w:rsidR="003D767E" w:rsidRPr="003D767E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 xml:space="preserve">Međutim, do dana izrade izvješća kupac se nije uknjižio, a prema odluci skupštine vjerovnika </w:t>
      </w:r>
      <w:proofErr w:type="spellStart"/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>tabularna</w:t>
      </w:r>
      <w:proofErr w:type="spellEnd"/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 xml:space="preserve"> isprava se može izdati samo ako je ugovor o kupoprodaji podnesen Poreznoj upravi na razrez poreza.  </w:t>
      </w:r>
    </w:p>
    <w:p w:rsidRDefault="003D767E" w:rsidP="003D767E" w:rsidR="003D767E" w:rsidRPr="003D767E">
      <w:pPr>
        <w:spacing w:after="0"/>
        <w:ind w:left="3540"/>
        <w:jc w:val="both"/>
        <w:rPr>
          <w:rFonts w:hAnsi="Times New Roman" w:ascii="Times New Roman"/>
          <w:sz w:val="24"/>
          <w:szCs w:val="24"/>
        </w:rPr>
      </w:pPr>
    </w:p>
    <w:p w:rsidRDefault="003D767E" w:rsidP="003D767E" w:rsidR="003D767E" w:rsidRPr="003D767E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3D767E">
        <w:rPr>
          <w:rFonts w:hAnsi="Times New Roman" w:ascii="Times New Roman"/>
          <w:sz w:val="24"/>
          <w:szCs w:val="24"/>
        </w:rPr>
        <w:t>- 17. Etaža: 5/1000 katastarske čestice 1048/3 koja u naravi predstavlja stambenu zgradu br. 26 i dvorište, Hrastov Gaj, ukupne površine 750 m2, povezano s parking mjestom br. 7. na terenu ukupne tlocrtne površine 12,50 m2, upisane u zemljišnim knjigama Općinskog  građanskog suda u Zagrebu,  u zk.ul.br. 22320,  k.o. Remete.</w:t>
      </w:r>
    </w:p>
    <w:p w:rsidRDefault="003D767E" w:rsidP="003D767E" w:rsidR="003D767E" w:rsidRPr="003D767E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 xml:space="preserve">Predmetna nekretnina je prodana dana 01.06.2009.g. g </w:t>
      </w:r>
      <w:proofErr w:type="spellStart"/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>Dragišić</w:t>
      </w:r>
      <w:proofErr w:type="spellEnd"/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 xml:space="preserve"> Darku, Hrastov Gaj 26, Zagreb. Međutim, do dana izrade izvješća kupac se nije uknjižio, a prema odluci skupštine vjerovnika </w:t>
      </w:r>
      <w:proofErr w:type="spellStart"/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>tabularna</w:t>
      </w:r>
      <w:proofErr w:type="spellEnd"/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 xml:space="preserve"> isprava se može izdati samo ako je ugovor o kupoprodaji podnesen Poreznoj upravi na razrez poreza.  </w:t>
      </w:r>
    </w:p>
    <w:p w:rsidRDefault="003D767E" w:rsidP="003D767E" w:rsidR="003D767E" w:rsidRPr="003D767E">
      <w:pPr>
        <w:suppressAutoHyphens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3D767E" w:rsidP="003D767E" w:rsidR="003D767E" w:rsidRPr="003D767E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3D767E">
        <w:rPr>
          <w:rFonts w:hAnsi="Times New Roman" w:ascii="Times New Roman"/>
          <w:sz w:val="24"/>
          <w:szCs w:val="24"/>
        </w:rPr>
        <w:t xml:space="preserve">Dana 22. prosinca 2015.g. od strane Porezne uprave, Područnog ureda Zagreb, Ispostave za poreze građana, dostavljeni su podaci o prodaji gore navedenih nekretnina </w:t>
      </w:r>
      <w:proofErr w:type="spellStart"/>
      <w:r w:rsidRPr="003D767E">
        <w:rPr>
          <w:rFonts w:hAnsi="Times New Roman" w:ascii="Times New Roman"/>
          <w:sz w:val="24"/>
          <w:szCs w:val="24"/>
        </w:rPr>
        <w:t>Cvjetković</w:t>
      </w:r>
      <w:proofErr w:type="spellEnd"/>
      <w:r w:rsidRPr="003D767E">
        <w:rPr>
          <w:rFonts w:hAnsi="Times New Roman" w:ascii="Times New Roman"/>
          <w:sz w:val="24"/>
          <w:szCs w:val="24"/>
        </w:rPr>
        <w:t xml:space="preserve"> Zoranu i </w:t>
      </w:r>
      <w:proofErr w:type="spellStart"/>
      <w:r w:rsidRPr="003D767E">
        <w:rPr>
          <w:rFonts w:hAnsi="Times New Roman" w:ascii="Times New Roman"/>
          <w:sz w:val="24"/>
          <w:szCs w:val="24"/>
        </w:rPr>
        <w:t>Balaško</w:t>
      </w:r>
      <w:proofErr w:type="spellEnd"/>
      <w:r w:rsidRPr="003D767E">
        <w:rPr>
          <w:rFonts w:hAnsi="Times New Roman" w:ascii="Times New Roman"/>
          <w:sz w:val="24"/>
          <w:szCs w:val="24"/>
        </w:rPr>
        <w:t xml:space="preserve"> Hrvoju, međutim, za posljednju gore navedenu nekretninu i to   </w:t>
      </w:r>
    </w:p>
    <w:p w:rsidRDefault="003D767E" w:rsidP="003D767E" w:rsidR="003D767E" w:rsidRPr="003D767E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3D767E">
        <w:rPr>
          <w:rFonts w:hAnsi="Times New Roman" w:ascii="Times New Roman"/>
          <w:sz w:val="24"/>
          <w:szCs w:val="24"/>
        </w:rPr>
        <w:t xml:space="preserve">- 17. Etaža: 5/1000 katastarske čestice 1048/3 koja u naravi predstavlja stambenu zgradu br. 26 i dvorište, Hrastov Gaj, ukupne površine 750 m2, povezano s parking mjestom br. 7. na terenu ukupne tlocrtne površine 12,50 m2, upisane u zemljišnim knjigama Općinskog  </w:t>
      </w:r>
      <w:r w:rsidRPr="003D767E">
        <w:rPr>
          <w:rFonts w:hAnsi="Times New Roman" w:ascii="Times New Roman"/>
          <w:sz w:val="24"/>
          <w:szCs w:val="24"/>
        </w:rPr>
        <w:lastRenderedPageBreak/>
        <w:t>građanskog suda u Zagrebu,  u zk.ul.br. 22320,  k.o. Remete</w:t>
      </w:r>
      <w:r w:rsidR="004D3598">
        <w:rPr>
          <w:rFonts w:hAnsi="Times New Roman" w:ascii="Times New Roman"/>
          <w:sz w:val="24"/>
          <w:szCs w:val="24"/>
        </w:rPr>
        <w:t xml:space="preserve"> </w:t>
      </w:r>
      <w:r w:rsidRPr="003D767E">
        <w:rPr>
          <w:rFonts w:hAnsi="Times New Roman" w:ascii="Times New Roman"/>
          <w:sz w:val="24"/>
          <w:szCs w:val="24"/>
        </w:rPr>
        <w:t xml:space="preserve">nema podataka da je bila predmetom kupoprodaje u postupku utvrđivanja poreza na promet nekretnina. </w:t>
      </w:r>
    </w:p>
    <w:p w:rsidRDefault="003D767E" w:rsidP="003D767E" w:rsidR="003D767E" w:rsidRPr="003D767E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3D767E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Navedeni kupci su </w:t>
      </w:r>
      <w:proofErr w:type="spellStart"/>
      <w:r w:rsidRPr="003D767E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kontaktirani</w:t>
      </w:r>
      <w:proofErr w:type="spellEnd"/>
      <w:r w:rsidRPr="003D767E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radi eventualnog izdavanja </w:t>
      </w:r>
      <w:proofErr w:type="spellStart"/>
      <w:r w:rsidRPr="003D767E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tabularne</w:t>
      </w:r>
      <w:proofErr w:type="spellEnd"/>
      <w:r w:rsidRPr="003D767E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isprave, ali do dana izrade izvješća nisu dostavili tražene podatke, niti su poduzeli bilo kakve daljnje korake radi eventualnog pokušaja uknjižbe prava vlasništva. Međutim, čak i da im se izda </w:t>
      </w:r>
      <w:proofErr w:type="spellStart"/>
      <w:r w:rsidRPr="003D767E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tabularna</w:t>
      </w:r>
      <w:proofErr w:type="spellEnd"/>
      <w:r w:rsidRPr="003D767E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isprava ne mogu se uknjižiti dok traju ovršni postupci. </w:t>
      </w:r>
    </w:p>
    <w:p w:rsidRDefault="003D767E" w:rsidP="003D767E" w:rsidR="003D767E" w:rsidRPr="003D767E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3D767E" w:rsidP="003D767E" w:rsidR="003D767E" w:rsidRPr="003D767E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3D767E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Na nekretninama u vlasništvu stečajnog dužnika i to:   </w:t>
      </w:r>
    </w:p>
    <w:p w:rsidRDefault="003D767E" w:rsidP="003D767E" w:rsidR="003D767E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3D767E">
        <w:rPr>
          <w:rFonts w:hAnsi="Times New Roman" w:ascii="Times New Roman"/>
          <w:sz w:val="24"/>
          <w:szCs w:val="24"/>
        </w:rPr>
        <w:t>10. Etaža: 153/1000 katastarske čestice 1048/3 koja u naravi predstavlja stambenu zgradu br. 26 i dvorište, Hrastov Gaj, ukupne površine 750 m2, povezano s spremištem u podrumu ukupne korisne površine 96,30 m2, upisane u zemljišnim knjigama Općinskog  građanskog suda u Zagrebu,  u zk.ul.br. 22320,  k.o. Remete, prije otvaranja stečajnog postupka pokrenuti su sljedeći ovršni postupci</w:t>
      </w:r>
      <w:r>
        <w:rPr>
          <w:rFonts w:hAnsi="Times New Roman" w:ascii="Times New Roman"/>
          <w:sz w:val="24"/>
          <w:szCs w:val="24"/>
        </w:rPr>
        <w:t>:</w:t>
      </w:r>
    </w:p>
    <w:p w:rsidRDefault="003D767E" w:rsidP="003D767E" w:rsidR="003D767E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D767E">
        <w:rPr>
          <w:rFonts w:hAnsi="Times New Roman" w:ascii="Times New Roman"/>
          <w:sz w:val="24"/>
          <w:szCs w:val="24"/>
        </w:rPr>
        <w:t xml:space="preserve">- temeljem Rješenja o ovrsi posl.br. </w:t>
      </w:r>
      <w:proofErr w:type="spellStart"/>
      <w:r w:rsidRPr="003D767E">
        <w:rPr>
          <w:rFonts w:hAnsi="Times New Roman" w:ascii="Times New Roman"/>
          <w:sz w:val="24"/>
          <w:szCs w:val="24"/>
        </w:rPr>
        <w:t>Ovr</w:t>
      </w:r>
      <w:proofErr w:type="spellEnd"/>
      <w:r w:rsidRPr="003D767E">
        <w:rPr>
          <w:rFonts w:hAnsi="Times New Roman" w:ascii="Times New Roman"/>
          <w:sz w:val="24"/>
          <w:szCs w:val="24"/>
        </w:rPr>
        <w:t>-487/10 od 15. srpnja 2010.g.</w:t>
      </w:r>
    </w:p>
    <w:p w:rsidRDefault="003D767E" w:rsidP="003D767E" w:rsidR="003D767E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D767E">
        <w:rPr>
          <w:rFonts w:hAnsi="Times New Roman" w:ascii="Times New Roman"/>
          <w:sz w:val="24"/>
          <w:szCs w:val="24"/>
        </w:rPr>
        <w:t xml:space="preserve">- temeljem Rješenja o ovrsi posl.br. </w:t>
      </w:r>
      <w:proofErr w:type="spellStart"/>
      <w:r w:rsidRPr="003D767E">
        <w:rPr>
          <w:rFonts w:hAnsi="Times New Roman" w:ascii="Times New Roman"/>
          <w:sz w:val="24"/>
          <w:szCs w:val="24"/>
        </w:rPr>
        <w:t>Ovr</w:t>
      </w:r>
      <w:proofErr w:type="spellEnd"/>
      <w:r w:rsidRPr="003D767E">
        <w:rPr>
          <w:rFonts w:hAnsi="Times New Roman" w:ascii="Times New Roman"/>
          <w:sz w:val="24"/>
          <w:szCs w:val="24"/>
        </w:rPr>
        <w:t>-5239/10 od 08. studenog 2010.g.</w:t>
      </w:r>
    </w:p>
    <w:p w:rsidRDefault="003D767E" w:rsidP="003D767E" w:rsidR="003D767E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D767E">
        <w:rPr>
          <w:rFonts w:hAnsi="Times New Roman" w:ascii="Times New Roman"/>
          <w:sz w:val="24"/>
          <w:szCs w:val="24"/>
        </w:rPr>
        <w:t xml:space="preserve">- temeljem Rješenja o ovrsi posl.br. </w:t>
      </w:r>
      <w:proofErr w:type="spellStart"/>
      <w:r w:rsidRPr="003D767E">
        <w:rPr>
          <w:rFonts w:hAnsi="Times New Roman" w:ascii="Times New Roman"/>
          <w:sz w:val="24"/>
          <w:szCs w:val="24"/>
        </w:rPr>
        <w:t>Ovr</w:t>
      </w:r>
      <w:proofErr w:type="spellEnd"/>
      <w:r w:rsidRPr="003D767E">
        <w:rPr>
          <w:rFonts w:hAnsi="Times New Roman" w:ascii="Times New Roman"/>
          <w:sz w:val="24"/>
          <w:szCs w:val="24"/>
        </w:rPr>
        <w:t>-516/2011 od 28. veljače 2011.g.</w:t>
      </w:r>
    </w:p>
    <w:p w:rsidRDefault="003D767E" w:rsidP="003D767E" w:rsidR="003D767E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D767E">
        <w:rPr>
          <w:rFonts w:hAnsi="Times New Roman" w:ascii="Times New Roman"/>
          <w:sz w:val="24"/>
          <w:szCs w:val="24"/>
        </w:rPr>
        <w:t xml:space="preserve">- temeljem Rješenja o ovrsi posl.br. </w:t>
      </w:r>
      <w:proofErr w:type="spellStart"/>
      <w:r w:rsidRPr="003D767E">
        <w:rPr>
          <w:rFonts w:hAnsi="Times New Roman" w:ascii="Times New Roman"/>
          <w:sz w:val="24"/>
          <w:szCs w:val="24"/>
        </w:rPr>
        <w:t>Ovr</w:t>
      </w:r>
      <w:proofErr w:type="spellEnd"/>
      <w:r w:rsidRPr="003D767E">
        <w:rPr>
          <w:rFonts w:hAnsi="Times New Roman" w:ascii="Times New Roman"/>
          <w:sz w:val="24"/>
          <w:szCs w:val="24"/>
        </w:rPr>
        <w:t>-3401/2012 od 07. prosinca 2012.g.</w:t>
      </w:r>
    </w:p>
    <w:p w:rsidRDefault="003D767E" w:rsidP="003D767E" w:rsidR="003D767E" w:rsidRPr="003D767E">
      <w:pPr>
        <w:spacing w:after="0"/>
        <w:ind w:left="708"/>
        <w:jc w:val="both"/>
        <w:rPr>
          <w:rFonts w:hAnsi="Times New Roman" w:ascii="Times New Roman"/>
          <w:sz w:val="24"/>
          <w:szCs w:val="24"/>
        </w:rPr>
      </w:pPr>
      <w:r w:rsidRPr="003D767E">
        <w:rPr>
          <w:rFonts w:hAnsi="Times New Roman" w:ascii="Times New Roman"/>
          <w:sz w:val="24"/>
          <w:szCs w:val="24"/>
        </w:rPr>
        <w:t xml:space="preserve">- temeljem Rješenja o ovrsi posl.br. </w:t>
      </w:r>
      <w:proofErr w:type="spellStart"/>
      <w:r w:rsidRPr="003D767E">
        <w:rPr>
          <w:rFonts w:hAnsi="Times New Roman" w:ascii="Times New Roman"/>
          <w:sz w:val="24"/>
          <w:szCs w:val="24"/>
        </w:rPr>
        <w:t>Ovr</w:t>
      </w:r>
      <w:proofErr w:type="spellEnd"/>
      <w:r w:rsidRPr="003D767E">
        <w:rPr>
          <w:rFonts w:hAnsi="Times New Roman" w:ascii="Times New Roman"/>
          <w:sz w:val="24"/>
          <w:szCs w:val="24"/>
        </w:rPr>
        <w:t>-642/2013 od 15. svibnja 2013.g.</w:t>
      </w:r>
    </w:p>
    <w:p w:rsidRDefault="003D767E" w:rsidP="003D767E" w:rsidR="003D767E" w:rsidRPr="003D767E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3D767E">
        <w:rPr>
          <w:rFonts w:hAnsi="Times New Roman" w:ascii="Times New Roman"/>
          <w:sz w:val="24"/>
          <w:szCs w:val="24"/>
        </w:rPr>
        <w:tab/>
      </w:r>
      <w:r w:rsidRPr="003D767E">
        <w:rPr>
          <w:rFonts w:hAnsi="Times New Roman" w:ascii="Times New Roman"/>
          <w:sz w:val="24"/>
          <w:szCs w:val="24"/>
        </w:rPr>
        <w:tab/>
      </w:r>
    </w:p>
    <w:p w:rsidRDefault="003D767E" w:rsidP="003D767E" w:rsidR="003D767E" w:rsidRPr="003D767E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3D767E">
        <w:rPr>
          <w:rFonts w:hAnsi="Times New Roman" w:ascii="Times New Roman"/>
          <w:sz w:val="24"/>
          <w:szCs w:val="24"/>
        </w:rPr>
        <w:t>katastarska čestica 475/2 koja u naravi predstavlja voćnjak ukupne površine 64 m2, upisane u zemljišnim knjigama Općinskog  građanskog suda u Zagrebu,  u zk.ul.br. 2910, k.o. Remete, prije otvaranja stečajnog postupka pokrenuti su sljedeći ovršni postupci</w:t>
      </w:r>
    </w:p>
    <w:p w:rsidRDefault="003D767E" w:rsidP="003D767E" w:rsidR="003D767E" w:rsidRPr="003D767E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3D767E">
        <w:rPr>
          <w:rFonts w:hAnsi="Times New Roman" w:ascii="Times New Roman"/>
          <w:sz w:val="24"/>
          <w:szCs w:val="24"/>
        </w:rPr>
        <w:t xml:space="preserve">temeljem Rješenja o ovrsi posl.br. </w:t>
      </w:r>
      <w:proofErr w:type="spellStart"/>
      <w:r w:rsidRPr="003D767E">
        <w:rPr>
          <w:rFonts w:hAnsi="Times New Roman" w:ascii="Times New Roman"/>
          <w:sz w:val="24"/>
          <w:szCs w:val="24"/>
        </w:rPr>
        <w:t>Ovr</w:t>
      </w:r>
      <w:proofErr w:type="spellEnd"/>
      <w:r w:rsidRPr="003D767E">
        <w:rPr>
          <w:rFonts w:hAnsi="Times New Roman" w:ascii="Times New Roman"/>
          <w:sz w:val="24"/>
          <w:szCs w:val="24"/>
        </w:rPr>
        <w:t xml:space="preserve">-3401/2012 od 07. prosinca 2012.g. </w:t>
      </w:r>
    </w:p>
    <w:p w:rsidRDefault="003D767E" w:rsidP="003D767E" w:rsidR="003D767E" w:rsidRPr="003D767E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3D767E" w:rsidP="003D767E" w:rsidR="003D767E" w:rsidRPr="003D767E">
      <w:pPr>
        <w:spacing w:after="0"/>
        <w:ind w:left="708"/>
        <w:jc w:val="both"/>
        <w:rPr>
          <w:rFonts w:hAnsi="Times New Roman" w:ascii="Times New Roman"/>
          <w:b/>
          <w:i/>
          <w:sz w:val="24"/>
          <w:szCs w:val="24"/>
          <w:u w:val="single"/>
        </w:rPr>
      </w:pPr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>Predmetna nekretnina je dio parcele rezerviran za proširenje prometnice, dakle, dio koji će u budućnosti otkupiti Grad Zagre</w:t>
      </w:r>
      <w:r w:rsidR="004D3598">
        <w:rPr>
          <w:rFonts w:hAnsi="Times New Roman" w:ascii="Times New Roman"/>
          <w:b/>
          <w:i/>
          <w:sz w:val="24"/>
          <w:szCs w:val="24"/>
          <w:u w:val="single"/>
        </w:rPr>
        <w:t>b, tako da trenutno nema realnu tržišnu vrijednost</w:t>
      </w:r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>. Međutim,</w:t>
      </w:r>
      <w:r w:rsidR="004D3598">
        <w:rPr>
          <w:rFonts w:hAnsi="Times New Roman" w:ascii="Times New Roman"/>
          <w:b/>
          <w:i/>
          <w:sz w:val="24"/>
          <w:szCs w:val="24"/>
          <w:u w:val="single"/>
        </w:rPr>
        <w:t xml:space="preserve"> budući da </w:t>
      </w:r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 xml:space="preserve"> nije izvjesno kada će se to dogoditi, niti koja će biti vrijedno</w:t>
      </w:r>
      <w:r w:rsidR="004D3598">
        <w:rPr>
          <w:rFonts w:hAnsi="Times New Roman" w:ascii="Times New Roman"/>
          <w:b/>
          <w:i/>
          <w:sz w:val="24"/>
          <w:szCs w:val="24"/>
          <w:u w:val="single"/>
        </w:rPr>
        <w:t>st koju će ponuditi Grad Zagreb, u ovom trenutku je napravljena procjena od strane ovlaštenog sudskog vještaka Hrvoje Balije iz Zagreba te je utvrđena vrijednosti u iznosu od 42.000,00 kn.</w:t>
      </w:r>
    </w:p>
    <w:p w:rsidRDefault="003D767E" w:rsidP="003D767E" w:rsidR="003D767E" w:rsidRPr="003D767E">
      <w:pPr>
        <w:spacing w:after="0"/>
        <w:ind w:left="3540"/>
        <w:jc w:val="both"/>
        <w:rPr>
          <w:rFonts w:hAnsi="Times New Roman" w:ascii="Times New Roman"/>
          <w:sz w:val="24"/>
          <w:szCs w:val="24"/>
          <w:highlight w:val="yellow"/>
        </w:rPr>
      </w:pPr>
    </w:p>
    <w:p w:rsidRDefault="003D767E" w:rsidP="003D767E" w:rsidR="003D767E" w:rsidRPr="003D767E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3D767E" w:rsidP="003D767E" w:rsidR="003D767E" w:rsidRPr="003D767E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3D767E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Nakon održanog ispitnog ročišta 30. rujna  2015. god., a u roku određenom odredbama čl. 176. Stečajnog zakona, zaprimila sam naknadne prijave tražbina vjerovnik</w:t>
      </w:r>
      <w:r w:rsidR="00160206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a II višeg isplatnog reda koje su  ispitane</w:t>
      </w:r>
      <w:r w:rsidRPr="003D767E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na posebnom ispitnom ročištu</w:t>
      </w:r>
      <w:r w:rsidR="00E67171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održanom dana 12.02.2016.g</w:t>
      </w:r>
      <w:r w:rsidRPr="003D767E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.</w:t>
      </w:r>
      <w:r w:rsidR="00E67171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Ukupan zbroj priznatih tražbina II višeg isplatnog reda iznosi 6.451.675,95 kn. </w:t>
      </w:r>
    </w:p>
    <w:p w:rsidRDefault="003D767E" w:rsidP="003D767E" w:rsidR="003D767E" w:rsidRPr="003D767E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0E1F39" w:rsidP="000E1F39" w:rsidR="000E1F39" w:rsidRPr="003D767E">
      <w:pPr>
        <w:rPr>
          <w:rFonts w:hAnsi="Times New Roman" w:ascii="Times New Roman"/>
          <w:sz w:val="24"/>
          <w:szCs w:val="24"/>
          <w:lang w:val="pl-PL"/>
        </w:rPr>
      </w:pPr>
      <w:r w:rsidRPr="003D767E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9E46C5" w:rsidP="000E1F39" w:rsidR="009E46C5" w:rsidRPr="003D767E">
      <w:pPr>
        <w:rPr>
          <w:rFonts w:hAnsi="Times New Roman" w:ascii="Times New Roman"/>
          <w:sz w:val="24"/>
          <w:szCs w:val="24"/>
          <w:lang w:val="pl-PL"/>
        </w:rPr>
      </w:pPr>
    </w:p>
    <w:p w:rsidRDefault="009E46C5" w:rsidP="009E46C5" w:rsidR="009E46C5">
      <w:pPr>
        <w:rPr>
          <w:rFonts w:hAnsi="Times New Roman" w:ascii="Times New Roman"/>
          <w:b/>
          <w:sz w:val="24"/>
          <w:szCs w:val="24"/>
          <w:lang w:val="pl-PL"/>
        </w:rPr>
      </w:pPr>
      <w:r w:rsidRPr="003D767E">
        <w:rPr>
          <w:rFonts w:hAnsi="Times New Roman" w:ascii="Times New Roman"/>
          <w:b/>
          <w:sz w:val="24"/>
          <w:szCs w:val="24"/>
          <w:lang w:val="pl-PL"/>
        </w:rPr>
        <w:t>II.1. Utvrđena vrijednost nekretnina u vlasništvu stečajnog dužnika na kojima razlučno pravo:</w:t>
      </w:r>
    </w:p>
    <w:p w:rsidRDefault="004D3598" w:rsidP="004D3598" w:rsidR="0016020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3D767E">
        <w:rPr>
          <w:rFonts w:hAnsi="Times New Roman" w:ascii="Times New Roman"/>
          <w:sz w:val="24"/>
          <w:szCs w:val="24"/>
        </w:rPr>
        <w:t xml:space="preserve">10. Etaža: 153/1000 katastarske čestice 1048/3 koja u naravi predstavlja stambenu zgradu br. 26 i dvorište, Hrastov Gaj, ukupne površine 750 m2, povezano s spremištem u podrumu ukupne korisne površine 96,30 m2, upisane u zemljišnim knjigama Općinskog  građanskog suda u Zagrebu,  u zk.ul.br. 22320,  k.o. </w:t>
      </w:r>
      <w:r w:rsidR="00160206">
        <w:rPr>
          <w:rFonts w:hAnsi="Times New Roman" w:ascii="Times New Roman"/>
          <w:sz w:val="24"/>
          <w:szCs w:val="24"/>
        </w:rPr>
        <w:t>Remete.</w:t>
      </w:r>
    </w:p>
    <w:p w:rsidRDefault="00160206" w:rsidP="004D3598" w:rsidR="00160206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160206" w:rsidP="004D3598" w:rsidR="0016020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opisanu nekretninu od strane stalnog sudskog vještaka Hrvoja Balije iz Zagreba sačinjena je procjena tržišne vrijednosti nekretnina a prema stanju i tržišnim vrijednostima u ožujku 2016.godine, prema kojoj je utvrđena vrijed</w:t>
      </w:r>
      <w:r w:rsidR="002D46D9">
        <w:rPr>
          <w:rFonts w:hAnsi="Times New Roman" w:ascii="Times New Roman"/>
          <w:sz w:val="24"/>
          <w:szCs w:val="24"/>
        </w:rPr>
        <w:t>nost u iznosu od 331.000,00 kn</w:t>
      </w:r>
    </w:p>
    <w:p w:rsidRDefault="002D46D9" w:rsidP="004D3598" w:rsidR="002D46D9" w:rsidRPr="003D767E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4D3598" w:rsidP="004D3598" w:rsidR="004D359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3D767E">
        <w:rPr>
          <w:rFonts w:hAnsi="Times New Roman" w:ascii="Times New Roman"/>
          <w:sz w:val="24"/>
          <w:szCs w:val="24"/>
        </w:rPr>
        <w:t>katastarska čestica 475/2 koja u naravi predstavlja voćnjak ukupne površine 64 m2, upisane u zemljišnim knjigama Općinskog  građanskog suda u Zagrebu,  u zk.ul.br. 2910, k.o. Remete, prije otvaranja stečajnog postupka pokrenuti su sljedeći ovršni postupci</w:t>
      </w:r>
    </w:p>
    <w:p w:rsidRDefault="00160206" w:rsidP="004D3598" w:rsidR="00160206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160206" w:rsidP="00160206" w:rsidR="00160206">
      <w:pPr>
        <w:spacing w:after="0"/>
        <w:ind w:left="708"/>
        <w:jc w:val="both"/>
        <w:rPr>
          <w:rFonts w:hAnsi="Times New Roman" w:ascii="Times New Roman"/>
          <w:b/>
          <w:i/>
          <w:sz w:val="24"/>
          <w:szCs w:val="24"/>
          <w:u w:val="single"/>
        </w:rPr>
      </w:pPr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>Predmetna nekretnina je dio parcele rezerviran za proširenje prometnice, dakle, dio koji će u budućnosti otkupiti Grad Zagre</w:t>
      </w:r>
      <w:r>
        <w:rPr>
          <w:rFonts w:hAnsi="Times New Roman" w:ascii="Times New Roman"/>
          <w:b/>
          <w:i/>
          <w:sz w:val="24"/>
          <w:szCs w:val="24"/>
          <w:u w:val="single"/>
        </w:rPr>
        <w:t>b, tako da trenutno nema realnu tržišnu vrijednost</w:t>
      </w:r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>. Međutim,</w:t>
      </w:r>
      <w:r>
        <w:rPr>
          <w:rFonts w:hAnsi="Times New Roman" w:ascii="Times New Roman"/>
          <w:b/>
          <w:i/>
          <w:sz w:val="24"/>
          <w:szCs w:val="24"/>
          <w:u w:val="single"/>
        </w:rPr>
        <w:t xml:space="preserve"> budući da </w:t>
      </w:r>
      <w:r w:rsidRPr="003D767E">
        <w:rPr>
          <w:rFonts w:hAnsi="Times New Roman" w:ascii="Times New Roman"/>
          <w:b/>
          <w:i/>
          <w:sz w:val="24"/>
          <w:szCs w:val="24"/>
          <w:u w:val="single"/>
        </w:rPr>
        <w:t xml:space="preserve"> nije izvjesno kada će se to dogoditi, niti koja će biti vrijedno</w:t>
      </w:r>
      <w:r>
        <w:rPr>
          <w:rFonts w:hAnsi="Times New Roman" w:ascii="Times New Roman"/>
          <w:b/>
          <w:i/>
          <w:sz w:val="24"/>
          <w:szCs w:val="24"/>
          <w:u w:val="single"/>
        </w:rPr>
        <w:t>st koju će ponuditi Grad Zagreb, u ovom trenutku je napravljena procjena od strane ovlaštenog sudskog vještaka Hrvoje Balije iz Zagreba te je utvrđena vrijednosti u iznosu od 42.000,00 kn.</w:t>
      </w:r>
    </w:p>
    <w:p w:rsidRDefault="00BF4E75" w:rsidP="00160206" w:rsidR="00BF4E75">
      <w:pPr>
        <w:spacing w:after="0"/>
        <w:ind w:left="708"/>
        <w:jc w:val="both"/>
        <w:rPr>
          <w:rFonts w:hAnsi="Times New Roman" w:ascii="Times New Roman"/>
          <w:b/>
          <w:i/>
          <w:sz w:val="24"/>
          <w:szCs w:val="24"/>
          <w:u w:val="single"/>
        </w:rPr>
      </w:pPr>
    </w:p>
    <w:p w:rsidRDefault="00BF4E75" w:rsidP="00BF4E75" w:rsidR="00BF4E75" w:rsidRPr="00BF4E75">
      <w:pPr>
        <w:suppressAutoHyphens/>
        <w:spacing w:after="0"/>
        <w:jc w:val="both"/>
        <w:rPr>
          <w:rFonts w:hAnsi="Times New Roman" w:ascii="Times New Roman"/>
          <w:sz w:val="24"/>
          <w:szCs w:val="24"/>
        </w:rPr>
      </w:pPr>
      <w:r w:rsidRPr="00BF4E75">
        <w:rPr>
          <w:rFonts w:hAnsi="Times New Roman" w:ascii="Times New Roman"/>
          <w:sz w:val="24"/>
          <w:szCs w:val="24"/>
        </w:rPr>
        <w:t>Kako su prije otvaranja stečajnog postupka pokrenuti sljedeći ovršni postupci:</w:t>
      </w:r>
    </w:p>
    <w:p w:rsidRDefault="00BF4E75" w:rsidP="00BF4E75" w:rsidR="00BF4E75" w:rsidRPr="00BF4E75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BF4E75">
        <w:rPr>
          <w:rFonts w:hAnsi="Times New Roman" w:ascii="Times New Roman"/>
          <w:sz w:val="24"/>
          <w:szCs w:val="24"/>
        </w:rPr>
        <w:t xml:space="preserve">- temeljem Rješenja o ovrsi posl.br. </w:t>
      </w:r>
      <w:proofErr w:type="spellStart"/>
      <w:r w:rsidRPr="00BF4E75">
        <w:rPr>
          <w:rFonts w:hAnsi="Times New Roman" w:ascii="Times New Roman"/>
          <w:sz w:val="24"/>
          <w:szCs w:val="24"/>
        </w:rPr>
        <w:t>Ovr</w:t>
      </w:r>
      <w:proofErr w:type="spellEnd"/>
      <w:r w:rsidRPr="00BF4E75">
        <w:rPr>
          <w:rFonts w:hAnsi="Times New Roman" w:ascii="Times New Roman"/>
          <w:sz w:val="24"/>
          <w:szCs w:val="24"/>
        </w:rPr>
        <w:t>-487/10 od 15. srpnja 2010.g.</w:t>
      </w:r>
    </w:p>
    <w:p w:rsidRDefault="00BF4E75" w:rsidP="00BF4E75" w:rsidR="00BF4E75" w:rsidRPr="00BF4E75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BF4E75">
        <w:rPr>
          <w:rFonts w:hAnsi="Times New Roman" w:ascii="Times New Roman"/>
          <w:sz w:val="24"/>
          <w:szCs w:val="24"/>
        </w:rPr>
        <w:t xml:space="preserve">- temeljem Rješenja o ovrsi posl.br. </w:t>
      </w:r>
      <w:proofErr w:type="spellStart"/>
      <w:r w:rsidRPr="00BF4E75">
        <w:rPr>
          <w:rFonts w:hAnsi="Times New Roman" w:ascii="Times New Roman"/>
          <w:sz w:val="24"/>
          <w:szCs w:val="24"/>
        </w:rPr>
        <w:t>Ovr</w:t>
      </w:r>
      <w:proofErr w:type="spellEnd"/>
      <w:r w:rsidRPr="00BF4E75">
        <w:rPr>
          <w:rFonts w:hAnsi="Times New Roman" w:ascii="Times New Roman"/>
          <w:sz w:val="24"/>
          <w:szCs w:val="24"/>
        </w:rPr>
        <w:t>-5239/10 od 08. studenog 2010.g.</w:t>
      </w:r>
    </w:p>
    <w:p w:rsidRDefault="00BF4E75" w:rsidP="00BF4E75" w:rsidR="00BF4E75" w:rsidRPr="00BF4E75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BF4E75">
        <w:rPr>
          <w:rFonts w:hAnsi="Times New Roman" w:ascii="Times New Roman"/>
          <w:sz w:val="24"/>
          <w:szCs w:val="24"/>
        </w:rPr>
        <w:t xml:space="preserve">- temeljem Rješenja o ovrsi posl.br. </w:t>
      </w:r>
      <w:proofErr w:type="spellStart"/>
      <w:r w:rsidRPr="00BF4E75">
        <w:rPr>
          <w:rFonts w:hAnsi="Times New Roman" w:ascii="Times New Roman"/>
          <w:sz w:val="24"/>
          <w:szCs w:val="24"/>
        </w:rPr>
        <w:t>Ovr</w:t>
      </w:r>
      <w:proofErr w:type="spellEnd"/>
      <w:r w:rsidRPr="00BF4E75">
        <w:rPr>
          <w:rFonts w:hAnsi="Times New Roman" w:ascii="Times New Roman"/>
          <w:sz w:val="24"/>
          <w:szCs w:val="24"/>
        </w:rPr>
        <w:t>-516/2011 od 28. veljače 2011.g.</w:t>
      </w:r>
    </w:p>
    <w:p w:rsidRDefault="00BF4E75" w:rsidP="00BF4E75" w:rsidR="00BF4E75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BF4E75">
        <w:rPr>
          <w:rFonts w:hAnsi="Times New Roman" w:ascii="Times New Roman"/>
          <w:sz w:val="24"/>
          <w:szCs w:val="24"/>
        </w:rPr>
        <w:t xml:space="preserve">- temeljem Rješenja o ovrsi posl.br. </w:t>
      </w:r>
      <w:proofErr w:type="spellStart"/>
      <w:r w:rsidRPr="00BF4E75">
        <w:rPr>
          <w:rFonts w:hAnsi="Times New Roman" w:ascii="Times New Roman"/>
          <w:sz w:val="24"/>
          <w:szCs w:val="24"/>
        </w:rPr>
        <w:t>Ovr</w:t>
      </w:r>
      <w:proofErr w:type="spellEnd"/>
      <w:r w:rsidRPr="00BF4E75">
        <w:rPr>
          <w:rFonts w:hAnsi="Times New Roman" w:ascii="Times New Roman"/>
          <w:sz w:val="24"/>
          <w:szCs w:val="24"/>
        </w:rPr>
        <w:t>-3401/2012 od 07. prosinca 2012</w:t>
      </w:r>
      <w:r w:rsidRPr="003D767E">
        <w:rPr>
          <w:rFonts w:hAnsi="Times New Roman" w:ascii="Times New Roman"/>
          <w:sz w:val="24"/>
          <w:szCs w:val="24"/>
        </w:rPr>
        <w:t>.g.</w:t>
      </w:r>
    </w:p>
    <w:p w:rsidRDefault="00BF4E75" w:rsidP="00BF4E75" w:rsidR="00BF4E75">
      <w:pPr>
        <w:spacing w:after="0"/>
        <w:ind w:left="708"/>
        <w:jc w:val="both"/>
        <w:rPr>
          <w:rFonts w:hAnsi="Times New Roman" w:ascii="Times New Roman"/>
          <w:sz w:val="24"/>
          <w:szCs w:val="24"/>
        </w:rPr>
      </w:pPr>
      <w:r w:rsidRPr="003D767E">
        <w:rPr>
          <w:rFonts w:hAnsi="Times New Roman" w:ascii="Times New Roman"/>
          <w:sz w:val="24"/>
          <w:szCs w:val="24"/>
        </w:rPr>
        <w:t xml:space="preserve">- temeljem Rješenja o ovrsi posl.br. </w:t>
      </w:r>
      <w:proofErr w:type="spellStart"/>
      <w:r w:rsidRPr="003D767E">
        <w:rPr>
          <w:rFonts w:hAnsi="Times New Roman" w:ascii="Times New Roman"/>
          <w:sz w:val="24"/>
          <w:szCs w:val="24"/>
        </w:rPr>
        <w:t>Ovr</w:t>
      </w:r>
      <w:proofErr w:type="spellEnd"/>
      <w:r w:rsidRPr="003D767E">
        <w:rPr>
          <w:rFonts w:hAnsi="Times New Roman" w:ascii="Times New Roman"/>
          <w:sz w:val="24"/>
          <w:szCs w:val="24"/>
        </w:rPr>
        <w:t>-642/2013 od 15. svibnja 2013.g.</w:t>
      </w:r>
    </w:p>
    <w:p w:rsidRDefault="00BF4E75" w:rsidP="00BF4E75" w:rsidR="00BF4E75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BF4E75" w:rsidP="00BF4E75" w:rsidR="00BF4E75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zatraženo </w:t>
      </w:r>
      <w:r w:rsidR="008A22C1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 xml:space="preserve">spajanje postupaka te hitno zakazivanje ročišta za prodaju, ali do dana izrade izvješća nije </w:t>
      </w:r>
      <w:proofErr w:type="spellStart"/>
      <w:r>
        <w:rPr>
          <w:rFonts w:hAnsi="Times New Roman" w:ascii="Times New Roman"/>
          <w:sz w:val="24"/>
          <w:szCs w:val="24"/>
        </w:rPr>
        <w:t>doseno</w:t>
      </w:r>
      <w:proofErr w:type="spellEnd"/>
      <w:r>
        <w:rPr>
          <w:rFonts w:hAnsi="Times New Roman" w:ascii="Times New Roman"/>
          <w:sz w:val="24"/>
          <w:szCs w:val="24"/>
        </w:rPr>
        <w:t xml:space="preserve"> niti jedno rješenje o spajanju postupka niti je zakazano ročište za prodaju, unatoč poslanim požurnicama.</w:t>
      </w:r>
    </w:p>
    <w:p w:rsidRDefault="008A22C1" w:rsidP="008A22C1" w:rsidR="008A22C1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A22C1" w:rsidP="008A22C1" w:rsidR="008A22C1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Jedini predmet za koji nije zatraženo spajanje postupka je posl.br. </w:t>
      </w:r>
      <w:proofErr w:type="spellStart"/>
      <w:r>
        <w:rPr>
          <w:rFonts w:hAnsi="Times New Roman" w:ascii="Times New Roman"/>
          <w:sz w:val="24"/>
          <w:szCs w:val="24"/>
        </w:rPr>
        <w:t>Ovr</w:t>
      </w:r>
      <w:proofErr w:type="spellEnd"/>
      <w:r>
        <w:rPr>
          <w:rFonts w:hAnsi="Times New Roman" w:ascii="Times New Roman"/>
          <w:sz w:val="24"/>
          <w:szCs w:val="24"/>
        </w:rPr>
        <w:t xml:space="preserve">-3401/2012 budući je u tom predmetu </w:t>
      </w:r>
      <w:r w:rsidRPr="003D767E">
        <w:rPr>
          <w:rFonts w:hAnsi="Times New Roman" w:ascii="Times New Roman"/>
          <w:sz w:val="24"/>
          <w:szCs w:val="24"/>
        </w:rPr>
        <w:t>doneseno rješenje o prekid</w:t>
      </w:r>
      <w:r>
        <w:rPr>
          <w:rFonts w:hAnsi="Times New Roman" w:ascii="Times New Roman"/>
          <w:sz w:val="24"/>
          <w:szCs w:val="24"/>
        </w:rPr>
        <w:t>u postupka kojim se sud oglasio stvarno nenadležnim, te je predmet ustupljen</w:t>
      </w:r>
      <w:r w:rsidRPr="003D767E">
        <w:rPr>
          <w:rFonts w:hAnsi="Times New Roman" w:ascii="Times New Roman"/>
          <w:sz w:val="24"/>
          <w:szCs w:val="24"/>
        </w:rPr>
        <w:t xml:space="preserve"> Trgovačkom sudu u Zagrebu kao stvarno nadležnom sudu</w:t>
      </w:r>
      <w:r>
        <w:rPr>
          <w:rFonts w:hAnsi="Times New Roman" w:ascii="Times New Roman"/>
          <w:sz w:val="24"/>
          <w:szCs w:val="24"/>
        </w:rPr>
        <w:t>, a Trgovački sud u Zagrebu je poslao Vrhovnom sudu RH zahtjev za rješavanje sukoba nadležnosti o kojem nije donesena odluka.</w:t>
      </w:r>
      <w:r w:rsidRPr="003D767E">
        <w:rPr>
          <w:rFonts w:hAnsi="Times New Roman" w:ascii="Times New Roman"/>
          <w:sz w:val="24"/>
          <w:szCs w:val="24"/>
        </w:rPr>
        <w:t xml:space="preserve">  </w:t>
      </w:r>
    </w:p>
    <w:p w:rsidRDefault="004D3598" w:rsidP="002D46D9" w:rsidR="004D3598">
      <w:pPr>
        <w:spacing w:after="0"/>
        <w:jc w:val="both"/>
        <w:rPr>
          <w:rFonts w:hAnsi="Times New Roman" w:ascii="Times New Roman"/>
          <w:sz w:val="24"/>
          <w:szCs w:val="24"/>
          <w:highlight w:val="yellow"/>
        </w:rPr>
      </w:pPr>
    </w:p>
    <w:p w:rsidRDefault="006D48DA" w:rsidP="006D48DA" w:rsidR="006D48DA" w:rsidRPr="003D767E">
      <w:pPr>
        <w:suppressAutoHyphens/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D48DA" w:rsidP="006D48DA" w:rsidR="006D48DA" w:rsidRPr="003D767E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3D767E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II.</w:t>
      </w:r>
      <w:r w:rsidR="00160206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2</w:t>
      </w:r>
      <w:r w:rsidRPr="003D767E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. Pregled prihoda i rashoda</w:t>
      </w:r>
      <w:r w:rsidRPr="003D767E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</w:r>
    </w:p>
    <w:p w:rsidRDefault="006D48DA" w:rsidP="006D48DA" w:rsidR="006D48DA">
      <w:pPr>
        <w:pStyle w:val="Odlomakpopisa"/>
        <w:numPr>
          <w:ilvl w:val="0"/>
          <w:numId w:val="7"/>
        </w:num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3D767E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Prihodi stečajnog postupka u ukupnom iznosu od </w:t>
      </w:r>
      <w:r w:rsidR="00F43E81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0</w:t>
      </w:r>
      <w:r w:rsidRPr="003D767E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 kn</w:t>
      </w:r>
    </w:p>
    <w:p w:rsidRDefault="003D767E" w:rsidP="003D767E" w:rsidR="003D767E" w:rsidRPr="003D767E">
      <w:pPr>
        <w:pStyle w:val="Odlomakpopisa"/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</w:p>
    <w:p w:rsidRDefault="003D767E" w:rsidP="003D767E" w:rsidR="003D767E" w:rsidRPr="003D767E">
      <w:pPr>
        <w:pStyle w:val="Odlomakpopisa"/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3D767E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Nema nikakve naznake da će biti ostvareni prihodi, osim eventualnog prihoda od prodaje nekretnina.</w:t>
      </w:r>
    </w:p>
    <w:p w:rsidRDefault="006D48DA" w:rsidP="006D48DA" w:rsidR="006D48DA" w:rsidRPr="003D767E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6D48DA" w:rsidP="006D48DA" w:rsidR="006D48DA" w:rsidRPr="003D767E">
      <w:pPr>
        <w:pStyle w:val="Odlomakpopisa"/>
        <w:numPr>
          <w:ilvl w:val="0"/>
          <w:numId w:val="7"/>
        </w:num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3D767E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Stanje sredstava na računima stečajnog dužnika</w:t>
      </w:r>
    </w:p>
    <w:p w:rsidRDefault="006D48DA" w:rsidP="006D48DA" w:rsidR="006D48DA" w:rsidRPr="003D767E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</w:p>
    <w:p w:rsidRDefault="006D48DA" w:rsidP="006D48DA" w:rsidR="006D48DA" w:rsidRPr="003D767E">
      <w:pPr>
        <w:suppressAutoHyphens/>
        <w:spacing w:after="0"/>
        <w:ind w:left="72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3D767E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Na dan sastava ovog izvješća stanje na žiro računu stečajnog dužnika iznosi </w:t>
      </w:r>
      <w:r w:rsidR="003D767E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0 </w:t>
      </w:r>
      <w:r w:rsidRPr="003D767E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kn. </w:t>
      </w:r>
    </w:p>
    <w:p w:rsidRDefault="006D48DA" w:rsidP="006D48DA" w:rsidR="006D48DA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</w:p>
    <w:p w:rsidRDefault="006D48DA" w:rsidP="006D48DA" w:rsidR="006D48DA" w:rsidRPr="003348F4">
      <w:pPr>
        <w:pStyle w:val="Odlomakpopisa"/>
        <w:numPr>
          <w:ilvl w:val="0"/>
          <w:numId w:val="7"/>
        </w:num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3348F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Dospjeli </w:t>
      </w:r>
      <w:r w:rsidR="00F43E81" w:rsidRPr="003348F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namireni</w:t>
      </w:r>
      <w:r w:rsidRPr="003348F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 troškovi stečajnog postupka</w:t>
      </w:r>
      <w:r w:rsidR="00BC2E1B" w:rsidRPr="003348F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 iznose </w:t>
      </w:r>
      <w:r w:rsidR="002D169A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27.284,18</w:t>
      </w:r>
      <w:r w:rsidR="00F43E81" w:rsidRPr="003348F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 kn i to: </w:t>
      </w:r>
    </w:p>
    <w:p w:rsidRDefault="00F43E81" w:rsidP="00F43E81" w:rsidR="003D767E" w:rsidRPr="003348F4">
      <w:pPr>
        <w:suppressAutoHyphens/>
        <w:spacing w:after="0"/>
        <w:ind w:firstLine="70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3348F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- </w:t>
      </w:r>
      <w:r w:rsidR="003D767E" w:rsidRPr="003348F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 osnovi </w:t>
      </w:r>
      <w:r w:rsidR="008A22C1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troškova vođenja žiro-računa 816</w:t>
      </w:r>
      <w:r w:rsidR="003D767E" w:rsidRPr="003348F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,00 kn,</w:t>
      </w:r>
    </w:p>
    <w:p w:rsidRDefault="00F43E81" w:rsidP="00F43E81" w:rsidR="00F43E81">
      <w:pPr>
        <w:suppressAutoHyphens/>
        <w:spacing w:after="0"/>
        <w:ind w:left="70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3348F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- </w:t>
      </w:r>
      <w:r w:rsidR="003D767E" w:rsidRPr="003348F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materijalnih troškova stečajnog upravitelja iznos od 247,75 kn (trošak javnog bilježnika,fine, izrade pečata, statistika)</w:t>
      </w:r>
    </w:p>
    <w:p w:rsidRDefault="008A22C1" w:rsidP="00F43E81" w:rsidR="008A22C1" w:rsidRPr="003348F4">
      <w:pPr>
        <w:suppressAutoHyphens/>
        <w:spacing w:after="0"/>
        <w:ind w:left="70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- po osnovi troškova komunalne i vodne naknade iznos od </w:t>
      </w:r>
      <w:r w:rsidR="002D169A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14.491,18 </w:t>
      </w: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kn</w:t>
      </w:r>
    </w:p>
    <w:p w:rsidRDefault="00F43E81" w:rsidP="00F43E81" w:rsidR="00F43E81" w:rsidRPr="003348F4">
      <w:pPr>
        <w:suppressAutoHyphens/>
        <w:spacing w:after="0"/>
        <w:ind w:left="70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3348F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- </w:t>
      </w:r>
      <w:r w:rsidR="003D767E" w:rsidRPr="003348F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tro</w:t>
      </w:r>
      <w:r w:rsidR="003348F4" w:rsidRPr="003348F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škova knjigovodstva iznos </w:t>
      </w:r>
      <w:r w:rsidR="008A22C1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od 10.2</w:t>
      </w:r>
      <w:r w:rsidR="003348F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0</w:t>
      </w:r>
      <w:r w:rsidR="003D767E" w:rsidRPr="003348F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0,00 kn</w:t>
      </w:r>
    </w:p>
    <w:p w:rsidRDefault="00F43E81" w:rsidP="00F43E81" w:rsidR="003D767E" w:rsidRPr="003348F4">
      <w:pPr>
        <w:suppressAutoHyphens/>
        <w:spacing w:after="0"/>
        <w:ind w:left="70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3348F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- </w:t>
      </w:r>
      <w:r w:rsidR="003D767E" w:rsidRPr="003348F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putni nalozi za putne troškove za </w:t>
      </w:r>
      <w:r w:rsidR="003D767E" w:rsidRPr="003348F4">
        <w:rPr>
          <w:rFonts w:eastAsia="Times New Roman" w:hAnsi="Times New Roman" w:ascii="Times New Roman"/>
          <w:sz w:val="24"/>
          <w:szCs w:val="24"/>
        </w:rPr>
        <w:t>pristup ročištu održanom pred Trgovačkim sudom u Zagrebu, Stalna služba u Karlovcu</w:t>
      </w:r>
      <w:r w:rsidR="00E67171" w:rsidRPr="003348F4">
        <w:rPr>
          <w:rFonts w:eastAsia="Times New Roman" w:hAnsi="Times New Roman" w:ascii="Times New Roman"/>
          <w:sz w:val="24"/>
          <w:szCs w:val="24"/>
        </w:rPr>
        <w:t xml:space="preserve"> sve u ukupnom iznosu od neto 75</w:t>
      </w:r>
      <w:r w:rsidR="003D767E" w:rsidRPr="003348F4">
        <w:rPr>
          <w:rFonts w:eastAsia="Times New Roman" w:hAnsi="Times New Roman" w:ascii="Times New Roman"/>
          <w:sz w:val="24"/>
          <w:szCs w:val="24"/>
        </w:rPr>
        <w:t xml:space="preserve">0,00 kn </w:t>
      </w:r>
      <w:proofErr w:type="spellStart"/>
      <w:r w:rsidR="003D767E" w:rsidRPr="003348F4">
        <w:rPr>
          <w:rFonts w:eastAsia="Times New Roman" w:hAnsi="Times New Roman" w:ascii="Times New Roman"/>
          <w:sz w:val="24"/>
          <w:szCs w:val="24"/>
        </w:rPr>
        <w:t>tj</w:t>
      </w:r>
      <w:proofErr w:type="spellEnd"/>
      <w:r w:rsidR="003D767E" w:rsidRPr="003348F4">
        <w:rPr>
          <w:rFonts w:eastAsia="Times New Roman" w:hAnsi="Times New Roman" w:ascii="Times New Roman"/>
          <w:sz w:val="24"/>
          <w:szCs w:val="24"/>
        </w:rPr>
        <w:t xml:space="preserve">  bruto ukupno </w:t>
      </w:r>
      <w:r w:rsidR="003D767E" w:rsidRPr="003348F4">
        <w:rPr>
          <w:rFonts w:eastAsia="Times New Roman" w:hAnsi="Times New Roman" w:ascii="Times New Roman"/>
          <w:sz w:val="24"/>
          <w:szCs w:val="24"/>
          <w:u w:val="single"/>
        </w:rPr>
        <w:t>1.</w:t>
      </w:r>
      <w:r w:rsidR="00E67171" w:rsidRPr="003348F4">
        <w:rPr>
          <w:rFonts w:eastAsia="Times New Roman" w:hAnsi="Times New Roman" w:ascii="Times New Roman"/>
          <w:sz w:val="24"/>
          <w:szCs w:val="24"/>
          <w:u w:val="single"/>
        </w:rPr>
        <w:t>529,25</w:t>
      </w:r>
      <w:r w:rsidR="003D767E" w:rsidRPr="003348F4">
        <w:rPr>
          <w:rFonts w:eastAsia="Times New Roman" w:hAnsi="Times New Roman" w:ascii="Times New Roman"/>
          <w:sz w:val="24"/>
          <w:szCs w:val="24"/>
          <w:u w:val="single"/>
        </w:rPr>
        <w:t xml:space="preserve"> kn, </w:t>
      </w:r>
      <w:r w:rsidR="003D767E" w:rsidRPr="003348F4">
        <w:rPr>
          <w:rFonts w:eastAsia="Times New Roman" w:hAnsi="Times New Roman" w:ascii="Times New Roman"/>
          <w:sz w:val="24"/>
          <w:szCs w:val="24"/>
        </w:rPr>
        <w:t>sukladno niže naznačenoj specifikaciji.</w:t>
      </w:r>
    </w:p>
    <w:p w:rsidRDefault="003D767E" w:rsidP="00F43E81" w:rsidR="003D767E" w:rsidRPr="003348F4">
      <w:pPr>
        <w:suppressAutoHyphens/>
        <w:spacing w:after="0"/>
        <w:ind w:firstLine="70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3348F4">
        <w:rPr>
          <w:rFonts w:eastAsia="Times New Roman" w:hAnsi="Times New Roman" w:ascii="Times New Roman"/>
          <w:sz w:val="24"/>
          <w:szCs w:val="24"/>
        </w:rPr>
        <w:t>Doprinosi na putne troškove terete troškove stečajnog postupka.</w:t>
      </w:r>
    </w:p>
    <w:p w:rsidRDefault="003D767E" w:rsidP="00F43E81" w:rsidR="003D767E" w:rsidRPr="003348F4">
      <w:pPr>
        <w:spacing w:after="0"/>
        <w:ind w:left="1416"/>
        <w:jc w:val="both"/>
        <w:rPr>
          <w:rFonts w:eastAsia="Times New Roman" w:hAnsi="Times New Roman" w:ascii="Times New Roman"/>
          <w:sz w:val="24"/>
          <w:szCs w:val="24"/>
        </w:rPr>
      </w:pPr>
      <w:r w:rsidRPr="003348F4">
        <w:rPr>
          <w:rFonts w:eastAsia="Times New Roman" w:hAnsi="Times New Roman" w:ascii="Times New Roman"/>
          <w:sz w:val="24"/>
          <w:szCs w:val="24"/>
        </w:rPr>
        <w:lastRenderedPageBreak/>
        <w:t>- dana 08.07.2015. god.-ispitivanje uvjeta za otvaranje stečajnog postupka (Zagreb – Karlovac – Zagreb = 107,00  km x 2,00 kn/km = 214,00 kn, uvećano za troškove cestarine iznos od 36,00 kn, odnosno ukupno 250,00 kn neto – 509,75 kn bruto.</w:t>
      </w:r>
    </w:p>
    <w:p w:rsidRDefault="003D767E" w:rsidP="00F43E81" w:rsidR="006D48DA" w:rsidRPr="003348F4">
      <w:pPr>
        <w:spacing w:after="0"/>
        <w:ind w:left="1416"/>
        <w:jc w:val="both"/>
        <w:rPr>
          <w:rFonts w:eastAsia="Times New Roman" w:hAnsi="Times New Roman" w:ascii="Times New Roman"/>
          <w:sz w:val="24"/>
          <w:szCs w:val="24"/>
        </w:rPr>
      </w:pPr>
      <w:r w:rsidRPr="003348F4">
        <w:rPr>
          <w:rFonts w:eastAsia="Times New Roman" w:hAnsi="Times New Roman" w:ascii="Times New Roman"/>
          <w:sz w:val="24"/>
          <w:szCs w:val="24"/>
        </w:rPr>
        <w:t>- dana 30.09.2015. god.- ispitno i izvještajno ročište (Zagreb – Karlovac – Zagreb = 107,00  km x 2,00 kn/km = 214,00 kn, uvećano za troškove cestarine iznos od 36,00 kn, odnosno ukupno 250,00 kn neto – 509,75 kn bruto.</w:t>
      </w:r>
    </w:p>
    <w:p w:rsidRDefault="00160206" w:rsidP="00BC2E1B" w:rsidR="003D767E">
      <w:pPr>
        <w:spacing w:after="0"/>
        <w:ind w:left="1416"/>
        <w:jc w:val="both"/>
        <w:rPr>
          <w:rFonts w:eastAsia="Times New Roman" w:hAnsi="Times New Roman" w:ascii="Times New Roman"/>
          <w:sz w:val="24"/>
          <w:szCs w:val="24"/>
        </w:rPr>
      </w:pPr>
      <w:r w:rsidRPr="003348F4">
        <w:rPr>
          <w:rFonts w:eastAsia="Times New Roman" w:hAnsi="Times New Roman" w:ascii="Times New Roman"/>
          <w:sz w:val="24"/>
          <w:szCs w:val="24"/>
        </w:rPr>
        <w:t>-</w:t>
      </w:r>
      <w:r w:rsidR="00E67171" w:rsidRPr="003348F4">
        <w:rPr>
          <w:rFonts w:eastAsia="Times New Roman" w:hAnsi="Times New Roman" w:ascii="Times New Roman"/>
          <w:sz w:val="24"/>
          <w:szCs w:val="24"/>
        </w:rPr>
        <w:t>dana 10.02.2016. god.- posebno ispitno ročište (Zagreb – Karlovac – Zagreb = 107,00  km x 2,00 kn/km = 214,00 kn, uvećano za troškove cestarine iznos od 36,00 kn, odnosno ukupno 250,00 kn neto – 509,75 kn bruto.</w:t>
      </w:r>
    </w:p>
    <w:p w:rsidRDefault="003D767E" w:rsidP="006D48DA" w:rsidR="003D767E" w:rsidRPr="003D767E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3D767E" w:rsidP="003D767E" w:rsidR="003D767E" w:rsidRPr="003D767E">
      <w:pPr>
        <w:suppressAutoHyphens/>
        <w:spacing w:after="0"/>
        <w:jc w:val="both"/>
        <w:rPr>
          <w:rFonts w:eastAsia="Arial Unicode MS" w:hAnsi="Times New Roman" w:ascii="Times New Roman"/>
          <w:b/>
          <w:bCs/>
          <w:color w:val="000000"/>
          <w:kern w:val="1"/>
          <w:sz w:val="24"/>
          <w:szCs w:val="24"/>
          <w:lang w:eastAsia="ar-SA"/>
        </w:rPr>
      </w:pPr>
      <w:r w:rsidRPr="003D767E">
        <w:rPr>
          <w:rFonts w:eastAsia="Arial Unicode MS" w:hAnsi="Times New Roman" w:ascii="Times New Roman"/>
          <w:b/>
          <w:bCs/>
          <w:color w:val="FF0000"/>
          <w:kern w:val="1"/>
          <w:sz w:val="24"/>
          <w:szCs w:val="24"/>
          <w:lang w:eastAsia="ar-SA"/>
        </w:rPr>
        <w:tab/>
      </w:r>
      <w:r w:rsidR="00F43E81">
        <w:rPr>
          <w:rFonts w:eastAsia="Arial Unicode MS" w:hAnsi="Times New Roman" w:ascii="Times New Roman"/>
          <w:b/>
          <w:bCs/>
          <w:color w:val="000000"/>
          <w:kern w:val="1"/>
          <w:sz w:val="24"/>
          <w:szCs w:val="24"/>
          <w:lang w:eastAsia="ar-SA"/>
        </w:rPr>
        <w:t>d)</w:t>
      </w:r>
      <w:r w:rsidRPr="003D767E">
        <w:rPr>
          <w:rFonts w:eastAsia="Arial Unicode MS" w:hAnsi="Times New Roman" w:ascii="Times New Roman"/>
          <w:b/>
          <w:bCs/>
          <w:color w:val="000000"/>
          <w:kern w:val="1"/>
          <w:sz w:val="24"/>
          <w:szCs w:val="24"/>
          <w:lang w:eastAsia="ar-SA"/>
        </w:rPr>
        <w:tab/>
        <w:t>Budući troškovi stečajnog postupka za iduća tri mjeseca</w:t>
      </w:r>
    </w:p>
    <w:p w:rsidRDefault="00BC2E1B" w:rsidP="003D767E" w:rsidR="003D767E" w:rsidRPr="003D767E">
      <w:pPr>
        <w:suppressAutoHyphens/>
        <w:spacing w:after="0"/>
        <w:ind w:hanging="1418" w:left="1418"/>
        <w:jc w:val="both"/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b/>
          <w:bCs/>
          <w:kern w:val="1"/>
          <w:sz w:val="24"/>
          <w:szCs w:val="24"/>
          <w:lang w:eastAsia="ar-SA"/>
        </w:rPr>
        <w:tab/>
      </w:r>
      <w:r w:rsidR="003D767E" w:rsidRPr="003D767E"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  <w:t xml:space="preserve">Utvrđujem da su troškovi stečajnog postupka nužni za vođenje istog u iduća tri mjeseca kako slijedi: </w:t>
      </w:r>
    </w:p>
    <w:p w:rsidRDefault="003D767E" w:rsidP="003D767E" w:rsidR="003D767E" w:rsidRPr="003D767E">
      <w:pPr>
        <w:numPr>
          <w:ilvl w:val="0"/>
          <w:numId w:val="8"/>
        </w:numPr>
        <w:tabs>
          <w:tab w:pos="720" w:val="clear"/>
        </w:tabs>
        <w:suppressAutoHyphens/>
        <w:spacing w:after="0"/>
        <w:ind w:firstLine="69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3D767E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sudskih troškova stečajnog postupka iznos od 1.500,00 kn,</w:t>
      </w:r>
    </w:p>
    <w:p w:rsidRDefault="003D767E" w:rsidP="003D767E" w:rsidR="003D767E">
      <w:pPr>
        <w:numPr>
          <w:ilvl w:val="0"/>
          <w:numId w:val="8"/>
        </w:numPr>
        <w:tabs>
          <w:tab w:pos="720" w:val="clear"/>
        </w:tabs>
        <w:suppressAutoHyphens/>
        <w:spacing w:after="0"/>
        <w:ind w:firstLine="69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3D767E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usluga knjigovodstva bruto iznos od 1.800,00 kn,</w:t>
      </w:r>
    </w:p>
    <w:p w:rsidRDefault="008A22C1" w:rsidP="003D767E" w:rsidR="008A22C1" w:rsidRPr="003D767E">
      <w:pPr>
        <w:numPr>
          <w:ilvl w:val="0"/>
          <w:numId w:val="8"/>
        </w:numPr>
        <w:tabs>
          <w:tab w:pos="720" w:val="clear"/>
        </w:tabs>
        <w:suppressAutoHyphens/>
        <w:spacing w:after="0"/>
        <w:ind w:firstLine="69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 osnovi usluga komunalne i vodne naknade iznos od kn </w:t>
      </w:r>
      <w:r w:rsidR="002D169A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1.976,07 kn</w:t>
      </w:r>
    </w:p>
    <w:p w:rsidRDefault="003D767E" w:rsidP="003D767E" w:rsidR="003D767E" w:rsidRPr="003D767E">
      <w:pPr>
        <w:numPr>
          <w:ilvl w:val="0"/>
          <w:numId w:val="8"/>
        </w:numPr>
        <w:tabs>
          <w:tab w:pos="720" w:val="clear"/>
        </w:tabs>
        <w:suppressAutoHyphens/>
        <w:spacing w:after="0"/>
        <w:ind w:firstLine="69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3D767E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troškova vođenja žiro računa iznos od 150,00 kn,</w:t>
      </w:r>
    </w:p>
    <w:p w:rsidRDefault="003D767E" w:rsidP="003D767E" w:rsidR="003D767E" w:rsidRPr="003D767E">
      <w:pPr>
        <w:numPr>
          <w:ilvl w:val="0"/>
          <w:numId w:val="8"/>
        </w:numPr>
        <w:tabs>
          <w:tab w:pos="720" w:val="clear"/>
        </w:tabs>
        <w:suppressAutoHyphens/>
        <w:spacing w:after="0"/>
        <w:ind w:hanging="709" w:left="2127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3D767E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 osnovi stvarnih troškova stečajnog upravitelja iznos od 1.000,00 kn (troškovi uredskog materijala, fotokopiranja,  telefonske usluge, poštarine, putnih troškova), </w:t>
      </w:r>
    </w:p>
    <w:p w:rsidRDefault="003D767E" w:rsidP="003D767E" w:rsidR="003D767E" w:rsidRPr="003D767E">
      <w:pPr>
        <w:suppressAutoHyphens/>
        <w:spacing w:after="0"/>
        <w:ind w:firstLine="698" w:left="72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3D767E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odnosno </w:t>
      </w:r>
      <w:r w:rsidRPr="003D767E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ukupno </w:t>
      </w:r>
      <w:r w:rsidR="002D169A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6.426,07</w:t>
      </w:r>
      <w:r w:rsidRPr="003D767E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 kn. </w:t>
      </w:r>
    </w:p>
    <w:p w:rsidRDefault="003D767E" w:rsidP="003D767E" w:rsidR="003D767E" w:rsidRPr="003D767E">
      <w:pPr>
        <w:suppressAutoHyphens/>
        <w:spacing w:after="0"/>
        <w:ind w:firstLine="698" w:left="72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</w:p>
    <w:p w:rsidRDefault="003D767E" w:rsidP="003D767E" w:rsidR="00014CC0" w:rsidRPr="00DF262D">
      <w:pPr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3D767E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Napominje se da u navedene troškove nije uračunata nagrada stečajnog upravitelja</w:t>
      </w:r>
    </w:p>
    <w:p w:rsidRDefault="00014CC0" w:rsidP="003D767E" w:rsidR="00014CC0" w:rsidRPr="003D767E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3D767E">
      <w:pPr>
        <w:rPr>
          <w:rFonts w:hAnsi="Times New Roman" w:ascii="Times New Roman"/>
          <w:sz w:val="24"/>
          <w:szCs w:val="24"/>
          <w:lang w:val="pl-PL"/>
        </w:rPr>
      </w:pPr>
      <w:r w:rsidRPr="00F43E81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  <w:r w:rsidR="00B959CE">
        <w:rPr>
          <w:rFonts w:hAnsi="Times New Roman" w:ascii="Times New Roman"/>
          <w:b/>
          <w:sz w:val="24"/>
          <w:szCs w:val="24"/>
          <w:lang w:val="pl-PL"/>
        </w:rPr>
        <w:t xml:space="preserve"> OD 13.04.2017.g. do 13</w:t>
      </w:r>
      <w:r w:rsidR="008A22C1">
        <w:rPr>
          <w:rFonts w:hAnsi="Times New Roman" w:ascii="Times New Roman"/>
          <w:b/>
          <w:sz w:val="24"/>
          <w:szCs w:val="24"/>
          <w:lang w:val="pl-PL"/>
        </w:rPr>
        <w:t>.07</w:t>
      </w:r>
      <w:r w:rsidR="00BC2E1B">
        <w:rPr>
          <w:rFonts w:hAnsi="Times New Roman" w:ascii="Times New Roman"/>
          <w:b/>
          <w:sz w:val="24"/>
          <w:szCs w:val="24"/>
          <w:lang w:val="pl-PL"/>
        </w:rPr>
        <w:t>.2017</w:t>
      </w:r>
      <w:r w:rsidR="00BA4E32" w:rsidRPr="00F43E81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F43E81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narednom razd</w:t>
      </w:r>
      <w:r w:rsidR="00BA4E32" w:rsidRPr="003D767E">
        <w:rPr>
          <w:rFonts w:hAnsi="Times New Roman" w:ascii="Times New Roman"/>
          <w:sz w:val="24"/>
          <w:szCs w:val="24"/>
          <w:lang w:val="pl-PL"/>
        </w:rPr>
        <w:t xml:space="preserve">oblju </w:t>
      </w:r>
      <w:r w:rsidR="008A22C1">
        <w:rPr>
          <w:rFonts w:hAnsi="Times New Roman" w:ascii="Times New Roman"/>
          <w:sz w:val="24"/>
          <w:szCs w:val="24"/>
          <w:lang w:val="pl-PL"/>
        </w:rPr>
        <w:t>će se slati požurnice Općinskom građanskom sudu u Zagrebu radi  zakazivanja</w:t>
      </w:r>
      <w:r>
        <w:rPr>
          <w:rFonts w:hAnsi="Times New Roman" w:ascii="Times New Roman"/>
          <w:sz w:val="24"/>
          <w:szCs w:val="24"/>
          <w:lang w:val="pl-PL"/>
        </w:rPr>
        <w:t xml:space="preserve"> ročišta u ranije </w:t>
      </w:r>
      <w:r w:rsidR="008A22C1">
        <w:rPr>
          <w:rFonts w:hAnsi="Times New Roman" w:ascii="Times New Roman"/>
          <w:sz w:val="24"/>
          <w:szCs w:val="24"/>
          <w:lang w:val="pl-PL"/>
        </w:rPr>
        <w:t xml:space="preserve">pokrenutim ovršnim postupcima </w:t>
      </w:r>
      <w:r>
        <w:rPr>
          <w:rFonts w:hAnsi="Times New Roman" w:ascii="Times New Roman"/>
          <w:sz w:val="24"/>
          <w:szCs w:val="24"/>
          <w:lang w:val="pl-PL"/>
        </w:rPr>
        <w:t xml:space="preserve">za prodaju nekretnina </w:t>
      </w:r>
      <w:r w:rsidR="00BA4E32" w:rsidRPr="003D767E">
        <w:rPr>
          <w:rFonts w:hAnsi="Times New Roman" w:ascii="Times New Roman"/>
          <w:sz w:val="24"/>
          <w:szCs w:val="24"/>
          <w:lang w:val="pl-PL"/>
        </w:rPr>
        <w:t>u vlasništvu stečajnog dužni</w:t>
      </w:r>
      <w:r>
        <w:rPr>
          <w:rFonts w:hAnsi="Times New Roman" w:ascii="Times New Roman"/>
          <w:sz w:val="24"/>
          <w:szCs w:val="24"/>
          <w:lang w:val="pl-PL"/>
        </w:rPr>
        <w:t>ka opterećenih</w:t>
      </w:r>
      <w:r w:rsidR="006C1A3F" w:rsidRPr="003D767E">
        <w:rPr>
          <w:rFonts w:hAnsi="Times New Roman" w:ascii="Times New Roman"/>
          <w:sz w:val="24"/>
          <w:szCs w:val="24"/>
          <w:lang w:val="pl-PL"/>
        </w:rPr>
        <w:t xml:space="preserve"> razlučnim pravom.</w:t>
      </w:r>
    </w:p>
    <w:p w:rsidRDefault="008A22C1" w:rsidP="000E1F39" w:rsidR="008A22C1" w:rsidRPr="003D767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A22C1" w:rsidP="008A22C1" w:rsidR="008A22C1" w:rsidRPr="00E165A0">
      <w:pPr>
        <w:tabs>
          <w:tab w:pos="426" w:val="left"/>
        </w:tabs>
        <w:suppressAutoHyphens/>
        <w:spacing w:after="0"/>
        <w:ind w:left="93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0E1F39" w:rsidP="000E1F39" w:rsidR="000E1F39" w:rsidRPr="003D767E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3D767E">
      <w:pPr>
        <w:rPr>
          <w:rFonts w:hAnsi="Times New Roman" w:ascii="Times New Roman"/>
          <w:sz w:val="24"/>
          <w:szCs w:val="24"/>
          <w:lang w:val="pl-PL"/>
        </w:rPr>
      </w:pPr>
      <w:r w:rsidRPr="003D767E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3D767E">
        <w:rPr>
          <w:rFonts w:hAnsi="Times New Roman" w:ascii="Times New Roman"/>
          <w:sz w:val="24"/>
          <w:szCs w:val="24"/>
          <w:lang w:val="pl-PL"/>
        </w:rPr>
        <w:tab/>
      </w:r>
      <w:r w:rsidRPr="003D767E">
        <w:rPr>
          <w:rFonts w:hAnsi="Times New Roman" w:ascii="Times New Roman"/>
          <w:sz w:val="24"/>
          <w:szCs w:val="24"/>
          <w:lang w:val="pl-PL"/>
        </w:rPr>
        <w:tab/>
      </w:r>
      <w:r w:rsidRPr="003D767E">
        <w:rPr>
          <w:rFonts w:hAnsi="Times New Roman" w:ascii="Times New Roman"/>
          <w:sz w:val="24"/>
          <w:szCs w:val="24"/>
          <w:lang w:val="pl-PL"/>
        </w:rPr>
        <w:tab/>
      </w:r>
      <w:r w:rsidRPr="003D767E">
        <w:rPr>
          <w:rFonts w:hAnsi="Times New Roman" w:ascii="Times New Roman"/>
          <w:sz w:val="24"/>
          <w:szCs w:val="24"/>
          <w:lang w:val="pl-PL"/>
        </w:rPr>
        <w:tab/>
      </w:r>
      <w:r w:rsidRPr="003D767E">
        <w:rPr>
          <w:rFonts w:hAnsi="Times New Roman" w:ascii="Times New Roman"/>
          <w:sz w:val="24"/>
          <w:szCs w:val="24"/>
          <w:lang w:val="pl-PL"/>
        </w:rPr>
        <w:tab/>
      </w:r>
      <w:r w:rsidRPr="003D767E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B959CE" w:rsidP="000E1F39" w:rsidR="000E1F39" w:rsidRPr="003D767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13</w:t>
      </w:r>
      <w:r w:rsidR="00F3523F">
        <w:rPr>
          <w:rFonts w:hAnsi="Times New Roman" w:ascii="Times New Roman"/>
          <w:sz w:val="24"/>
          <w:szCs w:val="24"/>
          <w:lang w:val="pl-PL"/>
        </w:rPr>
        <w:t>.04</w:t>
      </w:r>
      <w:r w:rsidR="003348F4">
        <w:rPr>
          <w:rFonts w:hAnsi="Times New Roman" w:ascii="Times New Roman"/>
          <w:sz w:val="24"/>
          <w:szCs w:val="24"/>
          <w:lang w:val="pl-PL"/>
        </w:rPr>
        <w:t>.2017</w:t>
      </w:r>
      <w:r w:rsidR="00BA4E32" w:rsidRPr="003D767E">
        <w:rPr>
          <w:rFonts w:hAnsi="Times New Roman" w:ascii="Times New Roman"/>
          <w:sz w:val="24"/>
          <w:szCs w:val="24"/>
          <w:lang w:val="pl-PL"/>
        </w:rPr>
        <w:t>.g.</w:t>
      </w:r>
      <w:r w:rsidR="00BA4E32" w:rsidRPr="003D767E">
        <w:rPr>
          <w:rFonts w:hAnsi="Times New Roman" w:ascii="Times New Roman"/>
          <w:sz w:val="24"/>
          <w:szCs w:val="24"/>
          <w:lang w:val="pl-PL"/>
        </w:rPr>
        <w:tab/>
      </w:r>
      <w:r w:rsidR="00BA4E32" w:rsidRPr="003D767E">
        <w:rPr>
          <w:rFonts w:hAnsi="Times New Roman" w:ascii="Times New Roman"/>
          <w:sz w:val="24"/>
          <w:szCs w:val="24"/>
          <w:lang w:val="pl-PL"/>
        </w:rPr>
        <w:tab/>
      </w:r>
      <w:r w:rsidR="00BA4E32" w:rsidRPr="003D767E">
        <w:rPr>
          <w:rFonts w:hAnsi="Times New Roman" w:ascii="Times New Roman"/>
          <w:sz w:val="24"/>
          <w:szCs w:val="24"/>
          <w:lang w:val="pl-PL"/>
        </w:rPr>
        <w:tab/>
      </w:r>
      <w:r w:rsidR="00BA4E32" w:rsidRPr="003D767E">
        <w:rPr>
          <w:rFonts w:hAnsi="Times New Roman" w:ascii="Times New Roman"/>
          <w:sz w:val="24"/>
          <w:szCs w:val="24"/>
          <w:lang w:val="pl-PL"/>
        </w:rPr>
        <w:tab/>
      </w:r>
      <w:r w:rsidR="00BA4E32" w:rsidRPr="003D767E">
        <w:rPr>
          <w:rFonts w:hAnsi="Times New Roman" w:ascii="Times New Roman"/>
          <w:sz w:val="24"/>
          <w:szCs w:val="24"/>
          <w:lang w:val="pl-PL"/>
        </w:rPr>
        <w:tab/>
      </w:r>
      <w:r w:rsidR="00BA4E32" w:rsidRPr="003D767E">
        <w:rPr>
          <w:rFonts w:hAnsi="Times New Roman" w:ascii="Times New Roman"/>
          <w:sz w:val="24"/>
          <w:szCs w:val="24"/>
          <w:lang w:val="pl-PL"/>
        </w:rPr>
        <w:tab/>
        <w:t>Alma Klepac</w:t>
      </w:r>
    </w:p>
    <w:p w:rsidRDefault="000E1F39" w:rsidP="000E1F39" w:rsidR="000E1F39" w:rsidRPr="003D767E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3D767E">
      <w:pPr>
        <w:rPr>
          <w:rFonts w:hAnsi="Times New Roman" w:ascii="Times New Roman"/>
          <w:sz w:val="24"/>
          <w:szCs w:val="24"/>
          <w:lang w:val="pl-PL"/>
        </w:rPr>
      </w:pPr>
    </w:p>
    <w:sectPr w:rsidR="00C61F72" w:rsidRPr="003D767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08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54FFA"/>
    <w:multiLevelType w:val="hybridMultilevel"/>
    <w:tmpl w:val="F522B1C4"/>
    <w:lvl w:tplc="3B5CB63A" w:ilvl="0">
      <w:start w:val="1"/>
      <w:numFmt w:val="lowerLetter"/>
      <w:lvlText w:val="%1)"/>
      <w:lvlJc w:val="left"/>
      <w:pPr>
        <w:ind w:hanging="360" w:left="644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656"/>
      </w:pPr>
    </w:lvl>
    <w:lvl w:tentative="true" w:tplc="041A001B" w:ilvl="2">
      <w:start w:val="1"/>
      <w:numFmt w:val="lowerRoman"/>
      <w:lvlText w:val="%3."/>
      <w:lvlJc w:val="right"/>
      <w:pPr>
        <w:ind w:hanging="180" w:left="1376"/>
      </w:pPr>
    </w:lvl>
    <w:lvl w:tentative="true" w:tplc="041A000F" w:ilvl="3">
      <w:start w:val="1"/>
      <w:numFmt w:val="decimal"/>
      <w:lvlText w:val="%4."/>
      <w:lvlJc w:val="left"/>
      <w:pPr>
        <w:ind w:hanging="360" w:left="2096"/>
      </w:pPr>
    </w:lvl>
    <w:lvl w:tentative="true" w:tplc="041A0019" w:ilvl="4">
      <w:start w:val="1"/>
      <w:numFmt w:val="lowerLetter"/>
      <w:lvlText w:val="%5."/>
      <w:lvlJc w:val="left"/>
      <w:pPr>
        <w:ind w:hanging="360" w:left="2816"/>
      </w:pPr>
    </w:lvl>
    <w:lvl w:tentative="true" w:tplc="041A001B" w:ilvl="5">
      <w:start w:val="1"/>
      <w:numFmt w:val="lowerRoman"/>
      <w:lvlText w:val="%6."/>
      <w:lvlJc w:val="right"/>
      <w:pPr>
        <w:ind w:hanging="180" w:left="3536"/>
      </w:pPr>
    </w:lvl>
    <w:lvl w:tentative="true" w:tplc="041A000F" w:ilvl="6">
      <w:start w:val="1"/>
      <w:numFmt w:val="decimal"/>
      <w:lvlText w:val="%7."/>
      <w:lvlJc w:val="left"/>
      <w:pPr>
        <w:ind w:hanging="360" w:left="4256"/>
      </w:pPr>
    </w:lvl>
    <w:lvl w:tentative="true" w:tplc="041A0019" w:ilvl="7">
      <w:start w:val="1"/>
      <w:numFmt w:val="lowerLetter"/>
      <w:lvlText w:val="%8."/>
      <w:lvlJc w:val="left"/>
      <w:pPr>
        <w:ind w:hanging="360" w:left="4976"/>
      </w:pPr>
    </w:lvl>
    <w:lvl w:tentative="true" w:tplc="041A001B" w:ilvl="8">
      <w:start w:val="1"/>
      <w:numFmt w:val="lowerRoman"/>
      <w:lvlText w:val="%9."/>
      <w:lvlJc w:val="right"/>
      <w:pPr>
        <w:ind w:hanging="180" w:left="5696"/>
      </w:pPr>
    </w:lvl>
  </w:abstractNum>
  <w:abstractNum w:abstractNumId="1">
    <w:nsid w:val="0946763B"/>
    <w:multiLevelType w:val="hybridMultilevel"/>
    <w:tmpl w:val="3A1CCBFC"/>
    <w:lvl w:tplc="4836BCB0" w:ilvl="0">
      <w:start w:val="2"/>
      <w:numFmt w:val="bullet"/>
      <w:lvlText w:val="-"/>
      <w:lvlJc w:val="left"/>
      <w:pPr>
        <w:ind w:hanging="360" w:left="1080"/>
      </w:pPr>
      <w:rPr>
        <w:rFonts w:cs="font208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4897DCD"/>
    <w:multiLevelType w:val="hybridMultilevel"/>
    <w:tmpl w:val="9B5A630E"/>
    <w:lvl w:tplc="AEDCAFB8" w:ilvl="0">
      <w:start w:val="1"/>
      <w:numFmt w:val="lowerLetter"/>
      <w:lvlText w:val="%1)"/>
      <w:lvlJc w:val="left"/>
      <w:pPr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21B251F9"/>
    <w:multiLevelType w:val="hybridMultilevel"/>
    <w:tmpl w:val="FAA67D6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6B7CDA"/>
    <w:multiLevelType w:val="hybridMultilevel"/>
    <w:tmpl w:val="E0CEC4F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349451E4"/>
    <w:multiLevelType w:val="multilevel"/>
    <w:tmpl w:val="7FC05102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  <w:lvl w:ilvl="1">
      <w:start w:val="1"/>
      <w:numFmt w:val="lowerLetter"/>
      <w:lvlText w:val="%2."/>
      <w:lvlJc w:val="left"/>
      <w:pPr>
        <w:ind w:hanging="360" w:left="1635"/>
      </w:pPr>
    </w:lvl>
    <w:lvl w:tentative="true" w:ilvl="2">
      <w:start w:val="1"/>
      <w:numFmt w:val="lowerRoman"/>
      <w:lvlText w:val="%3."/>
      <w:lvlJc w:val="right"/>
      <w:pPr>
        <w:ind w:hanging="180" w:left="2355"/>
      </w:pPr>
    </w:lvl>
    <w:lvl w:tentative="true" w:ilvl="3">
      <w:start w:val="1"/>
      <w:numFmt w:val="decimal"/>
      <w:lvlText w:val="%4."/>
      <w:lvlJc w:val="left"/>
      <w:pPr>
        <w:ind w:hanging="360" w:left="3075"/>
      </w:pPr>
    </w:lvl>
    <w:lvl w:tentative="true" w:ilvl="4">
      <w:start w:val="1"/>
      <w:numFmt w:val="lowerLetter"/>
      <w:lvlText w:val="%5."/>
      <w:lvlJc w:val="left"/>
      <w:pPr>
        <w:ind w:hanging="360" w:left="3795"/>
      </w:pPr>
    </w:lvl>
    <w:lvl w:tentative="true" w:ilvl="5">
      <w:start w:val="1"/>
      <w:numFmt w:val="lowerRoman"/>
      <w:lvlText w:val="%6."/>
      <w:lvlJc w:val="right"/>
      <w:pPr>
        <w:ind w:hanging="180" w:left="4515"/>
      </w:pPr>
    </w:lvl>
    <w:lvl w:tentative="true" w:ilvl="6">
      <w:start w:val="1"/>
      <w:numFmt w:val="decimal"/>
      <w:lvlText w:val="%7."/>
      <w:lvlJc w:val="left"/>
      <w:pPr>
        <w:ind w:hanging="360" w:left="5235"/>
      </w:pPr>
    </w:lvl>
    <w:lvl w:tentative="true" w:ilvl="7">
      <w:start w:val="1"/>
      <w:numFmt w:val="lowerLetter"/>
      <w:lvlText w:val="%8."/>
      <w:lvlJc w:val="left"/>
      <w:pPr>
        <w:ind w:hanging="360" w:left="5955"/>
      </w:pPr>
    </w:lvl>
    <w:lvl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6">
    <w:nsid w:val="4DE80D77"/>
    <w:multiLevelType w:val="hybridMultilevel"/>
    <w:tmpl w:val="9C68EB6A"/>
    <w:lvl w:tplc="BBFA1A62" w:ilvl="0">
      <w:start w:val="3"/>
      <w:numFmt w:val="bullet"/>
      <w:lvlText w:val="-"/>
      <w:lvlJc w:val="left"/>
      <w:pPr>
        <w:ind w:hanging="360" w:left="216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7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plc="0409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6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4CC0"/>
    <w:rsid w:val="000E1F39"/>
    <w:rsid w:val="00160206"/>
    <w:rsid w:val="00205248"/>
    <w:rsid w:val="002C2DAE"/>
    <w:rsid w:val="002D169A"/>
    <w:rsid w:val="002D46D9"/>
    <w:rsid w:val="002E5169"/>
    <w:rsid w:val="003348F4"/>
    <w:rsid w:val="003D767E"/>
    <w:rsid w:val="003E7A60"/>
    <w:rsid w:val="004B610C"/>
    <w:rsid w:val="004D3598"/>
    <w:rsid w:val="00672EF2"/>
    <w:rsid w:val="006C1A3F"/>
    <w:rsid w:val="006D48DA"/>
    <w:rsid w:val="008512FB"/>
    <w:rsid w:val="0088291C"/>
    <w:rsid w:val="008A22C1"/>
    <w:rsid w:val="008B2325"/>
    <w:rsid w:val="00950876"/>
    <w:rsid w:val="009E46C5"/>
    <w:rsid w:val="009E6410"/>
    <w:rsid w:val="00AC0627"/>
    <w:rsid w:val="00B02913"/>
    <w:rsid w:val="00B959CE"/>
    <w:rsid w:val="00BA4E32"/>
    <w:rsid w:val="00BC2E1B"/>
    <w:rsid w:val="00BF4E75"/>
    <w:rsid w:val="00C61F72"/>
    <w:rsid w:val="00DF262D"/>
    <w:rsid w:val="00E141D4"/>
    <w:rsid w:val="00E67171"/>
    <w:rsid w:val="00F33328"/>
    <w:rsid w:val="00F3523F"/>
    <w:rsid w:val="00F43E81"/>
    <w:rsid w:val="00F64ED2"/>
    <w:rsid w:val="00FB3787"/>
    <w:rsid w:val="00FF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641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C2E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2E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61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10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10C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10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10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641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C2E1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2E1B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61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10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10C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10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10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93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St-200/2015-44</izvorni_sadrzaj>
    <derivirana_varijabla naziv="DomainObject.Oznaka_1">St-200/2015-44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2015.</izvorni_sadrzaj>
    <derivirana_varijabla naziv="DomainObject.Predmet.DatumOsnivanja_1">10.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St-200/2015</izvorni_sadrzaj>
    <derivirana_varijabla naziv="DomainObject.Predmet.OznakaBroj_1">St-200/2015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GRAMAS-VISOKOGRADNJA d.o.o.</izvorni_sadrzaj>
    <derivirana_varijabla naziv="DomainObject.Predmet.ProtustrankaFormated_1">  GRAMAS-VISOKOGRADNJA d.o.o.</derivirana_varijabla>
  </DomainObject.Predmet.ProtustrankaFormated>
  <DomainObject.Predmet.ProtustrankaFormatedOIB>
    <izvorni_sadrzaj>  GRAMAS-VISOKOGRADNJA d.o.o., OIB 13834791702</izvorni_sadrzaj>
    <derivirana_varijabla naziv="DomainObject.Predmet.ProtustrankaFormatedOIB_1">  GRAMAS-VISOKOGRADNJA d.o.o., OIB 13834791702</derivirana_varijabla>
  </DomainObject.Predmet.ProtustrankaFormatedOIB>
  <DomainObject.Predmet.ProtustrankaFormatedWithAdress>
    <izvorni_sadrzaj> GRAMAS-VISOKOGRADNJA d.o.o., Barutanski jarak 141, 10000 Zagreb</izvorni_sadrzaj>
    <derivirana_varijabla naziv="DomainObject.Predmet.ProtustrankaFormatedWithAdress_1"> GRAMAS-VISOKOGRADNJA d.o.o., Barutanski jarak 141, 10000 Zagreb</derivirana_varijabla>
  </DomainObject.Predmet.ProtustrankaFormatedWithAdress>
  <DomainObject.Predmet.ProtustrankaFormatedWithAdressOIB>
    <izvorni_sadrzaj> GRAMAS-VISOKOGRADNJA d.o.o., OIB 13834791702, Barutanski jarak 141, 10000 Zagreb</izvorni_sadrzaj>
    <derivirana_varijabla naziv="DomainObject.Predmet.ProtustrankaFormatedWithAdressOIB_1"> GRAMAS-VISOKOGRADNJA d.o.o., OIB 13834791702, Barutanski jarak 141, 10000 Zagreb</derivirana_varijabla>
  </DomainObject.Predmet.ProtustrankaFormatedWithAdressOIB>
  <DomainObject.Predmet.ProtustrankaWithAdress>
    <izvorni_sadrzaj>GRAMAS-VISOKOGRADNJA d.o.o. Barutanski jarak 141, 10000 Zagreb</izvorni_sadrzaj>
    <derivirana_varijabla naziv="DomainObject.Predmet.ProtustrankaWithAdress_1">GRAMAS-VISOKOGRADNJA d.o.o. Barutanski jarak 141, 10000 Zagreb</derivirana_varijabla>
  </DomainObject.Predmet.ProtustrankaWithAdress>
  <DomainObject.Predmet.ProtustrankaWithAdressOIB>
    <izvorni_sadrzaj>GRAMAS-VISOKOGRADNJA d.o.o., OIB 13834791702, Barutanski jarak 141, 10000 Zagreb</izvorni_sadrzaj>
    <derivirana_varijabla naziv="DomainObject.Predmet.ProtustrankaWithAdressOIB_1">GRAMAS-VISOKOGRADNJA d.o.o., OIB 13834791702, Barutanski jarak 141, 10000 Zagreb</derivirana_varijabla>
  </DomainObject.Predmet.ProtustrankaWithAdressOIB>
  <DomainObject.Predmet.ProtustrankaNazivFormated>
    <izvorni_sadrzaj>GRAMAS-VISOKOGRADNJA d.o.o.</izvorni_sadrzaj>
    <derivirana_varijabla naziv="DomainObject.Predmet.ProtustrankaNazivFormated_1">GRAMAS-VISOKOGRADNJA d.o.o.</derivirana_varijabla>
  </DomainObject.Predmet.ProtustrankaNazivFormated>
  <DomainObject.Predmet.ProtustrankaNazivFormatedOIB>
    <izvorni_sadrzaj>GRAMAS-VISOKOGRADNJA d.o.o., OIB 13834791702</izvorni_sadrzaj>
    <derivirana_varijabla naziv="DomainObject.Predmet.ProtustrankaNazivFormatedOIB_1">GRAMAS-VISOKOGRADNJA d.o.o., OIB 13834791702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Zagreb zastupanog po punomoćniku Županijsko državno odvjetništvo u Zagrebu; Ministarstvo financija RH</izvorni_sadrzaj>
    <derivirana_varijabla naziv="DomainObject.Predmet.StrankaFormated_1">  REPUBLIKA HRVATSKA, Ministarstvo financija, Porezna uprava Zagreb zastupanog po punomoćniku Županijsko državno odvjetništvo u Zagrebu; Ministarstvo financija RH</derivirana_varijabla>
  </DomainObject.Predmet.StrankaFormated>
  <DomainObject.Predmet.StrankaFormatedOIB>
    <izvorni_sadrzaj>  REPUBLIKA HRVATSKA, Ministarstvo financija, Porezna uprava Zagreb, OIB 18683136487 zastupanog po punomoćniku Županijsko državno odvjetništvo u Zagrebu; Ministarstvo financija RH, OIB 18683136487</izvorni_sadrzaj>
    <derivirana_varijabla naziv="DomainObject.Predmet.StrankaFormatedOIB_1">  REPUBLIKA HRVATSKA, Ministarstvo financija, Porezna uprava Zagreb, OIB 18683136487 zastupanog po punomoćniku Županijsko državno odvjetništvo u Zagrebu; Ministarstvo financija RH, OIB 18683136487</derivirana_varijabla>
  </DomainObject.Predmet.StrankaFormatedOIB>
  <DomainObject.Predmet.StrankaFormatedWithAdress>
    <izvorni_sadrzaj> REPUBLIKA HRVATSKA, Ministarstvo financija, Porezna uprava Zagreb zastupanog po punomoćniku Županijsko državno odvjetništvo u Zagrebu; Ministarstvo financija RH</izvorni_sadrzaj>
    <derivirana_varijabla naziv="DomainObject.Predmet.StrankaFormatedWithAdress_1"> REPUBLIKA HRVATSKA, Ministarstvo financija, Porezna uprava Zagreb zastupanog po punomoćniku Županijsko državno odvjetništvo u Zagrebu; Ministarstvo financija RH</derivirana_varijabla>
  </DomainObject.Predmet.StrankaFormatedWithAdress>
  <DomainObject.Predmet.StrankaFormatedWithAdressOIB>
    <izvorni_sadrzaj> REPUBLIKA HRVATSKA, Ministarstvo financija, Porezna uprava Zagreb, OIB 18683136487 zastupanog po punomoćniku Županijsko državno odvjetništvo u Zagrebu; Ministarstvo financija RH, OIB 18683136487</izvorni_sadrzaj>
    <derivirana_varijabla naziv="DomainObject.Predmet.StrankaFormatedWithAdressOIB_1"> REPUBLIKA HRVATSKA, Ministarstvo financija, Porezna uprava Zagreb, OIB 18683136487 zastupanog po punomoćniku Županijsko državno odvjetništvo u Zagrebu; Ministarstvo financija RH, OIB 18683136487</derivirana_varijabla>
  </DomainObject.Predmet.StrankaFormatedWithAdressOIB>
  <DomainObject.Predmet.StrankaWithAdress>
    <izvorni_sadrzaj>REPUBLIKA HRVATSKA, Ministarstvo financija, Porezna uprava Zagreb ,Ministarstvo financija RH </izvorni_sadrzaj>
    <derivirana_varijabla naziv="DomainObject.Predmet.StrankaWithAdress_1">REPUBLIKA HRVATSKA, Ministarstvo financija, Porezna uprava Zagreb ,Ministarstvo financija RH </derivirana_varijabla>
  </DomainObject.Predmet.StrankaWithAdress>
  <DomainObject.Predmet.StrankaWithAdressOIB>
    <izvorni_sadrzaj>REPUBLIKA HRVATSKA, Ministarstvo financija, Porezna uprava Zagreb, OIB 18683136487,Ministarstvo financija RH, OIB 18683136487</izvorni_sadrzaj>
    <derivirana_varijabla naziv="DomainObject.Predmet.StrankaWithAdressOIB_1">REPUBLIKA HRVATSKA, Ministarstvo financija, Porezna uprava Zagreb, OIB 18683136487,Ministarstvo financija RH, OIB 18683136487</derivirana_varijabla>
  </DomainObject.Predmet.StrankaWithAdressOIB>
  <DomainObject.Predmet.StrankaNazivFormated>
    <izvorni_sadrzaj>REPUBLIKA HRVATSKA, Ministarstvo financija, Porezna uprava Zagreb,Ministarstvo financija RH</izvorni_sadrzaj>
    <derivirana_varijabla naziv="DomainObject.Predmet.StrankaNazivFormated_1">REPUBLIKA HRVATSKA, Ministarstvo financija, Porezna uprava Zagreb,Ministarstvo financija RH</derivirana_varijabla>
  </DomainObject.Predmet.StrankaNazivFormated>
  <DomainObject.Predmet.StrankaNazivFormatedOIB>
    <izvorni_sadrzaj>REPUBLIKA HRVATSKA, Ministarstvo financija, Porezna uprava Zagreb, OIB 18683136487,Ministarstvo financija RH, OIB 18683136487</izvorni_sadrzaj>
    <derivirana_varijabla naziv="DomainObject.Predmet.StrankaNazivFormatedOIB_1">REPUBLIKA HRVATSKA, Ministarstvo financija, Porezna uprava Zagreb, OIB 18683136487,Ministarstvo financija RH,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REPUBLIKA HRVATSKA, Ministarstvo financija, Porezna uprava Zagreb zastupanog po punomoćniku Županijsko državno odvjetništvo u Zagrebu</item>
      <item>Ministarstvo financija RH</item>
    </izvorni_sadrzaj>
    <derivirana_varijabla naziv="DomainObject.Predmet.StrankaListFormated_1">
      <item>REPUBLIKA HRVATSKA, Ministarstvo financija, Porezna uprava Zagreb zastupanog po punomoćniku Županijsko državno odvjetništvo u Zagrebu</item>
      <item>Ministarstvo financija RH</item>
    </derivirana_varijabla>
  </DomainObject.Predmet.StrankaListFormated>
  <DomainObject.Predmet.StrankaListFormatedOIB>
    <izvorni_sadrzaj>
      <item>REPUBLIKA HRVATSKA, Ministarstvo financija, Porezna uprava Zagreb, OIB 18683136487 zastupanog po punomoćniku Županijsko državno odvjetništvo u Zagrebu</item>
      <item>Ministarstvo financija RH, OIB 18683136487</item>
    </izvorni_sadrzaj>
    <derivirana_varijabla naziv="DomainObject.Predmet.StrankaListFormatedOIB_1">
      <item>REPUBLIKA HRVATSKA, Ministarstvo financija, Porezna uprava Zagreb, OIB 18683136487 zastupanog po punomoćniku Županijsko državno odvjetništvo u Zagrebu</item>
      <item>Ministarstvo financija RH, OIB 18683136487</item>
    </derivirana_varijabla>
  </DomainObject.Predmet.StrankaListFormatedOIB>
  <DomainObject.Predmet.StrankaListFormatedWithAdress>
    <izvorni_sadrzaj>
      <item>REPUBLIKA HRVATSKA, Ministarstvo financija, Porezna uprava Zagreb zastupanog po punomoćniku Županijsko državno odvjetništvo u Zagrebu</item>
      <item>Ministarstvo financija RH</item>
    </izvorni_sadrzaj>
    <derivirana_varijabla naziv="DomainObject.Predmet.StrankaListFormatedWithAdress_1">
      <item>REPUBLIKA HRVATSKA, Ministarstvo financija, Porezna uprava Zagreb zastupanog po punomoćniku Županijsko državno odvjetništvo u Zagrebu</item>
      <item>Ministarstvo financija RH</item>
    </derivirana_varijabla>
  </DomainObject.Predmet.StrankaListFormatedWithAdress>
  <DomainObject.Predmet.StrankaListFormatedWithAdressOIB>
    <izvorni_sadrzaj>
      <item>REPUBLIKA HRVATSKA, Ministarstvo financija, Porezna uprava Zagreb, OIB 18683136487 zastupanog po punomoćniku Županijsko državno odvjetništvo u Zagrebu</item>
      <item>Ministarstvo financija RH, OIB 18683136487</item>
    </izvorni_sadrzaj>
    <derivirana_varijabla naziv="DomainObject.Predmet.StrankaListFormatedWithAdressOIB_1">
      <item>REPUBLIKA HRVATSKA, Ministarstvo financija, Porezna uprava Zagreb, OIB 18683136487 zastupanog po punomoćniku Županijsko državno odvjetništvo u Zagrebu</item>
      <item>Ministarstvo financija RH, OIB 18683136487</item>
    </derivirana_varijabla>
  </DomainObject.Predmet.StrankaListFormatedWithAdressOIB>
  <DomainObject.Predmet.StrankaListNazivFormated>
    <izvorni_sadrzaj>
      <item>REPUBLIKA HRVATSKA, Ministarstvo financija, Porezna uprava Zagreb</item>
      <item>Ministarstvo financija RH</item>
    </izvorni_sadrzaj>
    <derivirana_varijabla naziv="DomainObject.Predmet.StrankaListNazivFormated_1">
      <item>REPUBLIKA HRVATSKA, Ministarstvo financija, Porezna uprava Zagreb</item>
      <item>Ministarstvo financija RH</item>
    </derivirana_varijabla>
  </DomainObject.Predmet.StrankaListNazivFormated>
  <DomainObject.Predmet.StrankaListNazivFormatedOIB>
    <izvorni_sadrzaj>
      <item>REPUBLIKA HRVATSKA, Ministarstvo financija, Porezna uprava Zagreb, OIB 18683136487</item>
      <item>Ministarstvo financija RH, OIB 18683136487</item>
    </izvorni_sadrzaj>
    <derivirana_varijabla naziv="DomainObject.Predmet.StrankaListNazivFormatedOIB_1">
      <item>REPUBLIKA HRVATSKA, Ministarstvo financija, Porezna uprava Zagreb, OIB 18683136487</item>
      <item>Ministarstvo financija RH, OIB 18683136487</item>
    </derivirana_varijabla>
  </DomainObject.Predmet.StrankaListNazivFormatedOIB>
  <DomainObject.Predmet.ProtuStrankaListFormated>
    <izvorni_sadrzaj>
      <item>GRAMAS-VISOKOGRADNJA d.o.o.</item>
    </izvorni_sadrzaj>
    <derivirana_varijabla naziv="DomainObject.Predmet.ProtuStrankaListFormated_1">
      <item>GRAMAS-VISOKOGRADNJA d.o.o.</item>
    </derivirana_varijabla>
  </DomainObject.Predmet.ProtuStrankaListFormated>
  <DomainObject.Predmet.ProtuStrankaListFormatedOIB>
    <izvorni_sadrzaj>
      <item>GRAMAS-VISOKOGRADNJA d.o.o., OIB 13834791702</item>
    </izvorni_sadrzaj>
    <derivirana_varijabla naziv="DomainObject.Predmet.ProtuStrankaListFormatedOIB_1">
      <item>GRAMAS-VISOKOGRADNJA d.o.o., OIB 13834791702</item>
    </derivirana_varijabla>
  </DomainObject.Predmet.ProtuStrankaListFormatedOIB>
  <DomainObject.Predmet.ProtuStrankaListFormatedWithAdress>
    <izvorni_sadrzaj>
      <item>GRAMAS-VISOKOGRADNJA d.o.o., Barutanski jarak 141, 10000 Zagreb</item>
    </izvorni_sadrzaj>
    <derivirana_varijabla naziv="DomainObject.Predmet.ProtuStrankaListFormatedWithAdress_1">
      <item>GRAMAS-VISOKOGRADNJA d.o.o., Barutanski jarak 141, 10000 Zagreb</item>
    </derivirana_varijabla>
  </DomainObject.Predmet.ProtuStrankaListFormatedWithAdress>
  <DomainObject.Predmet.ProtuStrankaListFormatedWithAdressOIB>
    <izvorni_sadrzaj>
      <item>GRAMAS-VISOKOGRADNJA d.o.o., OIB 13834791702, Barutanski jarak 141, 10000 Zagreb</item>
    </izvorni_sadrzaj>
    <derivirana_varijabla naziv="DomainObject.Predmet.ProtuStrankaListFormatedWithAdressOIB_1">
      <item>GRAMAS-VISOKOGRADNJA d.o.o., OIB 13834791702, Barutanski jarak 141, 10000 Zagreb</item>
    </derivirana_varijabla>
  </DomainObject.Predmet.ProtuStrankaListFormatedWithAdressOIB>
  <DomainObject.Predmet.ProtuStrankaListNazivFormated>
    <izvorni_sadrzaj>
      <item>GRAMAS-VISOKOGRADNJA d.o.o.</item>
    </izvorni_sadrzaj>
    <derivirana_varijabla naziv="DomainObject.Predmet.ProtuStrankaListNazivFormated_1">
      <item>GRAMAS-VISOKOGRADNJA d.o.o.</item>
    </derivirana_varijabla>
  </DomainObject.Predmet.ProtuStrankaListNazivFormated>
  <DomainObject.Predmet.ProtuStrankaListNazivFormatedOIB>
    <izvorni_sadrzaj>
      <item>GRAMAS-VISOKOGRADNJA d.o.o., OIB 13834791702</item>
    </izvorni_sadrzaj>
    <derivirana_varijabla naziv="DomainObject.Predmet.ProtuStrankaListNazivFormatedOIB_1">
      <item>GRAMAS-VISOKOGRADNJA d.o.o., OIB 13834791702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 Zagreb</item>
      <item>Alma Klepac</item>
      <item>CEMEX BETON d.o.o. za proizvodnju i transport betona, pijeska i šljunka</item>
      <item>PORTUN FERRUM d.o.o. za trgovinu i usluge</item>
      <item>ZEKIĆ Društvo sa ograničenom odgovornošću za trgovinu, uvoz - izvoz, proizvodnju i usluge</item>
      <item>Odvj. Robert Hršak</item>
      <item>Antonio Volarević</item>
      <item>Odvj. Šimun Valić</item>
    </izvorni_sadrzaj>
    <derivirana_varijabla naziv="DomainObject.Predmet.OstaliListFormated_1">
      <item>Županijsko državno odvjetništvo u Zagrebu punomoćnik sudionika u postupku REPUBLIKA HRVATSKA, Ministarstvo financija, Porezna uprava Zagreb</item>
      <item>Alma Klepac</item>
      <item>CEMEX BETON d.o.o. za proizvodnju i transport betona, pijeska i šljunka</item>
      <item>PORTUN FERRUM d.o.o. za trgovinu i usluge</item>
      <item>ZEKIĆ Društvo sa ograničenom odgovornošću za trgovinu, uvoz - izvoz, proizvodnju i usluge</item>
      <item>Odvj. Robert Hršak</item>
      <item>Antonio Volarević</item>
      <item>Odvj. Šimun Valić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 Zagreb</item>
      <item>Alma Klepac, OIB 20525854329</item>
      <item>CEMEX BETON d.o.o. za proizvodnju i transport betona, pijeska i šljunka, OIB 28710813125</item>
      <item>PORTUN FERRUM d.o.o. za trgovinu i usluge, OIB 57719654106</item>
      <item>ZEKIĆ Društvo sa ograničenom odgovornošću za trgovinu, uvoz - izvoz, proizvodnju i usluge, OIB 77940172887</item>
      <item>Odvj. Robert Hršak</item>
      <item>Antonio Volarević, OIB 68644285652</item>
      <item>Odvj. Šimun Valić</item>
    </izvorni_sadrzaj>
    <derivirana_varijabla naziv="DomainObject.Predmet.OstaliListFormatedOIB_1">
      <item>Županijsko državno odvjetništvo u Zagrebu punomoćnik sudionika u postupku REPUBLIKA HRVATSKA, Ministarstvo financija, Porezna uprava Zagreb</item>
      <item>Alma Klepac, OIB 20525854329</item>
      <item>CEMEX BETON d.o.o. za proizvodnju i transport betona, pijeska i šljunka, OIB 28710813125</item>
      <item>PORTUN FERRUM d.o.o. za trgovinu i usluge, OIB 57719654106</item>
      <item>ZEKIĆ Društvo sa ograničenom odgovornošću za trgovinu, uvoz - izvoz, proizvodnju i usluge, OIB 77940172887</item>
      <item>Odvj. Robert Hršak</item>
      <item>Antonio Volarević, OIB 68644285652</item>
      <item>Odvj. Šimun Valić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HRVATSKA, Ministarstvo financija, Porezna uprava Zagreb</item>
      <item>Alma Klepac, Drage Gervaisa 4, 10000 Zagreb</item>
      <item>CEMEX BETON d.o.o. za proizvodnju i transport betona, pijeska i šljunka, F. Tuđmana 45, 21212 Kaštel Sućurac</item>
      <item>PORTUN FERRUM d.o.o. za trgovinu i usluge, Priobalna cesta 15, 10000 Zagreb</item>
      <item>ZEKIĆ Društvo sa ograničenom odgovornošću za trgovinu, uvoz - izvoz, proizvodnju i usluge, Blažići 23, 51216 Viškovo</item>
      <item>Odvj. Robert Hršak, Ulica grada Vukovara 284, 10000 Zagreb</item>
      <item>Antonio Volarević, Palmotićeva 4, 10000 Zagreb</item>
      <item>Odvj. Šimun Valić, Vatroslava Lisinskog 2, 51000 Rijeka</item>
    </izvorni_sadrzaj>
    <derivirana_varijabla naziv="DomainObject.Predmet.OstaliListFormatedWithAdress_1">
      <item>Županijsko državno odvjetništvo u Zagrebu, Savska cesta 41, 10000 Zagreb punomoćnik sudionika u postupku REPUBLIKA HRVATSKA, Ministarstvo financija, Porezna uprava Zagreb</item>
      <item>Alma Klepac, Drage Gervaisa 4, 10000 Zagreb</item>
      <item>CEMEX BETON d.o.o. za proizvodnju i transport betona, pijeska i šljunka, F. Tuđmana 45, 21212 Kaštel Sućurac</item>
      <item>PORTUN FERRUM d.o.o. za trgovinu i usluge, Priobalna cesta 15, 10000 Zagreb</item>
      <item>ZEKIĆ Društvo sa ograničenom odgovornošću za trgovinu, uvoz - izvoz, proizvodnju i usluge, Blažići 23, 51216 Viškovo</item>
      <item>Odvj. Robert Hršak, Ulica grada Vukovara 284, 10000 Zagreb</item>
      <item>Antonio Volarević, Palmotićeva 4, 10000 Zagreb</item>
      <item>Odvj. Šimun Valić, Vatroslava Lisinskog 2, 51000 Rijeka</item>
    </derivirana_varijabla>
  </DomainObject.Predmet.OstaliListFormatedWithAdress>
  <DomainObject.Predmet.OstaliListFormatedWithAdressOIB>
    <izvorni_sadrzaj>
      <item>Županijsko državno odvjetništvo u Zagrebu, Savska cesta 41, 10000 Zagreb punomoćnik sudionika u postupku REPUBLIKA HRVATSKA, Ministarstvo financija, Porezna uprava Zagreb</item>
      <item>Alma Klepac, OIB 20525854329, Drage Gervaisa 4, 10000 Zagreb</item>
      <item>CEMEX BETON d.o.o. za proizvodnju i transport betona, pijeska i šljunka, OIB 28710813125, F. Tuđmana 45, 21212 Kaštel Sućurac</item>
      <item>PORTUN FERRUM d.o.o. za trgovinu i usluge, OIB 57719654106, Priobalna cesta 15, 10000 Zagreb</item>
      <item>ZEKIĆ Društvo sa ograničenom odgovornošću za trgovinu, uvoz - izvoz, proizvodnju i usluge, OIB 77940172887, Blažići 23, 51216 Viškovo</item>
      <item>Odvj. Robert Hršak, Ulica grada Vukovara 284, 10000 Zagreb</item>
      <item>Antonio Volarević, OIB 68644285652, Palmotićeva 4, 10000 Zagreb</item>
      <item>Odvj. Šimun Valić, Vatroslava Lisinskog 2, 51000 Rijeka</item>
    </izvorni_sadrzaj>
    <derivirana_varijabla naziv="DomainObject.Predmet.OstaliListFormatedWithAdressOIB_1">
      <item>Županijsko državno odvjetništvo u Zagrebu, Savska cesta 41, 10000 Zagreb punomoćnik sudionika u postupku REPUBLIKA HRVATSKA, Ministarstvo financija, Porezna uprava Zagreb</item>
      <item>Alma Klepac, OIB 20525854329, Drage Gervaisa 4, 10000 Zagreb</item>
      <item>CEMEX BETON d.o.o. za proizvodnju i transport betona, pijeska i šljunka, OIB 28710813125, F. Tuđmana 45, 21212 Kaštel Sućurac</item>
      <item>PORTUN FERRUM d.o.o. za trgovinu i usluge, OIB 57719654106, Priobalna cesta 15, 10000 Zagreb</item>
      <item>ZEKIĆ Društvo sa ograničenom odgovornošću za trgovinu, uvoz - izvoz, proizvodnju i usluge, OIB 77940172887, Blažići 23, 51216 Viškovo</item>
      <item>Odvj. Robert Hršak, Ulica grada Vukovara 284, 10000 Zagreb</item>
      <item>Antonio Volarević, OIB 68644285652, Palmotićeva 4, 10000 Zagreb</item>
      <item>Odvj. Šimun Valić, Vatroslava Lisinskog 2, 51000 Rijeka</item>
    </derivirana_varijabla>
  </DomainObject.Predmet.OstaliListFormatedWithAdressOIB>
  <DomainObject.Predmet.OstaliListNazivFormated>
    <izvorni_sadrzaj>
      <item>Županijsko državno odvjetništvo u Zagrebu</item>
      <item>Alma Klepac</item>
      <item>CEMEX BETON d.o.o. za proizvodnju i transport betona, pijeska i šljunka</item>
      <item>PORTUN FERRUM d.o.o. za trgovinu i usluge</item>
      <item>ZEKIĆ Društvo sa ograničenom odgovornošću za trgovinu, uvoz - izvoz, proizvodnju i usluge</item>
      <item>Odvj. Robert Hršak</item>
      <item>Antonio Volarević</item>
      <item>Odvj. Šimun Valić</item>
    </izvorni_sadrzaj>
    <derivirana_varijabla naziv="DomainObject.Predmet.OstaliListNazivFormated_1">
      <item>Županijsko državno odvjetništvo u Zagrebu</item>
      <item>Alma Klepac</item>
      <item>CEMEX BETON d.o.o. za proizvodnju i transport betona, pijeska i šljunka</item>
      <item>PORTUN FERRUM d.o.o. za trgovinu i usluge</item>
      <item>ZEKIĆ Društvo sa ograničenom odgovornošću za trgovinu, uvoz - izvoz, proizvodnju i usluge</item>
      <item>Odvj. Robert Hršak</item>
      <item>Antonio Volarević</item>
      <item>Odvj. Šimun Valić</item>
    </derivirana_varijabla>
  </DomainObject.Predmet.OstaliListNazivFormated>
  <DomainObject.Predmet.OstaliListNazivFormatedOIB>
    <izvorni_sadrzaj>
      <item>Županijsko državno odvjetništvo u Zagrebu</item>
      <item>Alma Klepac, OIB 20525854329</item>
      <item>CEMEX BETON d.o.o. za proizvodnju i transport betona, pijeska i šljunka, OIB 28710813125</item>
      <item>PORTUN FERRUM d.o.o. za trgovinu i usluge, OIB 57719654106</item>
      <item>ZEKIĆ Društvo sa ograničenom odgovornošću za trgovinu, uvoz - izvoz, proizvodnju i usluge, OIB 77940172887</item>
      <item>Odvj. Robert Hršak</item>
      <item>Antonio Volarević, OIB 68644285652</item>
      <item>Odvj. Šimun Valić</item>
    </izvorni_sadrzaj>
    <derivirana_varijabla naziv="DomainObject.Predmet.OstaliListNazivFormatedOIB_1">
      <item>Županijsko državno odvjetništvo u Zagrebu</item>
      <item>Alma Klepac, OIB 20525854329</item>
      <item>CEMEX BETON d.o.o. za proizvodnju i transport betona, pijeska i šljunka, OIB 28710813125</item>
      <item>PORTUN FERRUM d.o.o. za trgovinu i usluge, OIB 57719654106</item>
      <item>ZEKIĆ Društvo sa ograničenom odgovornošću za trgovinu, uvoz - izvoz, proizvodnju i usluge, OIB 77940172887</item>
      <item>Odvj. Robert Hršak</item>
      <item>Antonio Volarević, OIB 68644285652</item>
      <item>Odvj. Šimun Valić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Zagreb i dr.</izvorni_sadrzaj>
    <derivirana_varijabla naziv="DomainObject.Predmet.StrankaIDrugi_1">REPUBLIKA HRVATSKA, Ministarstvo financija, Porezna uprava Zagreb i dr.</derivirana_varijabla>
  </DomainObject.Predmet.StrankaIDrugi>
  <DomainObject.Predmet.ProtustrankaIDrugi>
    <izvorni_sadrzaj>GRAMAS-VISOKOGRADNJA d.o.o.</izvorni_sadrzaj>
    <derivirana_varijabla naziv="DomainObject.Predmet.ProtustrankaIDrugi_1">GRAMAS-VISOKOGRADNJA d.o.o.</derivirana_varijabla>
  </DomainObject.Predmet.ProtustrankaIDrugi>
  <DomainObject.Predmet.StrankaIDrugiAdressOIB>
    <izvorni_sadrzaj>REPUBLIKA HRVATSKA, Ministarstvo financija, Porezna uprava Zagreb, OIB 18683136487 i dr.</izvorni_sadrzaj>
    <derivirana_varijabla naziv="DomainObject.Predmet.StrankaIDrugiAdressOIB_1">REPUBLIKA HRVATSKA, Ministarstvo financija, Porezna uprava Zagreb, OIB 18683136487 i dr.</derivirana_varijabla>
  </DomainObject.Predmet.StrankaIDrugiAdressOIB>
  <DomainObject.Predmet.ProtustrankaIDrugiAdressOIB>
    <izvorni_sadrzaj>GRAMAS-VISOKOGRADNJA d.o.o., OIB 13834791702, Barutanski jarak 141, 10000 Zagreb</izvorni_sadrzaj>
    <derivirana_varijabla naziv="DomainObject.Predmet.ProtustrankaIDrugiAdressOIB_1">GRAMAS-VISOKOGRADNJA d.o.o., OIB 13834791702, Barutanski jarak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 Zagreb</item>
      <item>GRAMAS-VISOKOGRADNJA d.o.o.</item>
      <item>Županijsko državno odvjetništvo u Zagrebu</item>
      <item>Ministarstvo financija RH</item>
      <item>Alma Klepac</item>
      <item>CEMEX BETON d.o.o. za proizvodnju i transport betona, pijeska i šljunka</item>
      <item>PORTUN FERRUM d.o.o. za trgovinu i usluge</item>
      <item>ZEKIĆ Društvo sa ograničenom odgovornošću za trgovinu, uvoz - izvoz, proizvodnju i usluge</item>
      <item>Odvj. Robert Hršak</item>
      <item>Antonio Volarević</item>
      <item>Odvj. Šimun Valić</item>
    </izvorni_sadrzaj>
    <derivirana_varijabla naziv="DomainObject.Predmet.SudioniciListNaziv_1">
      <item>REPUBLIKA HRVATSKA, Ministarstvo financija, Porezna uprava Zagreb</item>
      <item>GRAMAS-VISOKOGRADNJA d.o.o.</item>
      <item>Županijsko državno odvjetništvo u Zagrebu</item>
      <item>Ministarstvo financija RH</item>
      <item>Alma Klepac</item>
      <item>CEMEX BETON d.o.o. za proizvodnju i transport betona, pijeska i šljunka</item>
      <item>PORTUN FERRUM d.o.o. za trgovinu i usluge</item>
      <item>ZEKIĆ Društvo sa ograničenom odgovornošću za trgovinu, uvoz - izvoz, proizvodnju i usluge</item>
      <item>Odvj. Robert Hršak</item>
      <item>Antonio Volarević</item>
      <item>Odvj. Šimun Valić</item>
    </derivirana_varijabla>
  </DomainObject.Predmet.SudioniciListNaziv>
  <DomainObject.Predmet.SudioniciListAdressOIB>
    <izvorni_sadrzaj>
      <item>REPUBLIKA HRVATSKA, Ministarstvo financija, Porezna uprava Zagreb, OIB 18683136487</item>
      <item>GRAMAS-VISOKOGRADNJA d.o.o., OIB 13834791702, Barutanski jarak 141,10000 Zagreb</item>
      <item>Županijsko državno odvjetništvo u Zagrebu, Savska cesta 41,10000 Zagreb</item>
      <item>Ministarstvo financija RH, OIB 18683136487</item>
      <item>Alma Klepac, OIB 20525854329, Drage Gervaisa 4,10000 Zagreb</item>
      <item>CEMEX BETON d.o.o. za proizvodnju i transport betona, pijeska i šljunka, OIB 28710813125, F. Tuđmana 45,21212 Kaštel Sućurac</item>
      <item>PORTUN FERRUM d.o.o. za trgovinu i usluge, OIB 57719654106, Priobalna cesta 15,10000 Zagreb</item>
      <item>ZEKIĆ Društvo sa ograničenom odgovornošću za trgovinu, uvoz - izvoz, proizvodnju i usluge, OIB 77940172887, Blažići 23,51216 Viškovo</item>
      <item>Odvj. Robert Hršak, Ulica grada Vukovara 284,10000 Zagreb</item>
      <item>Antonio Volarević, OIB 68644285652, Palmotićeva 4,10000 Zagreb</item>
      <item>Odvj. Šimun Valić, Vatroslava Lisinskog 2,51000 Rijeka</item>
    </izvorni_sadrzaj>
    <derivirana_varijabla naziv="DomainObject.Predmet.SudioniciListAdressOIB_1">
      <item>REPUBLIKA HRVATSKA, Ministarstvo financija, Porezna uprava Zagreb, OIB 18683136487</item>
      <item>GRAMAS-VISOKOGRADNJA d.o.o., OIB 13834791702, Barutanski jarak 141,10000 Zagreb</item>
      <item>Županijsko državno odvjetništvo u Zagrebu, Savska cesta 41,10000 Zagreb</item>
      <item>Ministarstvo financija RH, OIB 18683136487</item>
      <item>Alma Klepac, OIB 20525854329, Drage Gervaisa 4,10000 Zagreb</item>
      <item>CEMEX BETON d.o.o. za proizvodnju i transport betona, pijeska i šljunka, OIB 28710813125, F. Tuđmana 45,21212 Kaštel Sućurac</item>
      <item>PORTUN FERRUM d.o.o. za trgovinu i usluge, OIB 57719654106, Priobalna cesta 15,10000 Zagreb</item>
      <item>ZEKIĆ Društvo sa ograničenom odgovornošću za trgovinu, uvoz - izvoz, proizvodnju i usluge, OIB 77940172887, Blažići 23,51216 Viškovo</item>
      <item>Odvj. Robert Hršak, Ulica grada Vukovara 284,10000 Zagreb</item>
      <item>Antonio Volarević, OIB 68644285652, Palmotićeva 4,10000 Zagreb</item>
      <item>Odvj. Šimun Valić, Vatroslava Lisinskog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13834791702</item>
      <item>, OIB null</item>
      <item>, OIB 18683136487</item>
      <item>, OIB 20525854329</item>
      <item>, OIB 28710813125</item>
      <item>, OIB 57719654106</item>
      <item>, OIB 77940172887</item>
      <item>, OIB null</item>
      <item>, OIB 68644285652</item>
      <item>, OIB null</item>
    </izvorni_sadrzaj>
    <derivirana_varijabla naziv="DomainObject.Predmet.SudioniciListNazivOIB_1">
      <item>, OIB 18683136487</item>
      <item>, OIB 13834791702</item>
      <item>, OIB null</item>
      <item>, OIB 18683136487</item>
      <item>, OIB 20525854329</item>
      <item>, OIB 28710813125</item>
      <item>, OIB 57719654106</item>
      <item>, OIB 77940172887</item>
      <item>, OIB null</item>
      <item>, OIB 68644285652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2055</properties:Words>
  <properties:Characters>11834</properties:Characters>
  <properties:Lines>232</properties:Lines>
  <properties:Paragraphs>80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2017-04-19T06:06:00Z</dcterms:created>
  <dc:creator>ADMINIBM</dc:creator>
  <cp:lastModifiedBy>Draženka Prpić</cp:lastModifiedBy>
  <cp:lastPrinted>2017-04-06T11:07:00Z</cp:lastPrinted>
  <dcterms:modified xmlns:xsi="http://www.w3.org/2001/XMLSchema-instance" xsi:type="dcterms:W3CDTF">2017-04-19T06:12:00Z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St-200/2015-44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