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545a" w14:paraId="67a545a" w:rsidRDefault="003E78D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78D4" w:rsidP="003E78D4" w:rsidR="003E78D4">
      <w:pPr>
        <w:pStyle w:val="Bezproreda"/>
      </w:pPr>
    </w:p>
    <w:p w:rsidRDefault="003E78D4" w:rsidP="003E78D4" w:rsidR="003E78D4">
      <w:pPr>
        <w:pStyle w:val="Bezproreda"/>
      </w:pPr>
    </w:p>
    <w:p w:rsidRDefault="003E78D4" w:rsidP="003E78D4" w:rsidR="00AE649C">
      <w:pPr>
        <w:pStyle w:val="Bezproreda"/>
      </w:pPr>
      <w:r>
        <w:t xml:space="preserve">      Republika Hrvatska</w:t>
      </w:r>
    </w:p>
    <w:p w:rsidRDefault="003E78D4" w:rsidP="003E78D4" w:rsidR="003E78D4">
      <w:pPr>
        <w:pStyle w:val="Bezproreda"/>
      </w:pPr>
      <w:r>
        <w:t>Trgovački sud u Bjelovaru</w:t>
      </w:r>
    </w:p>
    <w:p w:rsidRDefault="003E78D4" w:rsidP="003E78D4" w:rsidR="003E78D4" w:rsidRPr="003E78D4">
      <w:pPr>
        <w:pStyle w:val="Bezproreda"/>
        <w:rPr>
          <w:sz w:val="18"/>
          <w:szCs w:val="18"/>
        </w:rPr>
      </w:pPr>
      <w:r w:rsidRPr="003E78D4">
        <w:rPr>
          <w:sz w:val="18"/>
          <w:szCs w:val="18"/>
        </w:rPr>
        <w:t>Bjelovar, Šetalište dr. I. Lebovića 42</w:t>
      </w:r>
    </w:p>
    <w:p w:rsidRDefault="003E78D4" w:rsidP="003E78D4" w:rsidR="003E78D4">
      <w:pPr>
        <w:pStyle w:val="Bezproreda"/>
        <w:jc w:val="right"/>
      </w:pPr>
      <w:r>
        <w:t>Poslovni broj: 6 St-512/2018-4</w:t>
      </w:r>
    </w:p>
    <w:p w:rsidRDefault="003E78D4" w:rsidP="003E78D4" w:rsidR="003E78D4">
      <w:pPr>
        <w:rPr>
          <w:rFonts w:hAnsi="Times New Roman" w:ascii="Times New Roman"/>
        </w:rPr>
      </w:pPr>
    </w:p>
    <w:p w:rsidRDefault="003E78D4" w:rsidP="003E78D4" w:rsidR="003E78D4">
      <w:pPr>
        <w:rPr>
          <w:rFonts w:hAnsi="Times New Roman" w:ascii="Times New Roman"/>
        </w:rPr>
      </w:pPr>
    </w:p>
    <w:p w:rsidRDefault="003E78D4" w:rsidP="003E78D4" w:rsidR="003E78D4">
      <w:pPr>
        <w:rPr>
          <w:rFonts w:hAnsi="Times New Roman" w:ascii="Times New Roman"/>
        </w:rPr>
      </w:pPr>
    </w:p>
    <w:p w:rsidRDefault="003E78D4" w:rsidP="003E78D4" w:rsidR="003E78D4">
      <w:pPr>
        <w:rPr>
          <w:rFonts w:hAnsi="Times New Roman" w:ascii="Times New Roman"/>
        </w:rPr>
      </w:pPr>
    </w:p>
    <w:p w:rsidRDefault="003E78D4" w:rsidP="003E78D4" w:rsidR="003E78D4">
      <w:pPr>
        <w:rPr>
          <w:rFonts w:hAnsi="Times New Roman" w:ascii="Times New Roman"/>
        </w:rPr>
      </w:pPr>
    </w:p>
    <w:p w:rsidRDefault="003E78D4" w:rsidP="003E78D4" w:rsidR="003E78D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3E78D4" w:rsidP="003E78D4" w:rsidR="003E78D4">
      <w:pPr>
        <w:jc w:val="center"/>
        <w:rPr>
          <w:rFonts w:hAnsi="Times New Roman" w:ascii="Times New Roman"/>
        </w:rPr>
      </w:pPr>
    </w:p>
    <w:p w:rsidRDefault="003E78D4" w:rsidP="003E78D4" w:rsidR="003E78D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3E78D4" w:rsidP="003E78D4" w:rsidR="003E78D4">
      <w:pPr>
        <w:rPr>
          <w:rFonts w:hAnsi="Times New Roman" w:ascii="Times New Roman"/>
        </w:rPr>
      </w:pPr>
    </w:p>
    <w:p w:rsidRDefault="003E78D4" w:rsidP="003E78D4" w:rsidR="003E78D4">
      <w:pPr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CITY EVENTS d.o.o. za trgovinu i usluge, Zagreb, Aleja Matije Ljubeka 25, MBS: 080978548, OIB: 66513553713, kojeg zastupaju odvjetnici Zajedničkog odvjetničkog ureda Domagoj Dumančić, Željka Rajković, Slaven Martić, iz Zagreba, 28. svibnja 2018.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3E78D4" w:rsidP="003E78D4" w:rsidR="003E78D4">
      <w:pPr>
        <w:jc w:val="center"/>
        <w:rPr>
          <w:rFonts w:hAnsi="Times New Roman" w:ascii="Times New Roman"/>
          <w:b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3E78D4" w:rsidP="003E78D4" w:rsidR="003E78D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E78D4" w:rsidP="003E78D4" w:rsidR="003E78D4">
      <w:pPr>
        <w:jc w:val="both"/>
        <w:rPr>
          <w:rFonts w:hAnsi="Times New Roman" w:ascii="Times New Roman"/>
          <w:b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St-512/2018-2 od 16. svibnja 2018., koji je objavljen na mrežnoj stranici e-Oglasna ploča Trgovačkog suda u Bjelovaru 16.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22. svibnja 2018. dužnik je predložio obustavu postupka jer račun dužnika više nije blokiran, a kao dokaz dostavlja Potvrdu o blokadi računa i novčanih sredstava ovršenika na dan 21. svibnja 2018. iz kojeg proizlazi da nepodmirene obveze na dan izdavanja Potvrde iznose nula kuna.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28. svibnja 2018.</w:t>
      </w:r>
    </w:p>
    <w:p w:rsidRDefault="003E78D4" w:rsidP="003E78D4" w:rsidR="003E78D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Za točnost otpravka-ovlašteni službenik </w:t>
      </w: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Suzana Sabljić 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3E78D4" w:rsidP="003E78D4" w:rsidR="003E78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>
      <w:pPr>
        <w:jc w:val="both"/>
        <w:rPr>
          <w:rFonts w:hAnsi="Times New Roman" w:ascii="Times New Roman"/>
        </w:rPr>
      </w:pPr>
    </w:p>
    <w:p w:rsidRDefault="003E78D4" w:rsidP="003E78D4" w:rsidR="003E78D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E78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9147103"/>
      <w:docPartObj>
        <w:docPartGallery w:val="Page Numbers (Top of Page)"/>
        <w:docPartUnique/>
      </w:docPartObj>
    </w:sdtPr>
    <w:sdtContent>
      <w:p w:rsidRDefault="003E78D4" w:rsidP="003E78D4" w:rsidR="003E78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E78D4" w:rsidP="003E78D4" w:rsidR="003E78D4">
    <w:pPr>
      <w:pStyle w:val="Bezproreda"/>
      <w:jc w:val="right"/>
    </w:pPr>
    <w:r>
      <w:t>Poslovni broj: 6 St-512/2018-4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8D4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E78D4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E78D4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15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St-512/2018-4</izvorni_sadrzaj>
    <derivirana_varijabla naziv="DomainObject.Oznaka_1">St-512/2018-4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Events d.o.o.</izvorni_sadrzaj>
    <derivirana_varijabla naziv="DomainObject.Predmet.ProtustrankaFormated_1">  City Events d.o.o.</derivirana_varijabla>
  </DomainObject.Predmet.ProtustrankaFormated>
  <DomainObject.Predmet.ProtustrankaFormatedOIB>
    <izvorni_sadrzaj>  City Events d.o.o., OIB 66513553713</izvorni_sadrzaj>
    <derivirana_varijabla naziv="DomainObject.Predmet.ProtustrankaFormatedOIB_1">  City Events d.o.o., OIB 66513553713</derivirana_varijabla>
  </DomainObject.Predmet.ProtustrankaFormatedOIB>
  <DomainObject.Predmet.ProtustrankaFormatedWithAdress>
    <izvorni_sadrzaj> City Events d.o.o., Aleja Matije Ljubeka 25, 10000 Zagreb</izvorni_sadrzaj>
    <derivirana_varijabla naziv="DomainObject.Predmet.ProtustrankaFormatedWithAdress_1"> City Events d.o.o., Aleja Matije Ljubeka 25, 10000 Zagreb</derivirana_varijabla>
  </DomainObject.Predmet.ProtustrankaFormatedWithAdress>
  <DomainObject.Predmet.ProtustrankaFormatedWithAdressOIB>
    <izvorni_sadrzaj> City Events d.o.o., OIB 66513553713, Aleja Matije Ljubeka 25, 10000 Zagreb</izvorni_sadrzaj>
    <derivirana_varijabla naziv="DomainObject.Predmet.ProtustrankaFormatedWithAdressOIB_1"> City Events d.o.o., OIB 66513553713, Aleja Matije Ljubeka 25, 10000 Zagreb</derivirana_varijabla>
  </DomainObject.Predmet.ProtustrankaFormatedWithAdressOIB>
  <DomainObject.Predmet.ProtustrankaWithAdress>
    <izvorni_sadrzaj>City Events d.o.o. Aleja Matije Ljubeka 25, 10000 Zagreb</izvorni_sadrzaj>
    <derivirana_varijabla naziv="DomainObject.Predmet.ProtustrankaWithAdress_1">City Events d.o.o. Aleja Matije Ljubeka 25, 10000 Zagreb</derivirana_varijabla>
  </DomainObject.Predmet.ProtustrankaWithAdress>
  <DomainObject.Predmet.ProtustrankaWithAdressOIB>
    <izvorni_sadrzaj>City Events d.o.o., OIB 66513553713, Aleja Matije Ljubeka 25, 10000 Zagreb</izvorni_sadrzaj>
    <derivirana_varijabla naziv="DomainObject.Predmet.ProtustrankaWithAdressOIB_1">City Events d.o.o., OIB 66513553713, Aleja Matije Ljubeka 25, 10000 Zagreb</derivirana_varijabla>
  </DomainObject.Predmet.ProtustrankaWithAdressOIB>
  <DomainObject.Predmet.ProtustrankaNazivFormated>
    <izvorni_sadrzaj>City Events d.o.o.</izvorni_sadrzaj>
    <derivirana_varijabla naziv="DomainObject.Predmet.ProtustrankaNazivFormated_1">City Events d.o.o.</derivirana_varijabla>
  </DomainObject.Predmet.ProtustrankaNazivFormated>
  <DomainObject.Predmet.ProtustrankaNazivFormatedOIB>
    <izvorni_sadrzaj>City Events d.o.o., OIB 66513553713</izvorni_sadrzaj>
    <derivirana_varijabla naziv="DomainObject.Predmet.ProtustrankaNazivFormatedOIB_1">City Events d.o.o., OIB 66513553713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Events d.o.o.</item>
    </izvorni_sadrzaj>
    <derivirana_varijabla naziv="DomainObject.Predmet.ProtuStrankaListFormated_1">
      <item>City Events d.o.o.</item>
    </derivirana_varijabla>
  </DomainObject.Predmet.ProtuStrankaListFormated>
  <DomainObject.Predmet.ProtuStrankaListFormatedOIB>
    <izvorni_sadrzaj>
      <item>City Events d.o.o., OIB 66513553713</item>
    </izvorni_sadrzaj>
    <derivirana_varijabla naziv="DomainObject.Predmet.ProtuStrankaListFormatedOIB_1">
      <item>City Events d.o.o., OIB 66513553713</item>
    </derivirana_varijabla>
  </DomainObject.Predmet.ProtuStrankaListFormatedOIB>
  <DomainObject.Predmet.ProtuStrankaListFormatedWithAdress>
    <izvorni_sadrzaj>
      <item>City Events d.o.o., Aleja Matije Ljubeka 25, 10000 Zagreb</item>
    </izvorni_sadrzaj>
    <derivirana_varijabla naziv="DomainObject.Predmet.ProtuStrankaListFormatedWithAdress_1">
      <item>City Events d.o.o., Aleja Matije Ljubeka 25, 10000 Zagreb</item>
    </derivirana_varijabla>
  </DomainObject.Predmet.ProtuStrankaListFormatedWithAdress>
  <DomainObject.Predmet.ProtuStrankaListFormatedWithAdressOIB>
    <izvorni_sadrzaj>
      <item>City Events d.o.o., OIB 66513553713, Aleja Matije Ljubeka 25, 10000 Zagreb</item>
    </izvorni_sadrzaj>
    <derivirana_varijabla naziv="DomainObject.Predmet.ProtuStrankaListFormatedWithAdressOIB_1">
      <item>City Events d.o.o., OIB 66513553713, Aleja Matije Ljubeka 25, 10000 Zagreb</item>
    </derivirana_varijabla>
  </DomainObject.Predmet.ProtuStrankaListFormatedWithAdressOIB>
  <DomainObject.Predmet.ProtuStrankaListNazivFormated>
    <izvorni_sadrzaj>
      <item>City Events d.o.o.</item>
    </izvorni_sadrzaj>
    <derivirana_varijabla naziv="DomainObject.Predmet.ProtuStrankaListNazivFormated_1">
      <item>City Events d.o.o.</item>
    </derivirana_varijabla>
  </DomainObject.Predmet.ProtuStrankaListNazivFormated>
  <DomainObject.Predmet.ProtuStrankaListNazivFormatedOIB>
    <izvorni_sadrzaj>
      <item>City Events d.o.o., OIB 66513553713</item>
    </izvorni_sadrzaj>
    <derivirana_varijabla naziv="DomainObject.Predmet.ProtuStrankaListNazivFormatedOIB_1">
      <item>City Events d.o.o., OIB 66513553713</item>
    </derivirana_varijabla>
  </DomainObject.Predmet.ProtuStrankaListNazivFormatedOIB>
  <DomainObject.Predmet.OstaliListFormated>
    <izvorni_sadrzaj>
      <item>JOSIP ĐIKIĆ</item>
    </izvorni_sadrzaj>
    <derivirana_varijabla naziv="DomainObject.Predmet.OstaliListFormated_1">
      <item>JOSIP ĐIKIĆ</item>
    </derivirana_varijabla>
  </DomainObject.Predmet.OstaliListFormated>
  <DomainObject.Predmet.OstaliListFormatedOIB>
    <izvorni_sadrzaj>
      <item>JOSIP ĐIKIĆ, OIB 46194886612</item>
    </izvorni_sadrzaj>
    <derivirana_varijabla naziv="DomainObject.Predmet.OstaliListFormatedOIB_1">
      <item>JOSIP ĐIKIĆ, OIB 46194886612</item>
    </derivirana_varijabla>
  </DomainObject.Predmet.OstaliListFormatedOIB>
  <DomainObject.Predmet.OstaliListFormatedWithAdress>
    <izvorni_sadrzaj>
      <item>JOSIP ĐIKIĆ, Dugoratska 19, 10000 Zagreb</item>
    </izvorni_sadrzaj>
    <derivirana_varijabla naziv="DomainObject.Predmet.OstaliListFormatedWithAdress_1">
      <item>JOSIP ĐIKIĆ, Dugoratska 19, 10000 Zagreb</item>
    </derivirana_varijabla>
  </DomainObject.Predmet.OstaliListFormatedWithAdress>
  <DomainObject.Predmet.OstaliListFormatedWithAdressOIB>
    <izvorni_sadrzaj>
      <item>JOSIP ĐIKIĆ, OIB 46194886612, Dugoratska 19, 10000 Zagreb</item>
    </izvorni_sadrzaj>
    <derivirana_varijabla naziv="DomainObject.Predmet.OstaliListFormatedWithAdressOIB_1">
      <item>JOSIP ĐIKIĆ, OIB 46194886612, Dugoratska 19, 10000 Zagreb</item>
    </derivirana_varijabla>
  </DomainObject.Predmet.OstaliListFormatedWithAdressOIB>
  <DomainObject.Predmet.OstaliListNazivFormated>
    <izvorni_sadrzaj>
      <item>JOSIP ĐIKIĆ</item>
    </izvorni_sadrzaj>
    <derivirana_varijabla naziv="DomainObject.Predmet.OstaliListNazivFormated_1">
      <item>JOSIP ĐIKIĆ</item>
    </derivirana_varijabla>
  </DomainObject.Predmet.OstaliListNazivFormated>
  <DomainObject.Predmet.OstaliListNazivFormatedOIB>
    <izvorni_sadrzaj>
      <item>JOSIP ĐIKIĆ, OIB 46194886612</item>
    </izvorni_sadrzaj>
    <derivirana_varijabla naziv="DomainObject.Predmet.OstaliListNazivFormatedOIB_1">
      <item>JOSIP ĐIKIĆ, OIB 46194886612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St-512/2018-4</izvorni_sadrzaj>
    <derivirana_varijabla naziv="DomainObject.PoslovniBrojDokumenta_1">St-512/2018-4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Events d.o.o.</izvorni_sadrzaj>
    <derivirana_varijabla naziv="DomainObject.Predmet.ProtustrankaIDrugi_1">City Events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City Events d.o.o., OIB 66513553713, Aleja Matije Ljubeka 25, 10000 Zagreb</izvorni_sadrzaj>
    <derivirana_varijabla naziv="DomainObject.Predmet.ProtustrankaIDrugiAdressOIB_1">City Events d.o.o., OIB 66513553713, Aleja Matije Ljubeka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City Events d.o.o.</item>
      <item>FINA Regionalni centar Zagreb</item>
      <item>JOSIP ĐIKIĆ</item>
    </izvorni_sadrzaj>
    <derivirana_varijabla naziv="DomainObject.Predmet.SudioniciListNaziv_1">
      <item>City Events d.o.o.</item>
      <item>FINA Regionalni centar Zagreb</item>
      <item>JOSIP ĐIKIĆ</item>
    </derivirana_varijabla>
  </DomainObject.Predmet.SudioniciListNaziv>
  <DomainObject.Predmet.SudioniciListAdressOIB>
    <izvorni_sadrzaj>
      <item>City Events d.o.o., OIB 66513553713, Aleja Matije Ljubeka 25,10000 Zagreb</item>
      <item>FINA Regionalni centar Zagreb, OIB 85821130368, Trg svibanjskih žrtava 1995. 1,10000 Zagreb</item>
      <item>JOSIP ĐIKIĆ, OIB 46194886612, Dugoratska 19,10000 Zagreb</item>
    </izvorni_sadrzaj>
    <derivirana_varijabla naziv="DomainObject.Predmet.SudioniciListAdressOIB_1">
      <item>City Events d.o.o., OIB 66513553713, Aleja Matije Ljubeka 25,10000 Zagreb</item>
      <item>FINA Regionalni centar Zagreb, OIB 85821130368, Trg svibanjskih žrtava 1995. 1,10000 Zagreb</item>
      <item>JOSIP ĐIKIĆ, OIB 46194886612, Dugoratska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B72DF-7676-497A-9889-6D845BBB6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1825</properties:Characters>
  <properties:Lines>73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2018-05-28T08:21:00Z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