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5661063" w14:paraId="5661063"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1D163D">
        <w:rPr>
          <w:sz w:val="24"/>
          <w:szCs w:val="24"/>
        </w:rPr>
        <w:t>600</w:t>
      </w:r>
      <w:r w:rsidR="00FE3400" w:rsidRPr="0029531A">
        <w:rPr>
          <w:sz w:val="24"/>
          <w:szCs w:val="24"/>
        </w:rPr>
        <w:t>/1</w:t>
      </w:r>
      <w:r w:rsidR="005E5004">
        <w:rPr>
          <w:sz w:val="24"/>
          <w:szCs w:val="24"/>
        </w:rPr>
        <w:t>6</w:t>
      </w:r>
      <w:r w:rsidR="00FE3400" w:rsidRPr="0029531A">
        <w:rPr>
          <w:sz w:val="24"/>
          <w:szCs w:val="24"/>
        </w:rPr>
        <w:t>.</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1D163D">
        <w:rPr>
          <w:sz w:val="24"/>
          <w:szCs w:val="24"/>
        </w:rPr>
        <w:t>PETREL TEHNOLOGIJA d.o.o., Zagreb, Avenija V. Holjevca 23, OIB: 98278079632, MBS: 040253182</w:t>
      </w:r>
      <w:r w:rsidR="002C3DCD">
        <w:rPr>
          <w:sz w:val="24"/>
          <w:szCs w:val="24"/>
        </w:rPr>
        <w:t>,</w:t>
      </w:r>
      <w:r w:rsidR="00012771">
        <w:rPr>
          <w:sz w:val="24"/>
          <w:szCs w:val="24"/>
        </w:rPr>
        <w:t xml:space="preserve"> </w:t>
      </w:r>
      <w:r w:rsidRPr="0029531A">
        <w:rPr>
          <w:sz w:val="24"/>
          <w:szCs w:val="24"/>
        </w:rPr>
        <w:t xml:space="preserve">dana </w:t>
      </w:r>
      <w:r w:rsidR="002061A5">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2061A5">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D52" w:rsidR="00645D52">
      <w:r>
        <w:separator/>
      </w:r>
    </w:p>
  </w:endnote>
  <w:endnote w:id="0" w:type="continuationSeparator">
    <w:p w:rsidRDefault="00645D52" w:rsidR="00645D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D52" w:rsidR="00645D52">
      <w:r>
        <w:separator/>
      </w:r>
    </w:p>
  </w:footnote>
  <w:footnote w:id="0" w:type="continuationSeparator">
    <w:p w:rsidRDefault="00645D52" w:rsidR="00645D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1A5">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1D163D">
      <w:rPr>
        <w:sz w:val="24"/>
        <w:szCs w:val="24"/>
      </w:rPr>
      <w:t>600</w:t>
    </w:r>
    <w:r w:rsidR="0029531A">
      <w:rPr>
        <w:sz w:val="24"/>
        <w:szCs w:val="24"/>
      </w:rPr>
      <w:t>/1</w:t>
    </w:r>
    <w:r w:rsidR="005E5004">
      <w:rPr>
        <w:sz w:val="24"/>
        <w:szCs w:val="24"/>
      </w:rPr>
      <w:t>6</w:t>
    </w:r>
    <w:r w:rsidR="0029531A">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CA0"/>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411C"/>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16A3C"/>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63D"/>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61A5"/>
    <w:rsid w:val="00207377"/>
    <w:rsid w:val="0021224E"/>
    <w:rsid w:val="00214202"/>
    <w:rsid w:val="00215882"/>
    <w:rsid w:val="00222A40"/>
    <w:rsid w:val="00225694"/>
    <w:rsid w:val="00227A4F"/>
    <w:rsid w:val="00231E90"/>
    <w:rsid w:val="00244430"/>
    <w:rsid w:val="00247D0E"/>
    <w:rsid w:val="0025027E"/>
    <w:rsid w:val="00252DBB"/>
    <w:rsid w:val="00256520"/>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1CE7"/>
    <w:rsid w:val="002B5B04"/>
    <w:rsid w:val="002B704F"/>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36BF4"/>
    <w:rsid w:val="00340B4B"/>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1AD7"/>
    <w:rsid w:val="0043381E"/>
    <w:rsid w:val="00437FE0"/>
    <w:rsid w:val="00440F71"/>
    <w:rsid w:val="00441A85"/>
    <w:rsid w:val="00450BD5"/>
    <w:rsid w:val="0045260E"/>
    <w:rsid w:val="00453A62"/>
    <w:rsid w:val="00453AB3"/>
    <w:rsid w:val="00455DDD"/>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004"/>
    <w:rsid w:val="005E58B1"/>
    <w:rsid w:val="005F60B9"/>
    <w:rsid w:val="005F6F19"/>
    <w:rsid w:val="0060103C"/>
    <w:rsid w:val="0060234F"/>
    <w:rsid w:val="00606779"/>
    <w:rsid w:val="0060715B"/>
    <w:rsid w:val="00610233"/>
    <w:rsid w:val="0062177A"/>
    <w:rsid w:val="00633466"/>
    <w:rsid w:val="00640A21"/>
    <w:rsid w:val="00643287"/>
    <w:rsid w:val="00643F03"/>
    <w:rsid w:val="00645084"/>
    <w:rsid w:val="00645D52"/>
    <w:rsid w:val="00652297"/>
    <w:rsid w:val="00654CD3"/>
    <w:rsid w:val="0066091E"/>
    <w:rsid w:val="006717B9"/>
    <w:rsid w:val="00671B25"/>
    <w:rsid w:val="00673881"/>
    <w:rsid w:val="00676F68"/>
    <w:rsid w:val="0067706E"/>
    <w:rsid w:val="006772FA"/>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5BE"/>
    <w:rsid w:val="00744C75"/>
    <w:rsid w:val="007468B0"/>
    <w:rsid w:val="00753CE7"/>
    <w:rsid w:val="00753D8A"/>
    <w:rsid w:val="00755ABD"/>
    <w:rsid w:val="00756A16"/>
    <w:rsid w:val="0076081A"/>
    <w:rsid w:val="00765040"/>
    <w:rsid w:val="00766732"/>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52BB"/>
    <w:rsid w:val="008F7B7C"/>
    <w:rsid w:val="0090567E"/>
    <w:rsid w:val="0090573D"/>
    <w:rsid w:val="00913A5E"/>
    <w:rsid w:val="009240DE"/>
    <w:rsid w:val="0093028D"/>
    <w:rsid w:val="00932CA2"/>
    <w:rsid w:val="009340D3"/>
    <w:rsid w:val="009365EA"/>
    <w:rsid w:val="00937A83"/>
    <w:rsid w:val="0094342D"/>
    <w:rsid w:val="00943DF5"/>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5CE8"/>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A3A"/>
    <w:rsid w:val="00C94EB0"/>
    <w:rsid w:val="00C96BA0"/>
    <w:rsid w:val="00CA083A"/>
    <w:rsid w:val="00CA7A54"/>
    <w:rsid w:val="00CA7CD6"/>
    <w:rsid w:val="00CB401C"/>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5597C"/>
    <w:rsid w:val="00F60181"/>
    <w:rsid w:val="00F60887"/>
    <w:rsid w:val="00F61ECB"/>
    <w:rsid w:val="00F62B42"/>
    <w:rsid w:val="00F62FE9"/>
    <w:rsid w:val="00F67D2B"/>
    <w:rsid w:val="00F711D0"/>
    <w:rsid w:val="00F71DEF"/>
    <w:rsid w:val="00F77D03"/>
    <w:rsid w:val="00F80190"/>
    <w:rsid w:val="00F80EE4"/>
    <w:rsid w:val="00F86025"/>
    <w:rsid w:val="00F862D9"/>
    <w:rsid w:val="00FA110E"/>
    <w:rsid w:val="00FA3EBE"/>
    <w:rsid w:val="00FA7C26"/>
    <w:rsid w:val="00FB242B"/>
    <w:rsid w:val="00FC18FC"/>
    <w:rsid w:val="00FC38F9"/>
    <w:rsid w:val="00FC3DFB"/>
    <w:rsid w:val="00FC3F59"/>
    <w:rsid w:val="00FC776D"/>
    <w:rsid w:val="00FD0A63"/>
    <w:rsid w:val="00FD35AE"/>
    <w:rsid w:val="00FD3D09"/>
    <w:rsid w:val="00FD612C"/>
    <w:rsid w:val="00FD66BB"/>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061A5"/>
    <w:rPr>
      <w:color w:val="808080"/>
      <w:bdr w:space="0" w:sz="0" w:color="auto" w:val="none"/>
      <w:shd w:fill="auto" w:color="auto" w:val="clear"/>
    </w:rPr>
  </w:style>
  <w:style w:customStyle="true" w:styleId="eSPISCCParagraphDefaultFont" w:type="character">
    <w:name w:val="eSPIS_CC_Paragraph Default Font"/>
    <w:basedOn w:val="Zadanifontodlomka"/>
    <w:rsid w:val="002061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61A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061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61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061A5"/>
    <w:rPr>
      <w:color w:val="808080"/>
      <w:bdr w:color="auto" w:space="0" w:sz="0" w:val="none"/>
      <w:shd w:color="auto" w:fill="auto" w:val="clear"/>
    </w:rPr>
  </w:style>
  <w:style w:customStyle="1" w:styleId="eSPISCCParagraphDefaultFont" w:type="character">
    <w:name w:val="eSPIS_CC_Paragraph Default Font"/>
    <w:basedOn w:val="Zadanifontodlomka"/>
    <w:rsid w:val="002061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61A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061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61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St-600/2016</izvorni_sadrzaj>
    <derivirana_varijabla naziv="DomainObject.Predmet.OznakaBroj_1">St-600/2016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PETREL TEHNOLOGIJA d.o.o. zastupanog po punomoćniku Marko Tuškan</izvorni_sadrzaj>
    <derivirana_varijabla naziv="DomainObject.Predmet.ProtustrankaFormated_1">  PETREL TEHNOLOGIJA d.o.o. zastupanog po punomoćniku Marko Tuškan</derivirana_varijabla>
  </DomainObject.Predmet.ProtustrankaFormated>
  <DomainObject.Predmet.ProtustrankaFormatedOIB>
    <izvorni_sadrzaj>  PETREL TEHNOLOGIJA d.o.o., OIB 98278079632 zastupanog po punomoćniku Marko Tuškan</izvorni_sadrzaj>
    <derivirana_varijabla naziv="DomainObject.Predmet.ProtustrankaFormatedOIB_1">  PETREL TEHNOLOGIJA d.o.o., OIB 98278079632 zastupanog po punomoćniku Marko Tuškan</derivirana_varijabla>
  </DomainObject.Predmet.ProtustrankaFormatedOIB>
  <DomainObject.Predmet.ProtustrankaFormatedWithAdress>
    <izvorni_sadrzaj> PETREL TEHNOLOGIJA d.o.o., Avenija V. Holjevca 23, 10000 Zagreb zastupanog po punomoćniku Marko Tuškan</izvorni_sadrzaj>
    <derivirana_varijabla naziv="DomainObject.Predmet.ProtustrankaFormatedWithAdress_1"> PETREL TEHNOLOGIJA d.o.o., Avenija V. Holjevca 23, 10000 Zagreb zastupanog po punomoćniku Marko Tuškan</derivirana_varijabla>
  </DomainObject.Predmet.ProtustrankaFormatedWithAdress>
  <DomainObject.Predmet.ProtustrankaFormatedWithAdressOIB>
    <izvorni_sadrzaj> PETREL TEHNOLOGIJA d.o.o., OIB 98278079632, Avenija V. Holjevca 23, 10000 Zagreb zastupanog po punomoćniku Marko Tuškan</izvorni_sadrzaj>
    <derivirana_varijabla naziv="DomainObject.Predmet.ProtustrankaFormatedWithAdressOIB_1"> PETREL TEHNOLOGIJA d.o.o., OIB 98278079632, Avenija V. Holjevca 23, 10000 Zagreb zastupanog po punomoćniku Marko Tuškan</derivirana_varijabla>
  </DomainObject.Predmet.ProtustrankaFormatedWithAdressOIB>
  <DomainObject.Predmet.ProtustrankaWithAdress>
    <izvorni_sadrzaj>PETREL TEHNOLOGIJA d.o.o. Avenija V. Holjevca 23, 10000 Zagreb</izvorni_sadrzaj>
    <derivirana_varijabla naziv="DomainObject.Predmet.ProtustrankaWithAdress_1">PETREL TEHNOLOGIJA d.o.o. Avenija V. Holjevca 23, 10000 Zagreb</derivirana_varijabla>
  </DomainObject.Predmet.ProtustrankaWithAdress>
  <DomainObject.Predmet.ProtustrankaWithAdressOIB>
    <izvorni_sadrzaj>PETREL TEHNOLOGIJA d.o.o., OIB 98278079632, Avenija V. Holjevca 23, 10000 Zagreb</izvorni_sadrzaj>
    <derivirana_varijabla naziv="DomainObject.Predmet.ProtustrankaWithAdressOIB_1">PETREL TEHNOLOGIJA d.o.o., OIB 98278079632, Avenija V. Holjevca 23, 10000 Zagreb</derivirana_varijabla>
  </DomainObject.Predmet.ProtustrankaWithAdressOIB>
  <DomainObject.Predmet.ProtustrankaNazivFormated>
    <izvorni_sadrzaj>PETREL TEHNOLOGIJA d.o.o.</izvorni_sadrzaj>
    <derivirana_varijabla naziv="DomainObject.Predmet.ProtustrankaNazivFormated_1">PETREL TEHNOLOGIJA d.o.o.</derivirana_varijabla>
  </DomainObject.Predmet.ProtustrankaNazivFormated>
  <DomainObject.Predmet.ProtustrankaNazivFormatedOIB>
    <izvorni_sadrzaj>PETREL TEHNOLOGIJA d.o.o., OIB 98278079632</izvorni_sadrzaj>
    <derivirana_varijabla naziv="DomainObject.Predmet.ProtustrankaNazivFormatedOIB_1">PETREL TEHNOLOGIJA d.o.o., OIB 98278079632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PETREL TEHNOLOGIJA d.o.o. zastupanog po punomoćniku Marko Tuškan</item>
    </izvorni_sadrzaj>
    <derivirana_varijabla naziv="DomainObject.Predmet.ProtuStrankaListFormated_1">
      <item>PETREL TEHNOLOGIJA d.o.o. zastupanog po punomoćniku Marko Tuškan</item>
    </derivirana_varijabla>
  </DomainObject.Predmet.ProtuStrankaListFormated>
  <DomainObject.Predmet.ProtuStrankaListFormatedOIB>
    <izvorni_sadrzaj>
      <item>PETREL TEHNOLOGIJA d.o.o., OIB 98278079632 zastupanog po punomoćniku Marko Tuškan</item>
    </izvorni_sadrzaj>
    <derivirana_varijabla naziv="DomainObject.Predmet.ProtuStrankaListFormatedOIB_1">
      <item>PETREL TEHNOLOGIJA d.o.o., OIB 98278079632 zastupanog po punomoćniku Marko Tuškan</item>
    </derivirana_varijabla>
  </DomainObject.Predmet.ProtuStrankaListFormatedOIB>
  <DomainObject.Predmet.ProtuStrankaListFormatedWithAdress>
    <izvorni_sadrzaj>
      <item>PETREL TEHNOLOGIJA d.o.o., Avenija V. Holjevca 23, 10000 Zagreb zastupanog po punomoćniku Marko Tuškan</item>
    </izvorni_sadrzaj>
    <derivirana_varijabla naziv="DomainObject.Predmet.ProtuStrankaListFormatedWithAdress_1">
      <item>PETREL TEHNOLOGIJA d.o.o., Avenija V. Holjevca 23, 10000 Zagreb zastupanog po punomoćniku Marko Tuškan</item>
    </derivirana_varijabla>
  </DomainObject.Predmet.ProtuStrankaListFormatedWithAdress>
  <DomainObject.Predmet.ProtuStrankaListFormatedWithAdressOIB>
    <izvorni_sadrzaj>
      <item>PETREL TEHNOLOGIJA d.o.o., OIB 98278079632, Avenija V. Holjevca 23, 10000 Zagreb zastupanog po punomoćniku Marko Tuškan</item>
    </izvorni_sadrzaj>
    <derivirana_varijabla naziv="DomainObject.Predmet.ProtuStrankaListFormatedWithAdressOIB_1">
      <item>PETREL TEHNOLOGIJA d.o.o., OIB 98278079632, Avenija V. Holjevca 23, 10000 Zagreb zastupanog po punomoćniku Marko Tuškan</item>
    </derivirana_varijabla>
  </DomainObject.Predmet.ProtuStrankaListFormatedWithAdressOIB>
  <DomainObject.Predmet.ProtuStrankaListNazivFormated>
    <izvorni_sadrzaj>
      <item>PETREL TEHNOLOGIJA d.o.o.</item>
    </izvorni_sadrzaj>
    <derivirana_varijabla naziv="DomainObject.Predmet.ProtuStrankaListNazivFormated_1">
      <item>PETREL TEHNOLOGIJA d.o.o.</item>
    </derivirana_varijabla>
  </DomainObject.Predmet.ProtuStrankaListNazivFormated>
  <DomainObject.Predmet.ProtuStrankaListNazivFormatedOIB>
    <izvorni_sadrzaj>
      <item>PETREL TEHNOLOGIJA d.o.o., OIB 98278079632</item>
    </izvorni_sadrzaj>
    <derivirana_varijabla naziv="DomainObject.Predmet.ProtuStrankaListNazivFormatedOIB_1">
      <item>PETREL TEHNOLOGIJA d.o.o., OIB 98278079632</item>
    </derivirana_varijabla>
  </DomainObject.Predmet.ProtuStrankaListNazivFormatedOIB>
  <DomainObject.Predmet.OstaliListFormated>
    <izvorni_sadrzaj>
      <item>Marko Tuškan punomoćnik sudionika u postupku PETREL TEHNOLOGIJA d.o.o.</item>
    </izvorni_sadrzaj>
    <derivirana_varijabla naziv="DomainObject.Predmet.OstaliListFormated_1">
      <item>Marko Tuškan punomoćnik sudionika u postupku PETREL TEHNOLOGIJA d.o.o.</item>
    </derivirana_varijabla>
  </DomainObject.Predmet.OstaliListFormated>
  <DomainObject.Predmet.OstaliListFormatedOIB>
    <izvorni_sadrzaj>
      <item>Marko Tuškan, OIB 99403902822 punomoćnik sudionika u postupku PETREL TEHNOLOGIJA d.o.o.</item>
    </izvorni_sadrzaj>
    <derivirana_varijabla naziv="DomainObject.Predmet.OstaliListFormatedOIB_1">
      <item>Marko Tuškan, OIB 99403902822 punomoćnik sudionika u postupku PETREL TEHNOLOGIJA d.o.o.</item>
    </derivirana_varijabla>
  </DomainObject.Predmet.OstaliListFormatedOIB>
  <DomainObject.Predmet.OstaliListFormatedWithAdress>
    <izvorni_sadrzaj>
      <item>Marko Tuškan, Ive Vojnovića  1F, 51000 Rijeka punomoćnik sudionika u postupku PETREL TEHNOLOGIJA d.o.o.</item>
    </izvorni_sadrzaj>
    <derivirana_varijabla naziv="DomainObject.Predmet.OstaliListFormatedWithAdress_1">
      <item>Marko Tuškan, Ive Vojnovića  1F, 51000 Rijeka punomoćnik sudionika u postupku PETREL TEHNOLOGIJA d.o.o.</item>
    </derivirana_varijabla>
  </DomainObject.Predmet.OstaliListFormatedWithAdress>
  <DomainObject.Predmet.OstaliListFormatedWithAdressOIB>
    <izvorni_sadrzaj>
      <item>Marko Tuškan, OIB 99403902822, Ive Vojnovića  1F, 51000 Rijeka punomoćnik sudionika u postupku PETREL TEHNOLOGIJA d.o.o.</item>
    </izvorni_sadrzaj>
    <derivirana_varijabla naziv="DomainObject.Predmet.OstaliListFormatedWithAdressOIB_1">
      <item>Marko Tuškan, OIB 99403902822, Ive Vojnovića  1F, 51000 Rijeka punomoćnik sudionika u postupku PETREL TEHNOLOGIJA d.o.o.</item>
    </derivirana_varijabla>
  </DomainObject.Predmet.OstaliListFormatedWithAdressOIB>
  <DomainObject.Predmet.OstaliListNazivFormated>
    <izvorni_sadrzaj>
      <item>Marko Tuškan</item>
    </izvorni_sadrzaj>
    <derivirana_varijabla naziv="DomainObject.Predmet.OstaliListNazivFormated_1">
      <item>Marko Tuškan</item>
    </derivirana_varijabla>
  </DomainObject.Predmet.OstaliListNazivFormated>
  <DomainObject.Predmet.OstaliListNazivFormatedOIB>
    <izvorni_sadrzaj>
      <item>Marko Tuškan, OIB 99403902822</item>
    </izvorni_sadrzaj>
    <derivirana_varijabla naziv="DomainObject.Predmet.OstaliListNazivFormatedOIB_1">
      <item>Marko Tuškan, OIB 99403902822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PETREL TEHNOLOGIJA d.o.o.</izvorni_sadrzaj>
    <derivirana_varijabla naziv="DomainObject.Predmet.ProtustrankaIDrugi_1">PETREL TEHNOLOGIJA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PETREL TEHNOLOGIJA d.o.o., OIB 98278079632, Avenija V. Holjevca 23, 10000 Zagreb</izvorni_sadrzaj>
    <derivirana_varijabla naziv="DomainObject.Predmet.ProtustrankaIDrugiAdressOIB_1">PETREL TEHNOLOGIJA d.o.o., OIB 98278079632, Avenija V. Holjevca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PETREL TEHNOLOGIJA d.o.o.</item>
      <item>FINA Regionalni centar Zagreb</item>
      <item>Marko Tuškan</item>
    </izvorni_sadrzaj>
    <derivirana_varijabla naziv="DomainObject.Predmet.SudioniciListNaziv_1">
      <item>PETREL TEHNOLOGIJA d.o.o.</item>
      <item>FINA Regionalni centar Zagreb</item>
      <item>Marko Tuškan</item>
    </derivirana_varijabla>
  </DomainObject.Predmet.SudioniciListNaziv>
  <DomainObject.Predmet.SudioniciListAdressOIB>
    <izvorni_sadrzaj>
      <item>PETREL TEHNOLOGIJA d.o.o., OIB 98278079632, Avenija V. Holjevca 23,10000 Zagreb</item>
      <item>FINA Regionalni centar Zagreb, OIB 85821130368, Trg svibanjskih žrtava 1995. br. 1,10000 Zagreb</item>
      <item>Marko Tuškan, OIB 99403902822, Ive Vojnovića  1F,51000 Rijeka</item>
    </izvorni_sadrzaj>
    <derivirana_varijabla naziv="DomainObject.Predmet.SudioniciListAdressOIB_1">
      <item>PETREL TEHNOLOGIJA d.o.o., OIB 98278079632, Avenija V. Holjevca 23,10000 Zagreb</item>
      <item>FINA Regionalni centar Zagreb, OIB 85821130368, Trg svibanjskih žrtava 1995. br. 1,10000 Zagreb</item>
      <item>Marko Tuškan, OIB 99403902822, Ive Vojnovića  1F,51000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98278079632</item>
      <item>, OIB 85821130368</item>
      <item>, OIB 99403902822</item>
    </izvorni_sadrzaj>
    <derivirana_varijabla naziv="DomainObject.Predmet.SudioniciListNazivOIB_1">
      <item>, OIB 98278079632</item>
      <item>, OIB 85821130368</item>
      <item>, OIB 99403902822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EAF5EC-B5FA-4D50-A067-5FE9463E3A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2044</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2016-02-19T07:06:00Z</dcterms:created>
  <dc:creator>Korisnik</dc:creator>
  <cp:lastModifiedBy>Željka Rončević</cp:lastModifiedBy>
  <cp:lastPrinted>2016-02-23T14:48:00Z</cp:lastPrinted>
  <dcterms:modified xmlns:xsi="http://www.w3.org/2001/XMLSchema-instance" xsi:type="dcterms:W3CDTF">2016-02-23T14:48:00Z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