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f6cc11c" w14:paraId="f6cc11c" w:rsidRDefault="004F2982" w:rsidP="001D411A" w:rsidR="004F2982">
      <w:pPr>
        <w:jc w:val="right"/>
        <w15:collapsed w:val="false"/>
        <w:rPr>
          <w:sz w:val="24"/>
          <w:szCs w:val="24"/>
          <w:lang w:val="pt-BR"/>
        </w:rPr>
      </w:pPr>
    </w:p>
    <w:p w:rsidRDefault="003C38B1" w:rsidP="00B5688B" w:rsidR="003C38B1">
      <w:pPr>
        <w:jc w:val="right"/>
        <w:rPr>
          <w:sz w:val="24"/>
        </w:rPr>
      </w:pPr>
      <w:r>
        <w:rPr>
          <w:b/>
          <w:sz w:val="24"/>
        </w:rPr>
        <w:t xml:space="preserve">  </w:t>
      </w:r>
      <w:r w:rsidRPr="00482933">
        <w:rPr>
          <w:sz w:val="24"/>
        </w:rPr>
        <w:t>40.</w:t>
      </w:r>
      <w:r>
        <w:rPr>
          <w:b/>
          <w:sz w:val="24"/>
        </w:rPr>
        <w:t xml:space="preserve"> </w:t>
      </w:r>
      <w:r w:rsidRPr="00482933">
        <w:rPr>
          <w:sz w:val="24"/>
        </w:rPr>
        <w:t>S</w:t>
      </w:r>
      <w:r>
        <w:rPr>
          <w:sz w:val="24"/>
        </w:rPr>
        <w:t>t-878/2018</w:t>
      </w:r>
    </w:p>
    <w:p w:rsidRDefault="003C38B1" w:rsidP="003C38B1" w:rsidR="003C38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C38B1" w:rsidP="003C38B1" w:rsidR="003C38B1" w:rsidRPr="00337798">
      <w:pPr>
        <w:jc w:val="center"/>
        <w:rPr>
          <w:sz w:val="24"/>
        </w:rPr>
      </w:pPr>
      <w:r w:rsidRPr="00337798">
        <w:rPr>
          <w:sz w:val="24"/>
        </w:rPr>
        <w:t xml:space="preserve">R E P U B L I K A   H R V A T S K A </w:t>
      </w:r>
    </w:p>
    <w:p w:rsidRDefault="003C38B1" w:rsidP="003C38B1" w:rsidR="003C38B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C38B1" w:rsidP="003C38B1" w:rsidR="003C38B1" w:rsidRPr="00337798">
      <w:pPr>
        <w:jc w:val="center"/>
        <w:rPr>
          <w:sz w:val="24"/>
        </w:rPr>
      </w:pPr>
    </w:p>
    <w:p w:rsidRDefault="003C38B1" w:rsidP="00AF48A5" w:rsidR="002A1D7A" w:rsidRPr="0092652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dužnika kao predlagatelja IN AND OUT d.o.o., Zagreb, Ulica grada Vukovara 284., OIB 97994252712, </w:t>
      </w:r>
      <w:r w:rsidR="00B5688B">
        <w:rPr>
          <w:sz w:val="24"/>
          <w:szCs w:val="24"/>
        </w:rPr>
        <w:t xml:space="preserve">nakon ročišta radi </w:t>
      </w:r>
      <w:r w:rsidR="00567A80">
        <w:rPr>
          <w:sz w:val="24"/>
          <w:szCs w:val="24"/>
        </w:rPr>
        <w:t>rasprave</w:t>
      </w:r>
      <w:r w:rsidR="00B5688B">
        <w:rPr>
          <w:sz w:val="24"/>
          <w:szCs w:val="24"/>
        </w:rPr>
        <w:t xml:space="preserve"> o pretpostavkama za otvaranje stečajnog postupka održanog dana 7.lipnja </w:t>
      </w:r>
      <w:r w:rsidR="00AF48A5">
        <w:rPr>
          <w:sz w:val="24"/>
          <w:szCs w:val="24"/>
        </w:rPr>
        <w:t>2018., istog dana</w:t>
      </w: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AF48A5">
        <w:rPr>
          <w:sz w:val="24"/>
          <w:szCs w:val="24"/>
        </w:rPr>
        <w:t>IN AND OUT d.o.o., Zagreb, Ulica grada Vukovara 284., OIB 97994252712</w:t>
      </w:r>
      <w:r w:rsidR="002A1D7A">
        <w:rPr>
          <w:sz w:val="24"/>
          <w:szCs w:val="24"/>
        </w:rPr>
        <w:t>E</w:t>
      </w:r>
      <w:r w:rsidR="004625BC" w:rsidRPr="003A007A">
        <w:rPr>
          <w:sz w:val="24"/>
          <w:szCs w:val="24"/>
        </w:rPr>
        <w:t xml:space="preserve"> </w:t>
      </w:r>
    </w:p>
    <w:p w:rsidRDefault="00CB0F34" w:rsidP="00CB0F34" w:rsidR="00AF48A5">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290B94">
        <w:rPr>
          <w:sz w:val="24"/>
          <w:szCs w:val="24"/>
        </w:rPr>
        <w:t>Marijan Belani, Križevci, I.Z.Dijankovečkog 4., OIB 73806587468</w:t>
      </w:r>
    </w:p>
    <w:p w:rsidRDefault="00AF48A5" w:rsidP="00CB0F34" w:rsidR="00CB0F34" w:rsidRPr="003A007A">
      <w:pPr>
        <w:jc w:val="both"/>
        <w:rPr>
          <w:sz w:val="24"/>
          <w:szCs w:val="24"/>
        </w:rPr>
      </w:pPr>
      <w:r>
        <w:rPr>
          <w:sz w:val="24"/>
          <w:szCs w:val="24"/>
        </w:rPr>
        <w:t>II</w:t>
      </w:r>
      <w:r w:rsidR="00CB0F34" w:rsidRPr="003A007A">
        <w:rPr>
          <w:sz w:val="24"/>
          <w:szCs w:val="24"/>
        </w:rPr>
        <w:t>I</w:t>
      </w:r>
      <w:r w:rsidR="00CB0F34" w:rsidRPr="003A007A">
        <w:rPr>
          <w:sz w:val="24"/>
          <w:szCs w:val="24"/>
        </w:rPr>
        <w:tab/>
      </w:r>
      <w:r w:rsidR="006838BA" w:rsidRPr="003A007A">
        <w:rPr>
          <w:sz w:val="24"/>
          <w:szCs w:val="24"/>
        </w:rPr>
        <w:t xml:space="preserve">Stečajni postupak otvoren je dana </w:t>
      </w:r>
      <w:r>
        <w:rPr>
          <w:sz w:val="24"/>
          <w:szCs w:val="24"/>
        </w:rPr>
        <w:t>7.lipnja</w:t>
      </w:r>
      <w:r w:rsidR="006E0242">
        <w:rPr>
          <w:sz w:val="24"/>
          <w:szCs w:val="24"/>
        </w:rPr>
        <w:t xml:space="preserve"> </w:t>
      </w:r>
      <w:r w:rsidR="00CF78F6">
        <w:rPr>
          <w:sz w:val="24"/>
          <w:szCs w:val="24"/>
        </w:rPr>
        <w:t>201</w:t>
      </w:r>
      <w:r w:rsidR="004B24F1">
        <w:rPr>
          <w:sz w:val="24"/>
          <w:szCs w:val="24"/>
        </w:rPr>
        <w:t>8</w:t>
      </w:r>
      <w:r w:rsidR="00B4321B" w:rsidRPr="003A007A">
        <w:rPr>
          <w:sz w:val="24"/>
          <w:szCs w:val="24"/>
        </w:rPr>
        <w:t>.</w:t>
      </w:r>
      <w:r w:rsidR="006838BA" w:rsidRPr="003A007A">
        <w:rPr>
          <w:sz w:val="24"/>
          <w:szCs w:val="24"/>
        </w:rPr>
        <w:t xml:space="preserve"> </w:t>
      </w:r>
      <w:r w:rsidR="00CB0F34" w:rsidRPr="003A007A">
        <w:rPr>
          <w:sz w:val="24"/>
          <w:szCs w:val="24"/>
        </w:rPr>
        <w:t xml:space="preserve">Oglas o otvaranju stečajnog postupka nad dužnikom istaknut je na </w:t>
      </w:r>
      <w:r w:rsidR="00FE0498" w:rsidRPr="003A007A">
        <w:rPr>
          <w:sz w:val="24"/>
          <w:szCs w:val="24"/>
        </w:rPr>
        <w:t>e-</w:t>
      </w:r>
      <w:r w:rsidR="00CB0F34" w:rsidRPr="003A007A">
        <w:rPr>
          <w:sz w:val="24"/>
          <w:szCs w:val="24"/>
        </w:rPr>
        <w:t xml:space="preserve">oglasnoj ploči Trgovačkog suda u Zagrebu dana </w:t>
      </w:r>
      <w:r>
        <w:rPr>
          <w:sz w:val="24"/>
          <w:szCs w:val="24"/>
        </w:rPr>
        <w:t xml:space="preserve">7.lipnja </w:t>
      </w:r>
      <w:r w:rsidR="006E0242">
        <w:rPr>
          <w:sz w:val="24"/>
          <w:szCs w:val="24"/>
        </w:rPr>
        <w:t xml:space="preserve"> </w:t>
      </w:r>
      <w:r w:rsidR="00B4321B" w:rsidRPr="003A007A">
        <w:rPr>
          <w:sz w:val="24"/>
          <w:szCs w:val="24"/>
        </w:rPr>
        <w:t>201</w:t>
      </w:r>
      <w:r w:rsidR="004B24F1">
        <w:rPr>
          <w:sz w:val="24"/>
          <w:szCs w:val="24"/>
        </w:rPr>
        <w:t>8</w:t>
      </w:r>
      <w:r w:rsidR="00AF7623" w:rsidRPr="003A007A">
        <w:rPr>
          <w:sz w:val="24"/>
          <w:szCs w:val="24"/>
        </w:rPr>
        <w:t>.</w:t>
      </w:r>
      <w:r w:rsidR="00CB0F34" w:rsidRPr="003A007A">
        <w:rPr>
          <w:sz w:val="24"/>
          <w:szCs w:val="24"/>
        </w:rPr>
        <w:t xml:space="preserve"> u </w:t>
      </w:r>
      <w:r w:rsidR="00FF556C" w:rsidRPr="003A007A">
        <w:rPr>
          <w:sz w:val="24"/>
          <w:szCs w:val="24"/>
        </w:rPr>
        <w:t>1</w:t>
      </w:r>
      <w:r w:rsidR="007B5F9C">
        <w:rPr>
          <w:sz w:val="24"/>
          <w:szCs w:val="24"/>
        </w:rPr>
        <w:t>4</w:t>
      </w:r>
      <w:r w:rsidR="00FF556C" w:rsidRPr="003A007A">
        <w:rPr>
          <w:sz w:val="24"/>
          <w:szCs w:val="24"/>
        </w:rPr>
        <w:t>,</w:t>
      </w:r>
      <w:r w:rsidR="007B5F9C">
        <w:rPr>
          <w:sz w:val="24"/>
          <w:szCs w:val="24"/>
        </w:rPr>
        <w:t>15</w:t>
      </w:r>
      <w:r w:rsidR="00CB0F34"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6E3E6F">
        <w:rPr>
          <w:sz w:val="24"/>
          <w:szCs w:val="24"/>
        </w:rPr>
        <w:t>878</w:t>
      </w:r>
      <w:r w:rsidR="00BA6EC0">
        <w:rPr>
          <w:sz w:val="24"/>
          <w:szCs w:val="24"/>
        </w:rPr>
        <w:t>-</w:t>
      </w:r>
      <w:r w:rsidR="00C63A4D">
        <w:rPr>
          <w:sz w:val="24"/>
          <w:szCs w:val="24"/>
        </w:rPr>
        <w:t>1</w:t>
      </w:r>
      <w:r w:rsidR="006E3E6F">
        <w:rPr>
          <w:sz w:val="24"/>
          <w:szCs w:val="24"/>
        </w:rPr>
        <w:t>8</w:t>
      </w:r>
      <w:r w:rsidR="00C63A4D">
        <w:rPr>
          <w:sz w:val="24"/>
          <w:szCs w:val="24"/>
        </w:rPr>
        <w:t>, opis plaćanja:</w:t>
      </w:r>
      <w:r w:rsidR="006E3E6F">
        <w:rPr>
          <w:sz w:val="24"/>
          <w:szCs w:val="24"/>
        </w:rPr>
        <w:t>p</w:t>
      </w:r>
      <w:r w:rsidR="00C63A4D">
        <w:rPr>
          <w:sz w:val="24"/>
          <w:szCs w:val="24"/>
        </w:rPr>
        <w:t>Pristojbe iz predmeta St-</w:t>
      </w:r>
      <w:r w:rsidR="006E3E6F">
        <w:rPr>
          <w:sz w:val="24"/>
          <w:szCs w:val="24"/>
        </w:rPr>
        <w:t>878</w:t>
      </w:r>
      <w:r w:rsidR="00C63A4D">
        <w:rPr>
          <w:sz w:val="24"/>
          <w:szCs w:val="24"/>
        </w:rPr>
        <w:t>-1</w:t>
      </w:r>
      <w:r w:rsidR="006E3E6F">
        <w:rPr>
          <w:sz w:val="24"/>
          <w:szCs w:val="24"/>
        </w:rPr>
        <w:t>8</w:t>
      </w:r>
      <w:r w:rsidR="006E0242">
        <w:rPr>
          <w:sz w:val="24"/>
          <w:szCs w:val="24"/>
        </w:rPr>
        <w:t>)</w:t>
      </w:r>
      <w:r w:rsidR="006838BA" w:rsidRPr="003A007A">
        <w:rPr>
          <w:sz w:val="24"/>
          <w:szCs w:val="24"/>
        </w:rPr>
        <w:t>, na adresu:</w:t>
      </w:r>
      <w:r w:rsidR="00656D95" w:rsidRPr="003A007A">
        <w:rPr>
          <w:sz w:val="24"/>
          <w:szCs w:val="24"/>
        </w:rPr>
        <w:t xml:space="preserve"> </w:t>
      </w:r>
      <w:r w:rsidR="00C859F6">
        <w:rPr>
          <w:sz w:val="24"/>
          <w:szCs w:val="24"/>
        </w:rPr>
        <w:t>Marijan Belani, Križevci, I.Z.Dijankovečkog 4.</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534CE6">
        <w:rPr>
          <w:b/>
          <w:sz w:val="24"/>
          <w:szCs w:val="24"/>
        </w:rPr>
        <w:t>20.rujna</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534CE6">
        <w:rPr>
          <w:b/>
          <w:sz w:val="24"/>
          <w:szCs w:val="24"/>
        </w:rPr>
        <w:t>10</w:t>
      </w:r>
      <w:r w:rsidR="001C7874" w:rsidRPr="003A007A">
        <w:rPr>
          <w:b/>
          <w:sz w:val="24"/>
          <w:szCs w:val="24"/>
        </w:rPr>
        <w:t>,</w:t>
      </w:r>
      <w:r w:rsidR="00D7224F">
        <w:rPr>
          <w:b/>
          <w:sz w:val="24"/>
          <w:szCs w:val="24"/>
        </w:rPr>
        <w:t>3</w:t>
      </w:r>
      <w:r w:rsidR="00415EE4">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534CE6" w:rsidRPr="00534CE6">
        <w:rPr>
          <w:b/>
          <w:sz w:val="24"/>
          <w:szCs w:val="24"/>
        </w:rPr>
        <w:t>10,35</w:t>
      </w:r>
      <w:r w:rsidRPr="00534CE6">
        <w:rPr>
          <w:b/>
          <w:sz w:val="24"/>
          <w:szCs w:val="24"/>
        </w:rPr>
        <w:t xml:space="preserve"> </w:t>
      </w:r>
      <w:r w:rsidRPr="003A007A">
        <w:rPr>
          <w:b/>
          <w:sz w:val="24"/>
          <w:szCs w:val="24"/>
        </w:rPr>
        <w:t>sati</w:t>
      </w:r>
      <w:r w:rsidRPr="003A007A">
        <w:rPr>
          <w:sz w:val="24"/>
          <w:szCs w:val="24"/>
        </w:rPr>
        <w:t xml:space="preserve">. </w:t>
      </w:r>
    </w:p>
    <w:p w:rsidRDefault="00D216FC" w:rsidP="00CB0F34" w:rsidR="00D216FC">
      <w:pPr>
        <w:jc w:val="both"/>
        <w:rPr>
          <w:sz w:val="24"/>
          <w:szCs w:val="24"/>
        </w:rPr>
      </w:pPr>
    </w:p>
    <w:p w:rsidRDefault="00025339" w:rsidP="00CB0F34" w:rsidR="00025339">
      <w:pPr>
        <w:jc w:val="both"/>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D7224F" w:rsidP="00A82BE8" w:rsidR="00A82BE8">
      <w:pPr>
        <w:ind w:firstLine="708"/>
        <w:jc w:val="both"/>
        <w:rPr>
          <w:sz w:val="24"/>
          <w:szCs w:val="24"/>
        </w:rPr>
      </w:pPr>
      <w:r>
        <w:rPr>
          <w:sz w:val="24"/>
        </w:rPr>
        <w:tab/>
      </w:r>
      <w:r w:rsidR="00A82BE8">
        <w:rPr>
          <w:sz w:val="24"/>
          <w:szCs w:val="24"/>
        </w:rPr>
        <w:t>Uvodno naznačeni predlagatelj podnio je ovom sudu  dana 27.ožujka 2018. prijedlog za otvaranje stečajnog postupka.</w:t>
      </w:r>
    </w:p>
    <w:p w:rsidRDefault="00A82BE8" w:rsidP="00A82BE8" w:rsidR="00A82BE8">
      <w:pPr>
        <w:ind w:firstLine="708"/>
        <w:jc w:val="both"/>
        <w:rPr>
          <w:sz w:val="24"/>
          <w:szCs w:val="24"/>
        </w:rPr>
      </w:pPr>
      <w:r>
        <w:rPr>
          <w:sz w:val="24"/>
          <w:szCs w:val="24"/>
        </w:rPr>
        <w:t>Dužnik je uz prijedlog dostavio potvrdu financijske agencije od 27.ožujka 2018., te više knjigovodstvenih isprava.</w:t>
      </w:r>
    </w:p>
    <w:p w:rsidRDefault="00A82BE8" w:rsidP="00A82BE8" w:rsidR="00A82BE8">
      <w:pPr>
        <w:ind w:firstLine="708"/>
        <w:jc w:val="both"/>
        <w:rPr>
          <w:sz w:val="24"/>
          <w:szCs w:val="24"/>
        </w:rPr>
      </w:pPr>
    </w:p>
    <w:p w:rsidRDefault="00A82BE8" w:rsidP="00A82BE8" w:rsidR="00A82BE8">
      <w:pPr>
        <w:ind w:firstLine="708"/>
        <w:jc w:val="both"/>
        <w:rPr>
          <w:sz w:val="24"/>
          <w:szCs w:val="24"/>
          <w:lang w:val="en-GB"/>
        </w:rPr>
      </w:pPr>
      <w:r w:rsidRPr="00245373">
        <w:rPr>
          <w:sz w:val="24"/>
          <w:szCs w:val="24"/>
        </w:rPr>
        <w:t xml:space="preserve">Prema odredbi članka 109. stavak 1. Stečajnog zakona (N.N.br. </w:t>
      </w:r>
      <w:r w:rsidRPr="00245373">
        <w:rPr>
          <w:sz w:val="24"/>
          <w:szCs w:val="24"/>
          <w:lang w:val="en-GB"/>
        </w:rPr>
        <w:t>broj 71/15 i 104/17, dalje: SZ)</w:t>
      </w:r>
      <w:r>
        <w:rPr>
          <w:sz w:val="24"/>
          <w:szCs w:val="24"/>
          <w:lang w:val="en-GB"/>
        </w:rPr>
        <w:t xml:space="preserve"> prijedlog za otvaranje stečajnog postupka ovlašten je podnijeti vjerovnik  ili dužnik, ako zakonom nije drugačije određeno. U slučaju kada dužnik podnosi prijedlog za otvaranje stečajnog postupka, u ime dužnika pravne osobe, prijedlog je ovlaštena podnijeti osoba ovlaštena za zastupanje dužnika (članak 109. stavak 4. podstavak 1. SZ-a).</w:t>
      </w:r>
    </w:p>
    <w:p w:rsidRDefault="00A82BE8" w:rsidP="00A82BE8" w:rsidR="00A82BE8">
      <w:pPr>
        <w:ind w:firstLine="708"/>
        <w:jc w:val="both"/>
        <w:rPr>
          <w:sz w:val="24"/>
          <w:szCs w:val="24"/>
          <w:lang w:val="en-GB"/>
        </w:rPr>
      </w:pPr>
      <w:r>
        <w:rPr>
          <w:sz w:val="24"/>
          <w:szCs w:val="24"/>
          <w:lang w:val="en-GB"/>
        </w:rPr>
        <w:t>Uvidom u prijedlog za otvaranje stečajnog postupka utvrđeno je da je prijedlog za dužnika podnio Andrej Tošev, a uvidom u izvadak iz sudskog registra utvrđeno je da je Andrej Tošev osoba ovlaštena za zastupanje dužnika.</w:t>
      </w:r>
    </w:p>
    <w:p w:rsidRDefault="00D7224F" w:rsidP="00D7224F" w:rsidR="00D7224F">
      <w:pPr>
        <w:ind w:firstLine="708"/>
        <w:jc w:val="both"/>
        <w:rPr>
          <w:sz w:val="24"/>
          <w:szCs w:val="24"/>
        </w:rPr>
      </w:pPr>
    </w:p>
    <w:p w:rsidRDefault="00065952" w:rsidP="00065952" w:rsidR="00065952">
      <w:pPr>
        <w:ind w:firstLine="708"/>
        <w:jc w:val="both"/>
        <w:rPr>
          <w:sz w:val="24"/>
          <w:szCs w:val="24"/>
        </w:rPr>
      </w:pPr>
      <w:r>
        <w:rPr>
          <w:sz w:val="24"/>
          <w:szCs w:val="24"/>
        </w:rPr>
        <w:t>Rješenjem</w:t>
      </w:r>
      <w:r w:rsidRPr="00065952">
        <w:rPr>
          <w:sz w:val="24"/>
          <w:szCs w:val="24"/>
        </w:rPr>
        <w:t xml:space="preserve"> </w:t>
      </w:r>
      <w:r>
        <w:rPr>
          <w:sz w:val="24"/>
          <w:szCs w:val="24"/>
        </w:rPr>
        <w:t xml:space="preserve">ovog suda od  9.svibnja 2019. pokrenut je </w:t>
      </w:r>
      <w:r>
        <w:rPr>
          <w:sz w:val="24"/>
        </w:rPr>
        <w:t xml:space="preserve">prethodni postupak radi utvrđivanja pretpostavki za otvaranje stečajnog postupka  nad </w:t>
      </w:r>
      <w:r>
        <w:rPr>
          <w:sz w:val="24"/>
          <w:szCs w:val="24"/>
        </w:rPr>
        <w:t>IN AND OUT d.o.o., Zagreb, Ulica grada Vukovara 284., OIB 97994252712</w:t>
      </w:r>
      <w:r w:rsidRPr="005B7DE6">
        <w:rPr>
          <w:sz w:val="24"/>
          <w:szCs w:val="24"/>
        </w:rPr>
        <w:t xml:space="preserve"> </w:t>
      </w:r>
    </w:p>
    <w:p w:rsidRDefault="00065952" w:rsidP="00D7224F" w:rsidR="00065952">
      <w:pPr>
        <w:ind w:firstLine="708"/>
        <w:jc w:val="both"/>
        <w:rPr>
          <w:sz w:val="24"/>
          <w:szCs w:val="24"/>
        </w:rPr>
      </w:pPr>
    </w:p>
    <w:p w:rsidRDefault="00065952" w:rsidP="00D7224F" w:rsidR="00F108D3">
      <w:pPr>
        <w:ind w:firstLine="708"/>
        <w:jc w:val="both"/>
        <w:rPr>
          <w:sz w:val="24"/>
          <w:szCs w:val="24"/>
        </w:rPr>
      </w:pPr>
      <w:r>
        <w:rPr>
          <w:sz w:val="24"/>
          <w:szCs w:val="24"/>
        </w:rPr>
        <w:t xml:space="preserve">Podneskom od </w:t>
      </w:r>
      <w:r w:rsidR="00F108D3">
        <w:rPr>
          <w:sz w:val="24"/>
          <w:szCs w:val="24"/>
        </w:rPr>
        <w:t>22. svibnja 2018. dužnik je sudu dostavio izvješće o gospodarsko-financijskom stanju prema kojem je dužnik vlasnik pokretnina čija je vrijednost 480.662,78 kn.</w:t>
      </w:r>
    </w:p>
    <w:p w:rsidRDefault="005B52BE" w:rsidP="0047300C" w:rsidR="005B52BE">
      <w:pPr>
        <w:ind w:firstLine="720"/>
        <w:jc w:val="both"/>
        <w:rPr>
          <w:sz w:val="24"/>
          <w:szCs w:val="24"/>
        </w:rPr>
      </w:pPr>
    </w:p>
    <w:p w:rsidRDefault="00616CC8" w:rsidP="006E4A54" w:rsidR="00267A10" w:rsidRPr="004B0288">
      <w:pPr>
        <w:ind w:firstLine="708"/>
        <w:jc w:val="both"/>
        <w:rPr>
          <w:sz w:val="24"/>
          <w:szCs w:val="24"/>
        </w:rPr>
      </w:pPr>
      <w:r w:rsidRPr="004B0288">
        <w:rPr>
          <w:sz w:val="24"/>
          <w:szCs w:val="24"/>
        </w:rPr>
        <w:t xml:space="preserve">Na ročištu radi očitovanja o prijedlogu za otvaranje stečajnog postupka održanom dana </w:t>
      </w:r>
      <w:r w:rsidR="009E5E7E">
        <w:rPr>
          <w:sz w:val="24"/>
          <w:szCs w:val="24"/>
        </w:rPr>
        <w:t>7.svibnja</w:t>
      </w:r>
      <w:r w:rsidRPr="004B0288">
        <w:rPr>
          <w:sz w:val="24"/>
          <w:szCs w:val="24"/>
        </w:rPr>
        <w:t xml:space="preserve"> 201</w:t>
      </w:r>
      <w:r w:rsidR="00AB5170">
        <w:rPr>
          <w:sz w:val="24"/>
          <w:szCs w:val="24"/>
        </w:rPr>
        <w:t>8</w:t>
      </w:r>
      <w:r w:rsidRPr="004B0288">
        <w:rPr>
          <w:sz w:val="24"/>
          <w:szCs w:val="24"/>
        </w:rPr>
        <w:t xml:space="preserve">. </w:t>
      </w:r>
      <w:r w:rsidR="009E5E7E">
        <w:rPr>
          <w:sz w:val="24"/>
          <w:szCs w:val="24"/>
        </w:rPr>
        <w:t>dužnik je ostao kod prijedloga za otvaranje stečajnog postupka.</w:t>
      </w:r>
      <w:r w:rsidR="009E5E7E" w:rsidRPr="004B0288">
        <w:rPr>
          <w:sz w:val="24"/>
          <w:szCs w:val="24"/>
        </w:rPr>
        <w:t xml:space="preserve"> </w:t>
      </w:r>
    </w:p>
    <w:p w:rsidRDefault="006E4A54" w:rsidP="008B16E4" w:rsidR="00E36B95" w:rsidRPr="004B0288">
      <w:pPr>
        <w:ind w:firstLine="708"/>
        <w:jc w:val="both"/>
        <w:rPr>
          <w:sz w:val="24"/>
          <w:szCs w:val="24"/>
        </w:rPr>
      </w:pPr>
      <w:r>
        <w:rPr>
          <w:sz w:val="24"/>
          <w:szCs w:val="24"/>
        </w:rPr>
        <w:t xml:space="preserve">Na ročištu je proveden uvid u </w:t>
      </w:r>
      <w:r w:rsidR="00F734A1">
        <w:rPr>
          <w:sz w:val="24"/>
          <w:szCs w:val="24"/>
        </w:rPr>
        <w:t xml:space="preserve">Potvrdu </w:t>
      </w:r>
      <w:r w:rsidR="00CD4462">
        <w:rPr>
          <w:sz w:val="24"/>
          <w:szCs w:val="24"/>
        </w:rPr>
        <w:t xml:space="preserve">Financijske agencije od </w:t>
      </w:r>
      <w:r w:rsidR="00F734A1">
        <w:rPr>
          <w:sz w:val="24"/>
          <w:szCs w:val="24"/>
        </w:rPr>
        <w:t xml:space="preserve">28.svibnja </w:t>
      </w:r>
      <w:r w:rsidR="000E265A">
        <w:rPr>
          <w:sz w:val="24"/>
          <w:szCs w:val="24"/>
        </w:rPr>
        <w:t xml:space="preserve"> 201</w:t>
      </w:r>
      <w:r w:rsidR="00AB5170">
        <w:rPr>
          <w:sz w:val="24"/>
          <w:szCs w:val="24"/>
        </w:rPr>
        <w:t>8</w:t>
      </w:r>
      <w:r w:rsidR="000E265A">
        <w:rPr>
          <w:sz w:val="24"/>
          <w:szCs w:val="24"/>
        </w:rPr>
        <w:t>.</w:t>
      </w:r>
      <w:r>
        <w:rPr>
          <w:sz w:val="24"/>
          <w:szCs w:val="24"/>
        </w:rPr>
        <w:t xml:space="preserve"> prema kojem </w:t>
      </w:r>
      <w:r w:rsidR="00EE534E">
        <w:rPr>
          <w:sz w:val="24"/>
          <w:szCs w:val="24"/>
        </w:rPr>
        <w:t xml:space="preserve"> je</w:t>
      </w:r>
      <w:r w:rsidR="000E265A">
        <w:rPr>
          <w:sz w:val="24"/>
          <w:szCs w:val="24"/>
        </w:rPr>
        <w:t xml:space="preserve"> </w:t>
      </w:r>
      <w:r w:rsidR="001D3C0D" w:rsidRPr="004B0288">
        <w:rPr>
          <w:sz w:val="24"/>
          <w:szCs w:val="24"/>
        </w:rPr>
        <w:t xml:space="preserve">račun dužnika  blokiran </w:t>
      </w:r>
      <w:r w:rsidR="00F734A1">
        <w:rPr>
          <w:sz w:val="24"/>
          <w:szCs w:val="24"/>
        </w:rPr>
        <w:t xml:space="preserve">66 dana </w:t>
      </w:r>
      <w:r w:rsidR="00EE534E">
        <w:rPr>
          <w:sz w:val="24"/>
          <w:szCs w:val="24"/>
        </w:rPr>
        <w:t>ne</w:t>
      </w:r>
      <w:r w:rsidR="000E265A">
        <w:rPr>
          <w:sz w:val="24"/>
          <w:szCs w:val="24"/>
        </w:rPr>
        <w:t xml:space="preserve">prekidno, a iznos blokade je </w:t>
      </w:r>
      <w:r w:rsidR="00F734A1">
        <w:rPr>
          <w:sz w:val="24"/>
          <w:szCs w:val="24"/>
        </w:rPr>
        <w:t>95.741,69 kn</w:t>
      </w:r>
      <w:r w:rsidR="00EE534E">
        <w:rPr>
          <w:sz w:val="24"/>
          <w:szCs w:val="24"/>
        </w:rPr>
        <w:t>.</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3112AE" w:rsidP="003112AE" w:rsidR="003112AE" w:rsidRPr="006C1FD2">
      <w:pPr>
        <w:pStyle w:val="Tijeloteksta"/>
        <w:ind w:firstLine="708"/>
      </w:pPr>
      <w:r w:rsidRPr="006C1FD2">
        <w:t>U konkretnom slučaju, sud je temeljem</w:t>
      </w:r>
      <w:r w:rsidR="00B904E5" w:rsidRPr="006C1FD2">
        <w:t xml:space="preserve"> </w:t>
      </w:r>
      <w:r w:rsidR="00F734A1">
        <w:t xml:space="preserve">Potvrde </w:t>
      </w:r>
      <w:r w:rsidR="000E265A">
        <w:t xml:space="preserve">Financijske agencije od </w:t>
      </w:r>
      <w:r w:rsidR="00DE6DB4">
        <w:t>28.svibnj</w:t>
      </w:r>
      <w:r w:rsidR="000A4F0C">
        <w:t>a</w:t>
      </w:r>
      <w:r w:rsidR="000E265A">
        <w:t xml:space="preserve"> 201</w:t>
      </w:r>
      <w:r w:rsidR="000A4F0C">
        <w:t>8</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 xml:space="preserve">Nesposobnosti za plaćanje (insolventnost) je trajno i nenamjerno stanje dužnika koji ne može udovoljavati zahtjevima svojih vjerovnika za isplatu, a </w:t>
      </w:r>
      <w:r w:rsidRPr="006C1FD2">
        <w:rPr>
          <w:sz w:val="24"/>
          <w:szCs w:val="24"/>
        </w:rPr>
        <w:lastRenderedPageBreak/>
        <w:t>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DE6DB4">
        <w:rPr>
          <w:sz w:val="24"/>
          <w:szCs w:val="24"/>
        </w:rPr>
        <w:t xml:space="preserve">Potvrde </w:t>
      </w:r>
      <w:r w:rsidR="000E265A">
        <w:rPr>
          <w:sz w:val="24"/>
          <w:szCs w:val="24"/>
        </w:rPr>
        <w:t>F</w:t>
      </w:r>
      <w:r w:rsidRPr="006C1FD2">
        <w:rPr>
          <w:sz w:val="24"/>
          <w:szCs w:val="24"/>
        </w:rPr>
        <w:t>inancijs</w:t>
      </w:r>
      <w:r w:rsidR="006C1FD2">
        <w:rPr>
          <w:sz w:val="24"/>
          <w:szCs w:val="24"/>
        </w:rPr>
        <w:t>k</w:t>
      </w:r>
      <w:r w:rsidRPr="006C1FD2">
        <w:rPr>
          <w:sz w:val="24"/>
          <w:szCs w:val="24"/>
        </w:rPr>
        <w:t xml:space="preserve">e agencije od </w:t>
      </w:r>
      <w:r w:rsidR="00DE6DB4">
        <w:rPr>
          <w:sz w:val="24"/>
          <w:szCs w:val="24"/>
        </w:rPr>
        <w:t>28.svibnja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283407" w:rsidP="004B5DC0" w:rsidR="00882B59" w:rsidRPr="004B0288">
      <w:pPr>
        <w:ind w:firstLine="720"/>
        <w:jc w:val="both"/>
        <w:rPr>
          <w:sz w:val="24"/>
          <w:szCs w:val="24"/>
        </w:rPr>
      </w:pPr>
      <w:r>
        <w:rPr>
          <w:sz w:val="24"/>
          <w:szCs w:val="24"/>
        </w:rPr>
        <w:t xml:space="preserve">Sud prvog stupnja prihvaća </w:t>
      </w:r>
      <w:r w:rsidR="00A74812">
        <w:rPr>
          <w:sz w:val="24"/>
          <w:szCs w:val="24"/>
        </w:rPr>
        <w:t xml:space="preserve">dužnikovo izvješće o gospodarsko-financijskom stanju, te vrijednost imovine dužnika, iz čega se zaključuje </w:t>
      </w:r>
      <w:r>
        <w:rPr>
          <w:sz w:val="24"/>
          <w:szCs w:val="24"/>
        </w:rPr>
        <w:t xml:space="preserve">kako je </w:t>
      </w:r>
      <w:r w:rsidR="00385EFA">
        <w:rPr>
          <w:sz w:val="24"/>
          <w:szCs w:val="24"/>
        </w:rPr>
        <w:t xml:space="preserve">imovina dužnika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A74812">
        <w:rPr>
          <w:sz w:val="24"/>
          <w:szCs w:val="24"/>
        </w:rPr>
        <w:t>7.lipnja</w:t>
      </w:r>
      <w:r w:rsidR="008F4A95">
        <w:rPr>
          <w:sz w:val="24"/>
          <w:szCs w:val="24"/>
        </w:rPr>
        <w:t xml:space="preserve"> </w:t>
      </w:r>
      <w:r w:rsidR="00E836A6" w:rsidRPr="001D5467">
        <w:rPr>
          <w:sz w:val="24"/>
          <w:szCs w:val="24"/>
        </w:rPr>
        <w:t>201</w:t>
      </w:r>
      <w:r w:rsidR="00304AE0">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F94404">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F94404" w:rsidP="00F94404" w:rsidR="00F94404">
      <w:pPr>
        <w:ind w:firstLine="720" w:left="2880"/>
        <w:jc w:val="both"/>
      </w:pPr>
      <w:r>
        <w:t>Za točnost otpravka, ovlašteni službenik:</w:t>
      </w:r>
    </w:p>
    <w:p w:rsidRDefault="00F94404" w:rsidP="00422EE0" w:rsidR="00F94404">
      <w:pPr>
        <w:jc w:val="both"/>
      </w:pPr>
      <w:r>
        <w:t xml:space="preserve">               </w:t>
      </w:r>
      <w:r>
        <w:tab/>
      </w:r>
      <w:r>
        <w:tab/>
      </w:r>
      <w:r>
        <w:tab/>
      </w:r>
      <w:r>
        <w:tab/>
      </w:r>
      <w:r>
        <w:tab/>
        <w:t>Valentina Delač</w:t>
      </w:r>
    </w:p>
    <w:p w:rsidRDefault="00B81C62" w:rsidP="00867C12" w:rsidR="00B81C62" w:rsidRPr="001D5467">
      <w:pPr>
        <w:ind w:left="360"/>
        <w:jc w:val="both"/>
        <w:rPr>
          <w:sz w:val="24"/>
          <w:szCs w:val="24"/>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404">
      <w:rPr>
        <w:rStyle w:val="Brojstranice"/>
        <w:noProof/>
      </w:rPr>
      <w:t>3</w:t>
    </w:r>
    <w:r>
      <w:rPr>
        <w:rStyle w:val="Brojstranice"/>
      </w:rPr>
      <w:fldChar w:fldCharType="end"/>
    </w:r>
  </w:p>
  <w:p w:rsidRDefault="00E836A6" w:rsidP="00534CE6" w:rsidR="00E836A6">
    <w:pPr>
      <w:ind w:firstLine="720" w:left="4320"/>
      <w:jc w:val="right"/>
      <w:rPr>
        <w:sz w:val="24"/>
        <w:szCs w:val="24"/>
      </w:rPr>
    </w:pPr>
    <w:r w:rsidRPr="001D411A">
      <w:rPr>
        <w:sz w:val="24"/>
        <w:szCs w:val="24"/>
      </w:rPr>
      <w:t>40.</w:t>
    </w:r>
    <w:r w:rsidRPr="001D411A">
      <w:rPr>
        <w:b/>
        <w:sz w:val="24"/>
        <w:szCs w:val="24"/>
      </w:rPr>
      <w:t xml:space="preserve"> </w:t>
    </w:r>
    <w:r w:rsidRPr="001D411A">
      <w:rPr>
        <w:sz w:val="24"/>
        <w:szCs w:val="24"/>
      </w:rPr>
      <w:t>St-</w:t>
    </w:r>
    <w:r w:rsidR="00534CE6">
      <w:rPr>
        <w:sz w:val="24"/>
        <w:szCs w:val="24"/>
      </w:rPr>
      <w:t>878</w:t>
    </w:r>
    <w:r w:rsidR="0017701B">
      <w:rPr>
        <w:sz w:val="24"/>
        <w:szCs w:val="24"/>
      </w:rPr>
      <w:t>/1</w:t>
    </w:r>
    <w:r w:rsidR="00534CE6">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41689"/>
    <w:rsid w:val="0004473F"/>
    <w:rsid w:val="000471E3"/>
    <w:rsid w:val="00064FC4"/>
    <w:rsid w:val="00065952"/>
    <w:rsid w:val="000713B1"/>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3F1B"/>
    <w:rsid w:val="00255E71"/>
    <w:rsid w:val="00256AFF"/>
    <w:rsid w:val="002576B4"/>
    <w:rsid w:val="002579B3"/>
    <w:rsid w:val="00264673"/>
    <w:rsid w:val="00267A10"/>
    <w:rsid w:val="0027042C"/>
    <w:rsid w:val="002726CF"/>
    <w:rsid w:val="00277976"/>
    <w:rsid w:val="00283407"/>
    <w:rsid w:val="00290B94"/>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50C04"/>
    <w:rsid w:val="00370084"/>
    <w:rsid w:val="00377237"/>
    <w:rsid w:val="003776F8"/>
    <w:rsid w:val="003853A9"/>
    <w:rsid w:val="00385EFA"/>
    <w:rsid w:val="003A007A"/>
    <w:rsid w:val="003A290E"/>
    <w:rsid w:val="003A4171"/>
    <w:rsid w:val="003A6019"/>
    <w:rsid w:val="003C38B1"/>
    <w:rsid w:val="003C78A1"/>
    <w:rsid w:val="003D2947"/>
    <w:rsid w:val="003D785A"/>
    <w:rsid w:val="003E497C"/>
    <w:rsid w:val="003E4E05"/>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34CE6"/>
    <w:rsid w:val="00540145"/>
    <w:rsid w:val="00540AF5"/>
    <w:rsid w:val="00546CB2"/>
    <w:rsid w:val="00547715"/>
    <w:rsid w:val="005525E4"/>
    <w:rsid w:val="0056018D"/>
    <w:rsid w:val="00560ED7"/>
    <w:rsid w:val="00567A80"/>
    <w:rsid w:val="005802DA"/>
    <w:rsid w:val="00590A90"/>
    <w:rsid w:val="005B3BA8"/>
    <w:rsid w:val="005B52BE"/>
    <w:rsid w:val="005B58FC"/>
    <w:rsid w:val="005B7415"/>
    <w:rsid w:val="005C2D9E"/>
    <w:rsid w:val="005C2FDE"/>
    <w:rsid w:val="005C48F7"/>
    <w:rsid w:val="005C78A0"/>
    <w:rsid w:val="005D78EA"/>
    <w:rsid w:val="006018F8"/>
    <w:rsid w:val="00603157"/>
    <w:rsid w:val="00616CC8"/>
    <w:rsid w:val="00620ECE"/>
    <w:rsid w:val="00636974"/>
    <w:rsid w:val="00641D53"/>
    <w:rsid w:val="00650BE3"/>
    <w:rsid w:val="006524A1"/>
    <w:rsid w:val="006531A3"/>
    <w:rsid w:val="006559E8"/>
    <w:rsid w:val="00656D95"/>
    <w:rsid w:val="00657800"/>
    <w:rsid w:val="00677BBF"/>
    <w:rsid w:val="006838BA"/>
    <w:rsid w:val="006901E8"/>
    <w:rsid w:val="006906E7"/>
    <w:rsid w:val="006A00A8"/>
    <w:rsid w:val="006A7052"/>
    <w:rsid w:val="006B0E12"/>
    <w:rsid w:val="006B3F32"/>
    <w:rsid w:val="006C1FD2"/>
    <w:rsid w:val="006C4BB2"/>
    <w:rsid w:val="006C7A5A"/>
    <w:rsid w:val="006E0242"/>
    <w:rsid w:val="006E3E6F"/>
    <w:rsid w:val="006E43F8"/>
    <w:rsid w:val="006E4A54"/>
    <w:rsid w:val="006E7E74"/>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95563"/>
    <w:rsid w:val="007A1EA6"/>
    <w:rsid w:val="007A42E7"/>
    <w:rsid w:val="007A7ECC"/>
    <w:rsid w:val="007B349C"/>
    <w:rsid w:val="007B5F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A0428"/>
    <w:rsid w:val="008A1DD7"/>
    <w:rsid w:val="008A6E36"/>
    <w:rsid w:val="008B16E4"/>
    <w:rsid w:val="008B40FA"/>
    <w:rsid w:val="008D2088"/>
    <w:rsid w:val="008D589F"/>
    <w:rsid w:val="008E0B1B"/>
    <w:rsid w:val="008E42A5"/>
    <w:rsid w:val="008E4ABA"/>
    <w:rsid w:val="008F4A95"/>
    <w:rsid w:val="00920683"/>
    <w:rsid w:val="00926707"/>
    <w:rsid w:val="00950082"/>
    <w:rsid w:val="00953C1F"/>
    <w:rsid w:val="009557CC"/>
    <w:rsid w:val="0096090C"/>
    <w:rsid w:val="00961A33"/>
    <w:rsid w:val="0096251B"/>
    <w:rsid w:val="0096793C"/>
    <w:rsid w:val="00976E20"/>
    <w:rsid w:val="00984212"/>
    <w:rsid w:val="00984F17"/>
    <w:rsid w:val="009B130A"/>
    <w:rsid w:val="009B2331"/>
    <w:rsid w:val="009C0E69"/>
    <w:rsid w:val="009C4DC2"/>
    <w:rsid w:val="009C513D"/>
    <w:rsid w:val="009D1AF7"/>
    <w:rsid w:val="009E01FD"/>
    <w:rsid w:val="009E0FC4"/>
    <w:rsid w:val="009E5E7E"/>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7050F"/>
    <w:rsid w:val="00A70CB0"/>
    <w:rsid w:val="00A72948"/>
    <w:rsid w:val="00A74812"/>
    <w:rsid w:val="00A7789A"/>
    <w:rsid w:val="00A80202"/>
    <w:rsid w:val="00A8061D"/>
    <w:rsid w:val="00A82BE8"/>
    <w:rsid w:val="00A86A56"/>
    <w:rsid w:val="00A86B0A"/>
    <w:rsid w:val="00A96E38"/>
    <w:rsid w:val="00AA608C"/>
    <w:rsid w:val="00AB024A"/>
    <w:rsid w:val="00AB0B3B"/>
    <w:rsid w:val="00AB30CB"/>
    <w:rsid w:val="00AB5170"/>
    <w:rsid w:val="00AE1405"/>
    <w:rsid w:val="00AE41AF"/>
    <w:rsid w:val="00AF3194"/>
    <w:rsid w:val="00AF3E6C"/>
    <w:rsid w:val="00AF48A5"/>
    <w:rsid w:val="00AF7171"/>
    <w:rsid w:val="00AF7623"/>
    <w:rsid w:val="00B03042"/>
    <w:rsid w:val="00B07E9D"/>
    <w:rsid w:val="00B155EE"/>
    <w:rsid w:val="00B22D4C"/>
    <w:rsid w:val="00B358B5"/>
    <w:rsid w:val="00B4321B"/>
    <w:rsid w:val="00B52076"/>
    <w:rsid w:val="00B5688B"/>
    <w:rsid w:val="00B703DE"/>
    <w:rsid w:val="00B81C62"/>
    <w:rsid w:val="00B87723"/>
    <w:rsid w:val="00B904E5"/>
    <w:rsid w:val="00B938F4"/>
    <w:rsid w:val="00BA3671"/>
    <w:rsid w:val="00BA6EC0"/>
    <w:rsid w:val="00BC1D4C"/>
    <w:rsid w:val="00BD7E32"/>
    <w:rsid w:val="00C03CDF"/>
    <w:rsid w:val="00C15B93"/>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859F6"/>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847"/>
    <w:rsid w:val="00D431D3"/>
    <w:rsid w:val="00D64490"/>
    <w:rsid w:val="00D7224F"/>
    <w:rsid w:val="00DA37AE"/>
    <w:rsid w:val="00DC07C5"/>
    <w:rsid w:val="00DC19E9"/>
    <w:rsid w:val="00DD2E15"/>
    <w:rsid w:val="00DE6DB4"/>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08D3"/>
    <w:rsid w:val="00F115A4"/>
    <w:rsid w:val="00F13253"/>
    <w:rsid w:val="00F16DEA"/>
    <w:rsid w:val="00F1773D"/>
    <w:rsid w:val="00F20384"/>
    <w:rsid w:val="00F45039"/>
    <w:rsid w:val="00F4514F"/>
    <w:rsid w:val="00F46ACA"/>
    <w:rsid w:val="00F71A00"/>
    <w:rsid w:val="00F72F2B"/>
    <w:rsid w:val="00F734A1"/>
    <w:rsid w:val="00F76F1F"/>
    <w:rsid w:val="00F77E08"/>
    <w:rsid w:val="00F84196"/>
    <w:rsid w:val="00F94404"/>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F94404"/>
    <w:rPr>
      <w:color w:val="808080"/>
      <w:bdr w:space="0" w:sz="0" w:color="auto" w:val="none"/>
      <w:shd w:fill="auto" w:color="auto" w:val="clear"/>
    </w:rPr>
  </w:style>
  <w:style w:customStyle="true" w:styleId="eSPISCCParagraphDefaultFont" w:type="character">
    <w:name w:val="eSPIS_CC_Paragraph Default Font"/>
    <w:basedOn w:val="Zadanifontodlomka"/>
    <w:rsid w:val="00F944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44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44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44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F94404"/>
    <w:rPr>
      <w:color w:val="808080"/>
      <w:bdr w:color="auto" w:space="0" w:sz="0" w:val="none"/>
      <w:shd w:color="auto" w:fill="auto" w:val="clear"/>
    </w:rPr>
  </w:style>
  <w:style w:customStyle="1" w:styleId="eSPISCCParagraphDefaultFont" w:type="character">
    <w:name w:val="eSPIS_CC_Paragraph Default Font"/>
    <w:basedOn w:val="Zadanifontodlomka"/>
    <w:rsid w:val="00F944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44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44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44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St-878/2018</izvorni_sadrzaj>
    <derivirana_varijabla naziv="DomainObject.Predmet.OznakaBroj_1">St-878/2018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and out d.o.o.</izvorni_sadrzaj>
    <derivirana_varijabla naziv="DomainObject.Predmet.ProtustrankaFormated_1">  In and out d.o.o.</derivirana_varijabla>
  </DomainObject.Predmet.ProtustrankaFormated>
  <DomainObject.Predmet.ProtustrankaFormatedOIB>
    <izvorni_sadrzaj>  In and out d.o.o., OIB 97994252712</izvorni_sadrzaj>
    <derivirana_varijabla naziv="DomainObject.Predmet.ProtustrankaFormatedOIB_1">  In and out d.o.o., OIB 97994252712</derivirana_varijabla>
  </DomainObject.Predmet.ProtustrankaFormatedOIB>
  <DomainObject.Predmet.ProtustrankaFormatedWithAdress>
    <izvorni_sadrzaj> In and out d.o.o., Ulica grada Vukovara 284, 10000 Zagreb</izvorni_sadrzaj>
    <derivirana_varijabla naziv="DomainObject.Predmet.ProtustrankaFormatedWithAdress_1"> In and out d.o.o., Ulica grada Vukovara 284, 10000 Zagreb</derivirana_varijabla>
  </DomainObject.Predmet.ProtustrankaFormatedWithAdress>
  <DomainObject.Predmet.ProtustrankaFormatedWithAdressOIB>
    <izvorni_sadrzaj> In and out d.o.o., OIB 97994252712, Ulica grada Vukovara 284, 10000 Zagreb</izvorni_sadrzaj>
    <derivirana_varijabla naziv="DomainObject.Predmet.ProtustrankaFormatedWithAdressOIB_1"> In and out d.o.o., OIB 97994252712, Ulica grada Vukovara 284, 10000 Zagreb</derivirana_varijabla>
  </DomainObject.Predmet.ProtustrankaFormatedWithAdressOIB>
  <DomainObject.Predmet.ProtustrankaWithAdress>
    <izvorni_sadrzaj>In and out d.o.o. Ulica grada Vukovara 284, 10000 Zagreb</izvorni_sadrzaj>
    <derivirana_varijabla naziv="DomainObject.Predmet.ProtustrankaWithAdress_1">In and out d.o.o. Ulica grada Vukovara 284, 10000 Zagreb</derivirana_varijabla>
  </DomainObject.Predmet.ProtustrankaWithAdress>
  <DomainObject.Predmet.ProtustrankaWithAdressOIB>
    <izvorni_sadrzaj>In and out d.o.o., OIB 97994252712, Ulica grada Vukovara 284, 10000 Zagreb</izvorni_sadrzaj>
    <derivirana_varijabla naziv="DomainObject.Predmet.ProtustrankaWithAdressOIB_1">In and out d.o.o., OIB 97994252712, Ulica grada Vukovara 284, 10000 Zagreb</derivirana_varijabla>
  </DomainObject.Predmet.ProtustrankaWithAdressOIB>
  <DomainObject.Predmet.ProtustrankaNazivFormated>
    <izvorni_sadrzaj>In and out d.o.o.</izvorni_sadrzaj>
    <derivirana_varijabla naziv="DomainObject.Predmet.ProtustrankaNazivFormated_1">In and out d.o.o.</derivirana_varijabla>
  </DomainObject.Predmet.ProtustrankaNazivFormated>
  <DomainObject.Predmet.ProtustrankaNazivFormatedOIB>
    <izvorni_sadrzaj>In and out d.o.o., OIB 97994252712</izvorni_sadrzaj>
    <derivirana_varijabla naziv="DomainObject.Predmet.ProtustrankaNazivFormatedOIB_1">In and out d.o.o., OIB 97994252712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and out d.o.o.</izvorni_sadrzaj>
    <derivirana_varijabla naziv="DomainObject.Predmet.StrankaFormated_1">  In and out d.o.o.</derivirana_varijabla>
  </DomainObject.Predmet.StrankaFormated>
  <DomainObject.Predmet.StrankaFormatedOIB>
    <izvorni_sadrzaj>  In and out d.o.o., OIB 97994252712</izvorni_sadrzaj>
    <derivirana_varijabla naziv="DomainObject.Predmet.StrankaFormatedOIB_1">  In and out d.o.o., OIB 97994252712</derivirana_varijabla>
  </DomainObject.Predmet.StrankaFormatedOIB>
  <DomainObject.Predmet.StrankaFormatedWithAdress>
    <izvorni_sadrzaj> In and out d.o.o., Ulica grada Vukovara 284, 10000 Zagreb</izvorni_sadrzaj>
    <derivirana_varijabla naziv="DomainObject.Predmet.StrankaFormatedWithAdress_1"> In and out d.o.o., Ulica grada Vukovara 284, 10000 Zagreb</derivirana_varijabla>
  </DomainObject.Predmet.StrankaFormatedWithAdress>
  <DomainObject.Predmet.StrankaFormatedWithAdressOIB>
    <izvorni_sadrzaj> In and out d.o.o., OIB 97994252712, Ulica grada Vukovara 284, 10000 Zagreb</izvorni_sadrzaj>
    <derivirana_varijabla naziv="DomainObject.Predmet.StrankaFormatedWithAdressOIB_1"> In and out d.o.o., OIB 97994252712, Ulica grada Vukovara 284, 10000 Zagreb</derivirana_varijabla>
  </DomainObject.Predmet.StrankaFormatedWithAdressOIB>
  <DomainObject.Predmet.StrankaWithAdress>
    <izvorni_sadrzaj>In and out d.o.o. Ulica grada Vukovara 284,10000 Zagreb</izvorni_sadrzaj>
    <derivirana_varijabla naziv="DomainObject.Predmet.StrankaWithAdress_1">In and out d.o.o. Ulica grada Vukovara 284,10000 Zagreb</derivirana_varijabla>
  </DomainObject.Predmet.StrankaWithAdress>
  <DomainObject.Predmet.StrankaWithAdressOIB>
    <izvorni_sadrzaj>In and out d.o.o., OIB 97994252712, Ulica grada Vukovara 284,10000 Zagreb</izvorni_sadrzaj>
    <derivirana_varijabla naziv="DomainObject.Predmet.StrankaWithAdressOIB_1">In and out d.o.o., OIB 97994252712, Ulica grada Vukovara 284,10000 Zagreb</derivirana_varijabla>
  </DomainObject.Predmet.StrankaWithAdressOIB>
  <DomainObject.Predmet.StrankaNazivFormated>
    <izvorni_sadrzaj>In and out d.o.o.</izvorni_sadrzaj>
    <derivirana_varijabla naziv="DomainObject.Predmet.StrankaNazivFormated_1">In and out d.o.o.</derivirana_varijabla>
  </DomainObject.Predmet.StrankaNazivFormated>
  <DomainObject.Predmet.StrankaNazivFormatedOIB>
    <izvorni_sadrzaj>In and out d.o.o., OIB 97994252712</izvorni_sadrzaj>
    <derivirana_varijabla naziv="DomainObject.Predmet.StrankaNazivFormatedOIB_1">In and out d.o.o., OIB 97994252712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 and out d.o.o.</item>
    </izvorni_sadrzaj>
    <derivirana_varijabla naziv="DomainObject.Predmet.StrankaListFormated_1">
      <item>In and out d.o.o.</item>
    </derivirana_varijabla>
  </DomainObject.Predmet.StrankaListFormated>
  <DomainObject.Predmet.StrankaListFormatedOIB>
    <izvorni_sadrzaj>
      <item>In and out d.o.o., OIB 97994252712</item>
    </izvorni_sadrzaj>
    <derivirana_varijabla naziv="DomainObject.Predmet.StrankaListFormatedOIB_1">
      <item>In and out d.o.o., OIB 97994252712</item>
    </derivirana_varijabla>
  </DomainObject.Predmet.StrankaListFormatedOIB>
  <DomainObject.Predmet.StrankaListFormatedWithAdress>
    <izvorni_sadrzaj>
      <item>In and out d.o.o., Ulica grada Vukovara 284, 10000 Zagreb</item>
    </izvorni_sadrzaj>
    <derivirana_varijabla naziv="DomainObject.Predmet.StrankaListFormatedWithAdress_1">
      <item>In and out d.o.o., Ulica grada Vukovara 284, 10000 Zagreb</item>
    </derivirana_varijabla>
  </DomainObject.Predmet.StrankaListFormatedWithAdress>
  <DomainObject.Predmet.StrankaListFormatedWithAdressOIB>
    <izvorni_sadrzaj>
      <item>In and out d.o.o., OIB 97994252712, Ulica grada Vukovara 284, 10000 Zagreb</item>
    </izvorni_sadrzaj>
    <derivirana_varijabla naziv="DomainObject.Predmet.StrankaListFormatedWithAdressOIB_1">
      <item>In and out d.o.o., OIB 97994252712, Ulica grada Vukovara 284, 10000 Zagreb</item>
    </derivirana_varijabla>
  </DomainObject.Predmet.StrankaListFormatedWithAdressOIB>
  <DomainObject.Predmet.StrankaListNazivFormated>
    <izvorni_sadrzaj>
      <item>In and out d.o.o.</item>
    </izvorni_sadrzaj>
    <derivirana_varijabla naziv="DomainObject.Predmet.StrankaListNazivFormated_1">
      <item>In and out d.o.o.</item>
    </derivirana_varijabla>
  </DomainObject.Predmet.StrankaListNazivFormated>
  <DomainObject.Predmet.StrankaListNazivFormatedOIB>
    <izvorni_sadrzaj>
      <item>In and out d.o.o., OIB 97994252712</item>
    </izvorni_sadrzaj>
    <derivirana_varijabla naziv="DomainObject.Predmet.StrankaListNazivFormatedOIB_1">
      <item>In and out d.o.o., OIB 97994252712</item>
    </derivirana_varijabla>
  </DomainObject.Predmet.StrankaListNazivFormatedOIB>
  <DomainObject.Predmet.ProtuStrankaListFormated>
    <izvorni_sadrzaj>
      <item>In and out d.o.o.</item>
    </izvorni_sadrzaj>
    <derivirana_varijabla naziv="DomainObject.Predmet.ProtuStrankaListFormated_1">
      <item>In and out d.o.o.</item>
    </derivirana_varijabla>
  </DomainObject.Predmet.ProtuStrankaListFormated>
  <DomainObject.Predmet.ProtuStrankaListFormatedOIB>
    <izvorni_sadrzaj>
      <item>In and out d.o.o., OIB 97994252712</item>
    </izvorni_sadrzaj>
    <derivirana_varijabla naziv="DomainObject.Predmet.ProtuStrankaListFormatedOIB_1">
      <item>In and out d.o.o., OIB 97994252712</item>
    </derivirana_varijabla>
  </DomainObject.Predmet.ProtuStrankaListFormatedOIB>
  <DomainObject.Predmet.ProtuStrankaListFormatedWithAdress>
    <izvorni_sadrzaj>
      <item>In and out d.o.o., Ulica grada Vukovara 284, 10000 Zagreb</item>
    </izvorni_sadrzaj>
    <derivirana_varijabla naziv="DomainObject.Predmet.ProtuStrankaListFormatedWithAdress_1">
      <item>In and out d.o.o., Ulica grada Vukovara 284, 10000 Zagreb</item>
    </derivirana_varijabla>
  </DomainObject.Predmet.ProtuStrankaListFormatedWithAdress>
  <DomainObject.Predmet.ProtuStrankaListFormatedWithAdressOIB>
    <izvorni_sadrzaj>
      <item>In and out d.o.o., OIB 97994252712, Ulica grada Vukovara 284, 10000 Zagreb</item>
    </izvorni_sadrzaj>
    <derivirana_varijabla naziv="DomainObject.Predmet.ProtuStrankaListFormatedWithAdressOIB_1">
      <item>In and out d.o.o., OIB 97994252712, Ulica grada Vukovara 284, 10000 Zagreb</item>
    </derivirana_varijabla>
  </DomainObject.Predmet.ProtuStrankaListFormatedWithAdressOIB>
  <DomainObject.Predmet.ProtuStrankaListNazivFormated>
    <izvorni_sadrzaj>
      <item>In and out d.o.o.</item>
    </izvorni_sadrzaj>
    <derivirana_varijabla naziv="DomainObject.Predmet.ProtuStrankaListNazivFormated_1">
      <item>In and out d.o.o.</item>
    </derivirana_varijabla>
  </DomainObject.Predmet.ProtuStrankaListNazivFormated>
  <DomainObject.Predmet.ProtuStrankaListNazivFormatedOIB>
    <izvorni_sadrzaj>
      <item>In and out d.o.o., OIB 97994252712</item>
    </izvorni_sadrzaj>
    <derivirana_varijabla naziv="DomainObject.Predmet.ProtuStrankaListNazivFormatedOIB_1">
      <item>In and out d.o.o., OIB 97994252712</item>
    </derivirana_varijabla>
  </DomainObject.Predmet.ProtuStrankaListNazivFormatedOIB>
  <DomainObject.Predmet.OstaliListFormated>
    <izvorni_sadrzaj>
      <item>Andrej Tošev</item>
    </izvorni_sadrzaj>
    <derivirana_varijabla naziv="DomainObject.Predmet.OstaliListFormated_1">
      <item>Andrej Tošev</item>
    </derivirana_varijabla>
  </DomainObject.Predmet.OstaliListFormated>
  <DomainObject.Predmet.OstaliListFormatedOIB>
    <izvorni_sadrzaj>
      <item>Andrej Tošev, OIB 11493385247</item>
    </izvorni_sadrzaj>
    <derivirana_varijabla naziv="DomainObject.Predmet.OstaliListFormatedOIB_1">
      <item>Andrej Tošev, OIB 11493385247</item>
    </derivirana_varijabla>
  </DomainObject.Predmet.OstaliListFormatedOIB>
  <DomainObject.Predmet.OstaliListFormatedWithAdress>
    <izvorni_sadrzaj>
      <item>Andrej Tošev, Popovačka ulica 4, 10000 Zagreb</item>
    </izvorni_sadrzaj>
    <derivirana_varijabla naziv="DomainObject.Predmet.OstaliListFormatedWithAdress_1">
      <item>Andrej Tošev, Popovačka ulica 4, 10000 Zagreb</item>
    </derivirana_varijabla>
  </DomainObject.Predmet.OstaliListFormatedWithAdress>
  <DomainObject.Predmet.OstaliListFormatedWithAdressOIB>
    <izvorni_sadrzaj>
      <item>Andrej Tošev, OIB 11493385247, Popovačka ulica 4, 10000 Zagreb</item>
    </izvorni_sadrzaj>
    <derivirana_varijabla naziv="DomainObject.Predmet.OstaliListFormatedWithAdressOIB_1">
      <item>Andrej Tošev, OIB 11493385247, Popovačka ulica 4, 10000 Zagreb</item>
    </derivirana_varijabla>
  </DomainObject.Predmet.OstaliListFormatedWithAdressOIB>
  <DomainObject.Predmet.OstaliListNazivFormated>
    <izvorni_sadrzaj>
      <item>Andrej Tošev</item>
    </izvorni_sadrzaj>
    <derivirana_varijabla naziv="DomainObject.Predmet.OstaliListNazivFormated_1">
      <item>Andrej Tošev</item>
    </derivirana_varijabla>
  </DomainObject.Predmet.OstaliListNazivFormated>
  <DomainObject.Predmet.OstaliListNazivFormatedOIB>
    <izvorni_sadrzaj>
      <item>Andrej Tošev, OIB 11493385247</item>
    </izvorni_sadrzaj>
    <derivirana_varijabla naziv="DomainObject.Predmet.OstaliListNazivFormatedOIB_1">
      <item>Andrej Tošev, OIB 11493385247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In and out d.o.o.</izvorni_sadrzaj>
    <derivirana_varijabla naziv="DomainObject.Predmet.StrankaIDrugi_1">In and out d.o.o.</derivirana_varijabla>
  </DomainObject.Predmet.StrankaIDrugi>
  <DomainObject.Predmet.ProtustrankaIDrugi>
    <izvorni_sadrzaj>In and out d.o.o.</izvorni_sadrzaj>
    <derivirana_varijabla naziv="DomainObject.Predmet.ProtustrankaIDrugi_1">In and out d.o.o.</derivirana_varijabla>
  </DomainObject.Predmet.ProtustrankaIDrugi>
  <DomainObject.Predmet.StrankaIDrugiAdressOIB>
    <izvorni_sadrzaj>In and out d.o.o., OIB 97994252712, Ulica grada Vukovara 284, 10000 Zagreb</izvorni_sadrzaj>
    <derivirana_varijabla naziv="DomainObject.Predmet.StrankaIDrugiAdressOIB_1">In and out d.o.o., OIB 97994252712, Ulica grada Vukovara 284, 10000 Zagreb</derivirana_varijabla>
  </DomainObject.Predmet.StrankaIDrugiAdressOIB>
  <DomainObject.Predmet.ProtustrankaIDrugiAdressOIB>
    <izvorni_sadrzaj>In and out d.o.o., OIB 97994252712, Ulica grada Vukovara 284, 10000 Zagreb</izvorni_sadrzaj>
    <derivirana_varijabla naziv="DomainObject.Predmet.ProtustrankaIDrugiAdressOIB_1">In and out d.o.o., OIB 97994252712,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and out d.o.o.</item>
      <item>In and out d.o.o.</item>
      <item>Andrej Tošev</item>
    </izvorni_sadrzaj>
    <derivirana_varijabla naziv="DomainObject.Predmet.SudioniciListNaziv_1">
      <item>In and out d.o.o.</item>
      <item>In and out d.o.o.</item>
      <item>Andrej Tošev</item>
    </derivirana_varijabla>
  </DomainObject.Predmet.SudioniciListNaziv>
  <DomainObject.Predmet.SudioniciListAdressOIB>
    <izvorni_sadrzaj>
      <item>In and out d.o.o., OIB 97994252712, Ulica grada Vukovara 284,10000 Zagreb</item>
      <item>In and out d.o.o., OIB 97994252712, Ulica grada Vukovara 284,10000 Zagreb</item>
      <item>Andrej Tošev, OIB 11493385247, Popovačka ulica 4,10000 Zagreb</item>
    </izvorni_sadrzaj>
    <derivirana_varijabla naziv="DomainObject.Predmet.SudioniciListAdressOIB_1">
      <item>In and out d.o.o., OIB 97994252712, Ulica grada Vukovara 284,10000 Zagreb</item>
      <item>In and out d.o.o., OIB 97994252712, Ulica grada Vukovara 284,10000 Zagreb</item>
      <item>Andrej Tošev, OIB 11493385247, Popovačka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97994252712</item>
      <item>, OIB 97994252712</item>
      <item>, OIB 11493385247</item>
    </izvorni_sadrzaj>
    <derivirana_varijabla naziv="DomainObject.Predmet.SudioniciListNazivOIB_1">
      <item>, OIB 97994252712</item>
      <item>, OIB 97994252712</item>
      <item>, OIB 11493385247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C64742-5037-4454-9007-9340D6DDDA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1079</properties:Words>
  <properties:Characters>6283</properties:Characters>
  <properties:Lines>137</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2018-06-07T11:44:00Z</dcterms:created>
  <dc:creator>Ante</dc:creator>
  <cp:lastModifiedBy>Valentina Delač</cp:lastModifiedBy>
  <cp:lastPrinted>2018-06-07T11:48:00Z</cp:lastPrinted>
  <dcterms:modified xmlns:xsi="http://www.w3.org/2001/XMLSchema-instance" xsi:type="dcterms:W3CDTF">2018-06-07T11:49:00Z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 and out   Rj  otvaranje  stečaja novo sz 15.docx)</vt:lpwstr>
  </prop:property>
  <prop:property name="CC_coloring" pid="4" fmtid="{D5CDD505-2E9C-101B-9397-08002B2CF9AE}">
    <vt:bool>false</vt:bool>
  </prop:property>
  <prop:property name="BrojStranica" pid="5" fmtid="{D5CDD505-2E9C-101B-9397-08002B2CF9AE}">
    <vt:i4>3</vt:i4>
  </prop:property>
</prop:Properties>
</file>