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d8c27" w14:paraId="5fd8c27" w:rsidRDefault="00310C38" w:rsidP="00AD6210" w:rsidR="00310C38">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8 St-95/11-25</w:t>
      </w:r>
      <w:r w:rsidR="00AD6210">
        <w:rPr>
          <w:rFonts w:cs="Times New Roman" w:hAnsi="Times New Roman" w:ascii="Times New Roman"/>
          <w:sz w:val="24"/>
          <w:szCs w:val="24"/>
        </w:rPr>
        <w:t>2</w:t>
      </w:r>
    </w:p>
    <w:p w:rsidRDefault="00AD6210" w:rsidP="00EC04E5" w:rsidR="00AD6210">
      <w:pPr>
        <w:pStyle w:val="Bezproreda"/>
        <w:jc w:val="center"/>
        <w:rPr>
          <w:rFonts w:cs="Times New Roman" w:hAnsi="Times New Roman" w:ascii="Times New Roman"/>
          <w:sz w:val="24"/>
          <w:szCs w:val="24"/>
        </w:rPr>
      </w:pPr>
    </w:p>
    <w:p w:rsidRDefault="00AD6210" w:rsidP="00EC04E5" w:rsidR="00AD6210">
      <w:pPr>
        <w:pStyle w:val="Bezproreda"/>
        <w:jc w:val="center"/>
        <w:rPr>
          <w:rFonts w:cs="Times New Roman" w:hAnsi="Times New Roman" w:ascii="Times New Roman"/>
          <w:sz w:val="24"/>
          <w:szCs w:val="24"/>
        </w:rPr>
      </w:pPr>
    </w:p>
    <w:p w:rsidRDefault="00EC04E5" w:rsidP="00EC04E5" w:rsidR="00EC04E5" w:rsidRPr="00EC04E5">
      <w:pPr>
        <w:pStyle w:val="Bezproreda"/>
        <w:jc w:val="center"/>
        <w:rPr>
          <w:rFonts w:cs="Times New Roman" w:hAnsi="Times New Roman" w:ascii="Times New Roman"/>
          <w:sz w:val="24"/>
          <w:szCs w:val="24"/>
        </w:rPr>
      </w:pPr>
      <w:r w:rsidRPr="00EC04E5">
        <w:rPr>
          <w:rFonts w:cs="Times New Roman" w:hAnsi="Times New Roman" w:ascii="Times New Roman"/>
          <w:sz w:val="24"/>
          <w:szCs w:val="24"/>
        </w:rPr>
        <w:t>R E P U B L I K A    H R V A T S K A</w:t>
      </w:r>
    </w:p>
    <w:p w:rsidRDefault="007D3B20" w:rsidP="00EC04E5" w:rsidR="007D3B20">
      <w:pPr>
        <w:pStyle w:val="Bezproreda"/>
        <w:jc w:val="center"/>
        <w:rPr>
          <w:rFonts w:cs="Times New Roman" w:hAnsi="Times New Roman" w:ascii="Times New Roman"/>
          <w:sz w:val="24"/>
          <w:szCs w:val="24"/>
        </w:rPr>
      </w:pPr>
    </w:p>
    <w:p w:rsidRDefault="00EC04E5" w:rsidP="00EC04E5" w:rsidR="00EC04E5">
      <w:pPr>
        <w:pStyle w:val="Bezproreda"/>
        <w:jc w:val="center"/>
        <w:rPr>
          <w:rFonts w:cs="Times New Roman" w:hAnsi="Times New Roman" w:ascii="Times New Roman"/>
          <w:sz w:val="24"/>
          <w:szCs w:val="24"/>
        </w:rPr>
      </w:pPr>
      <w:r w:rsidRPr="00EC04E5">
        <w:rPr>
          <w:rFonts w:cs="Times New Roman" w:hAnsi="Times New Roman" w:ascii="Times New Roman"/>
          <w:sz w:val="24"/>
          <w:szCs w:val="24"/>
        </w:rPr>
        <w:t>Z A K L J U Č A K</w:t>
      </w:r>
    </w:p>
    <w:p w:rsidRDefault="007D3B20" w:rsidP="00EC04E5" w:rsidR="007D3B20">
      <w:pPr>
        <w:pStyle w:val="Bezproreda"/>
        <w:jc w:val="center"/>
        <w:rPr>
          <w:rFonts w:cs="Times New Roman" w:hAnsi="Times New Roman" w:ascii="Times New Roman"/>
          <w:sz w:val="24"/>
          <w:szCs w:val="24"/>
        </w:rPr>
      </w:pPr>
    </w:p>
    <w:p w:rsidRDefault="007D3B20" w:rsidP="00AD6210" w:rsidR="007D3B20" w:rsidRPr="00EC04E5">
      <w:pPr>
        <w:pStyle w:val="Bezproreda"/>
        <w:ind w:firstLine="708"/>
        <w:jc w:val="both"/>
        <w:rPr>
          <w:rFonts w:cs="Times New Roman" w:hAnsi="Times New Roman" w:ascii="Times New Roman"/>
          <w:sz w:val="24"/>
          <w:szCs w:val="24"/>
        </w:rPr>
      </w:pPr>
      <w:r w:rsidRPr="007D3B20">
        <w:rPr>
          <w:rFonts w:cs="Times New Roman" w:hAnsi="Times New Roman" w:ascii="Times New Roman"/>
          <w:sz w:val="24"/>
          <w:szCs w:val="24"/>
        </w:rPr>
        <w:t>Trgovački sud u Rijeci, po sutkinji Emi Brdovčak, u stečajnom postupku nad dužnikom TRI D DRVO  d.o.o. u stečaju Vrhovine, Senjska 57, OIB: 38574610645, kojeg zastupa stečajni upravitelj Andrej Sab</w:t>
      </w:r>
      <w:r>
        <w:rPr>
          <w:rFonts w:cs="Times New Roman" w:hAnsi="Times New Roman" w:ascii="Times New Roman"/>
          <w:sz w:val="24"/>
          <w:szCs w:val="24"/>
        </w:rPr>
        <w:t>lić iz Rijeke, Kumičićeva 41, 28. travnja</w:t>
      </w:r>
      <w:r w:rsidRPr="007D3B20">
        <w:rPr>
          <w:rFonts w:cs="Times New Roman" w:hAnsi="Times New Roman" w:ascii="Times New Roman"/>
          <w:sz w:val="24"/>
          <w:szCs w:val="24"/>
        </w:rPr>
        <w:t xml:space="preserve"> 2016.,</w:t>
      </w:r>
    </w:p>
    <w:p w:rsidRDefault="00EC04E5" w:rsidP="00EC04E5" w:rsidR="00EC04E5" w:rsidRPr="00EC04E5">
      <w:pPr>
        <w:pStyle w:val="Bezproreda"/>
        <w:rPr>
          <w:rFonts w:cs="Times New Roman" w:hAnsi="Times New Roman" w:ascii="Times New Roman"/>
          <w:sz w:val="24"/>
          <w:szCs w:val="24"/>
        </w:rPr>
      </w:pPr>
    </w:p>
    <w:p w:rsidRDefault="00EC04E5" w:rsidP="00EC04E5" w:rsidR="00EC04E5">
      <w:pPr>
        <w:pStyle w:val="Bezproreda"/>
        <w:jc w:val="center"/>
        <w:rPr>
          <w:rFonts w:cs="Times New Roman" w:hAnsi="Times New Roman" w:ascii="Times New Roman"/>
          <w:sz w:val="24"/>
          <w:szCs w:val="24"/>
        </w:rPr>
      </w:pPr>
      <w:r w:rsidRPr="00EC04E5">
        <w:rPr>
          <w:rFonts w:cs="Times New Roman" w:hAnsi="Times New Roman" w:ascii="Times New Roman"/>
          <w:sz w:val="24"/>
          <w:szCs w:val="24"/>
        </w:rPr>
        <w:t>z a k l j u č i o     j e</w:t>
      </w:r>
    </w:p>
    <w:p w:rsidRDefault="00884C90" w:rsidP="00EC04E5" w:rsidR="00884C90">
      <w:pPr>
        <w:pStyle w:val="Bezproreda"/>
        <w:jc w:val="center"/>
        <w:rPr>
          <w:rFonts w:cs="Times New Roman" w:hAnsi="Times New Roman" w:ascii="Times New Roman"/>
          <w:sz w:val="24"/>
          <w:szCs w:val="24"/>
        </w:rPr>
      </w:pPr>
    </w:p>
    <w:p w:rsidRDefault="00AD6210" w:rsidP="00AD6210" w:rsidR="00884C90" w:rsidRPr="00EC04E5">
      <w:pPr>
        <w:pStyle w:val="Bezproreda"/>
        <w:jc w:val="both"/>
        <w:rPr>
          <w:rFonts w:cs="Times New Roman" w:hAnsi="Times New Roman" w:ascii="Times New Roman"/>
          <w:sz w:val="24"/>
          <w:szCs w:val="24"/>
        </w:rPr>
      </w:pPr>
      <w:r>
        <w:rPr>
          <w:rFonts w:cs="Times New Roman" w:hAnsi="Times New Roman" w:ascii="Times New Roman"/>
          <w:sz w:val="24"/>
          <w:szCs w:val="24"/>
        </w:rPr>
        <w:t>I.</w:t>
      </w:r>
      <w:r>
        <w:rPr>
          <w:rFonts w:cs="Times New Roman" w:hAnsi="Times New Roman" w:ascii="Times New Roman"/>
          <w:sz w:val="24"/>
          <w:szCs w:val="24"/>
        </w:rPr>
        <w:tab/>
      </w:r>
      <w:r w:rsidR="00884C90">
        <w:rPr>
          <w:rFonts w:cs="Times New Roman" w:hAnsi="Times New Roman" w:ascii="Times New Roman"/>
          <w:sz w:val="24"/>
          <w:szCs w:val="24"/>
        </w:rPr>
        <w:t>Utvrđuje se d</w:t>
      </w:r>
      <w:r w:rsidR="00E02885">
        <w:rPr>
          <w:rFonts w:cs="Times New Roman" w:hAnsi="Times New Roman" w:ascii="Times New Roman"/>
          <w:sz w:val="24"/>
          <w:szCs w:val="24"/>
        </w:rPr>
        <w:t>a su kup</w:t>
      </w:r>
      <w:r w:rsidR="00884C90">
        <w:rPr>
          <w:rFonts w:cs="Times New Roman" w:hAnsi="Times New Roman" w:ascii="Times New Roman"/>
          <w:sz w:val="24"/>
          <w:szCs w:val="24"/>
        </w:rPr>
        <w:t>c</w:t>
      </w:r>
      <w:r w:rsidR="00E02885">
        <w:rPr>
          <w:rFonts w:cs="Times New Roman" w:hAnsi="Times New Roman" w:ascii="Times New Roman"/>
          <w:sz w:val="24"/>
          <w:szCs w:val="24"/>
        </w:rPr>
        <w:t>i</w:t>
      </w:r>
      <w:r w:rsidR="00884C90">
        <w:rPr>
          <w:rFonts w:cs="Times New Roman" w:hAnsi="Times New Roman" w:ascii="Times New Roman"/>
          <w:sz w:val="24"/>
          <w:szCs w:val="24"/>
        </w:rPr>
        <w:t xml:space="preserve"> Dijana</w:t>
      </w:r>
      <w:r w:rsidR="00884C90" w:rsidRPr="00884C90">
        <w:rPr>
          <w:rFonts w:cs="Times New Roman" w:hAnsi="Times New Roman" w:ascii="Times New Roman"/>
          <w:sz w:val="24"/>
          <w:szCs w:val="24"/>
        </w:rPr>
        <w:t xml:space="preserve"> Pribetić iz Rijeke, Bok 42, OIB: 49615998605</w:t>
      </w:r>
      <w:r w:rsidR="00E02885">
        <w:rPr>
          <w:rFonts w:cs="Times New Roman" w:hAnsi="Times New Roman" w:ascii="Times New Roman"/>
          <w:sz w:val="24"/>
          <w:szCs w:val="24"/>
        </w:rPr>
        <w:t xml:space="preserve"> i </w:t>
      </w:r>
      <w:r w:rsidR="00E02885" w:rsidRPr="00E02885">
        <w:rPr>
          <w:rFonts w:cs="Times New Roman" w:hAnsi="Times New Roman" w:ascii="Times New Roman"/>
          <w:sz w:val="24"/>
          <w:szCs w:val="24"/>
        </w:rPr>
        <w:t>Nenad Slosar iz Rijeke, Vukovarska 59, OIB: 47497645277</w:t>
      </w:r>
      <w:r w:rsidR="00E02885">
        <w:rPr>
          <w:rFonts w:cs="Times New Roman" w:hAnsi="Times New Roman" w:ascii="Times New Roman"/>
          <w:sz w:val="24"/>
          <w:szCs w:val="24"/>
        </w:rPr>
        <w:t>, položili</w:t>
      </w:r>
      <w:r w:rsidR="00884C90">
        <w:rPr>
          <w:rFonts w:cs="Times New Roman" w:hAnsi="Times New Roman" w:ascii="Times New Roman"/>
          <w:sz w:val="24"/>
          <w:szCs w:val="24"/>
        </w:rPr>
        <w:t xml:space="preserve"> kupovninu u skladu s rješenjem ovog suda poslovni broj St-95/11-245 od 22. ožujka 2016. </w:t>
      </w:r>
    </w:p>
    <w:p w:rsidRDefault="00EC04E5" w:rsidP="00EC04E5" w:rsidR="00EC04E5" w:rsidRPr="00EC04E5">
      <w:pPr>
        <w:pStyle w:val="Bezproreda"/>
        <w:rPr>
          <w:rFonts w:cs="Times New Roman" w:hAnsi="Times New Roman" w:ascii="Times New Roman"/>
          <w:sz w:val="24"/>
          <w:szCs w:val="24"/>
        </w:rPr>
      </w:pPr>
    </w:p>
    <w:p w:rsidRDefault="00AD6210" w:rsidP="00AD6210" w:rsidR="007D3B20" w:rsidRPr="007D3B20">
      <w:pPr>
        <w:pStyle w:val="Bezproreda"/>
        <w:jc w:val="both"/>
        <w:rPr>
          <w:rFonts w:cs="Times New Roman" w:hAnsi="Times New Roman" w:ascii="Times New Roman"/>
          <w:sz w:val="24"/>
          <w:szCs w:val="24"/>
        </w:rPr>
      </w:pPr>
      <w:r>
        <w:rPr>
          <w:rFonts w:cs="Times New Roman" w:hAnsi="Times New Roman" w:ascii="Times New Roman"/>
          <w:sz w:val="24"/>
          <w:szCs w:val="24"/>
        </w:rPr>
        <w:t>II.</w:t>
      </w:r>
      <w:r>
        <w:rPr>
          <w:rFonts w:cs="Times New Roman" w:hAnsi="Times New Roman" w:ascii="Times New Roman"/>
          <w:sz w:val="24"/>
          <w:szCs w:val="24"/>
        </w:rPr>
        <w:tab/>
      </w:r>
      <w:r w:rsidR="007D3B20">
        <w:rPr>
          <w:rFonts w:cs="Times New Roman" w:hAnsi="Times New Roman" w:ascii="Times New Roman"/>
          <w:sz w:val="24"/>
          <w:szCs w:val="24"/>
        </w:rPr>
        <w:t>Nekretnine</w:t>
      </w:r>
      <w:r w:rsidR="00EC04E5" w:rsidRPr="007D3B20">
        <w:rPr>
          <w:rFonts w:cs="Times New Roman" w:hAnsi="Times New Roman" w:ascii="Times New Roman"/>
          <w:sz w:val="24"/>
          <w:szCs w:val="24"/>
        </w:rPr>
        <w:t xml:space="preserve"> u vlasništvu dužnika </w:t>
      </w:r>
      <w:r w:rsidR="007D3B20" w:rsidRPr="007D3B20">
        <w:rPr>
          <w:rFonts w:cs="Times New Roman" w:hAnsi="Times New Roman" w:ascii="Times New Roman"/>
          <w:sz w:val="24"/>
          <w:szCs w:val="24"/>
        </w:rPr>
        <w:t>TRI D DRVO  d.o.o. u stečaju Vrhovine, Senjska 57, OIB: 38574610645</w:t>
      </w:r>
      <w:r w:rsidR="007D3B20">
        <w:rPr>
          <w:rFonts w:cs="Times New Roman" w:hAnsi="Times New Roman" w:ascii="Times New Roman"/>
          <w:sz w:val="24"/>
          <w:szCs w:val="24"/>
        </w:rPr>
        <w:t xml:space="preserve">, </w:t>
      </w:r>
      <w:r w:rsidR="007D3B20" w:rsidRPr="007D3B20">
        <w:rPr>
          <w:rFonts w:cs="Times New Roman" w:hAnsi="Times New Roman" w:ascii="Times New Roman"/>
          <w:sz w:val="24"/>
          <w:szCs w:val="24"/>
        </w:rPr>
        <w:t>upisane u z.k.ul.2042, k.o. Vrhovine na k.č.br. 914/4, označene kako slijedi:</w:t>
      </w:r>
    </w:p>
    <w:p w:rsidRDefault="007D3B20" w:rsidP="007D3B20" w:rsidR="007D3B20" w:rsidRPr="007D3B20">
      <w:pPr>
        <w:pStyle w:val="Bezproreda"/>
        <w:ind w:left="1080"/>
        <w:jc w:val="both"/>
        <w:rPr>
          <w:rFonts w:cs="Times New Roman" w:hAnsi="Times New Roman" w:ascii="Times New Roman"/>
          <w:sz w:val="24"/>
          <w:szCs w:val="24"/>
        </w:rPr>
      </w:pPr>
    </w:p>
    <w:p w:rsidRDefault="007D3B20" w:rsidP="00AD6210" w:rsidR="007D3B20" w:rsidRPr="007D3B20">
      <w:pPr>
        <w:pStyle w:val="Bezproreda"/>
        <w:ind w:left="708"/>
        <w:jc w:val="both"/>
        <w:rPr>
          <w:rFonts w:cs="Times New Roman" w:hAnsi="Times New Roman" w:ascii="Times New Roman"/>
          <w:sz w:val="24"/>
          <w:szCs w:val="24"/>
        </w:rPr>
      </w:pPr>
      <w:r w:rsidRPr="007D3B20">
        <w:rPr>
          <w:rFonts w:cs="Times New Roman" w:hAnsi="Times New Roman" w:ascii="Times New Roman"/>
          <w:sz w:val="24"/>
          <w:szCs w:val="24"/>
        </w:rPr>
        <w:t>-</w:t>
      </w:r>
      <w:r w:rsidRPr="007D3B20">
        <w:rPr>
          <w:rFonts w:cs="Times New Roman" w:hAnsi="Times New Roman" w:ascii="Times New Roman"/>
          <w:sz w:val="24"/>
          <w:szCs w:val="24"/>
        </w:rPr>
        <w:tab/>
        <w:t>redni broj 13., suvlasnički dio 5/100, etažno vlasništvo (E-13), u naravi dvosobni stan "A" II. kat, broj 12, površine od 54,00 m2, koji se sastoji od: ulaza, kuhinje s blagovaonicom, dnevnog boravka, izbe, WC-a, kupaone, sobe i balkona,</w:t>
      </w:r>
    </w:p>
    <w:p w:rsidRDefault="007D3B20" w:rsidP="00AD6210" w:rsidR="007D3B20">
      <w:pPr>
        <w:pStyle w:val="Bezproreda"/>
        <w:ind w:left="708"/>
        <w:jc w:val="both"/>
        <w:rPr>
          <w:rFonts w:cs="Times New Roman" w:hAnsi="Times New Roman" w:ascii="Times New Roman"/>
          <w:sz w:val="24"/>
          <w:szCs w:val="24"/>
        </w:rPr>
      </w:pPr>
      <w:r w:rsidRPr="007D3B20">
        <w:rPr>
          <w:rFonts w:cs="Times New Roman" w:hAnsi="Times New Roman" w:ascii="Times New Roman"/>
          <w:sz w:val="24"/>
          <w:szCs w:val="24"/>
        </w:rPr>
        <w:t>-</w:t>
      </w:r>
      <w:r w:rsidRPr="007D3B20">
        <w:rPr>
          <w:rFonts w:cs="Times New Roman" w:hAnsi="Times New Roman" w:ascii="Times New Roman"/>
          <w:sz w:val="24"/>
          <w:szCs w:val="24"/>
        </w:rPr>
        <w:tab/>
        <w:t>redni broj 15., suvlasnički dio 4/100, etažno vlasništvo (E-15), u naravi dvosobni stan "B" potkrovlje br. 14 površine 51,00 m2 koji se sastoji od: ulaza, kuhinje, kupaone s W</w:t>
      </w:r>
      <w:r>
        <w:rPr>
          <w:rFonts w:cs="Times New Roman" w:hAnsi="Times New Roman" w:ascii="Times New Roman"/>
          <w:sz w:val="24"/>
          <w:szCs w:val="24"/>
        </w:rPr>
        <w:t>C-om, sobe, natkrivene lođe</w:t>
      </w:r>
    </w:p>
    <w:p w:rsidRDefault="007D3B20" w:rsidP="007D3B20" w:rsidR="007D3B20">
      <w:pPr>
        <w:pStyle w:val="Bezproreda"/>
        <w:ind w:left="1080"/>
        <w:jc w:val="both"/>
        <w:rPr>
          <w:rFonts w:cs="Times New Roman" w:hAnsi="Times New Roman" w:ascii="Times New Roman"/>
          <w:sz w:val="24"/>
          <w:szCs w:val="24"/>
        </w:rPr>
      </w:pPr>
    </w:p>
    <w:p w:rsidRDefault="007D3B20" w:rsidP="00AD6210" w:rsidR="00EC04E5">
      <w:pPr>
        <w:pStyle w:val="Bezproreda"/>
        <w:jc w:val="both"/>
        <w:rPr>
          <w:rFonts w:cs="Times New Roman" w:hAnsi="Times New Roman" w:ascii="Times New Roman"/>
          <w:sz w:val="24"/>
          <w:szCs w:val="24"/>
        </w:rPr>
      </w:pPr>
      <w:r>
        <w:rPr>
          <w:rFonts w:cs="Times New Roman" w:hAnsi="Times New Roman" w:ascii="Times New Roman"/>
          <w:sz w:val="24"/>
          <w:szCs w:val="24"/>
        </w:rPr>
        <w:t>predaju</w:t>
      </w:r>
      <w:r w:rsidR="00EC04E5" w:rsidRPr="007D3B20">
        <w:rPr>
          <w:rFonts w:cs="Times New Roman" w:hAnsi="Times New Roman" w:ascii="Times New Roman"/>
          <w:sz w:val="24"/>
          <w:szCs w:val="24"/>
        </w:rPr>
        <w:t xml:space="preserve"> se u posjed i vlasništvo kupcu </w:t>
      </w:r>
      <w:r w:rsidRPr="007D3B20">
        <w:rPr>
          <w:rFonts w:cs="Times New Roman" w:hAnsi="Times New Roman" w:ascii="Times New Roman"/>
          <w:sz w:val="24"/>
          <w:szCs w:val="24"/>
        </w:rPr>
        <w:t>Dijani Pribetić iz Rijeke, Bok 42, OIB: 49615998605</w:t>
      </w:r>
      <w:r>
        <w:rPr>
          <w:rFonts w:cs="Times New Roman" w:hAnsi="Times New Roman" w:ascii="Times New Roman"/>
          <w:sz w:val="24"/>
          <w:szCs w:val="24"/>
        </w:rPr>
        <w:t>.</w:t>
      </w:r>
    </w:p>
    <w:p w:rsidRDefault="00E02885" w:rsidP="007D3B20" w:rsidR="00E02885">
      <w:pPr>
        <w:pStyle w:val="Bezproreda"/>
        <w:ind w:left="360"/>
        <w:jc w:val="both"/>
        <w:rPr>
          <w:rFonts w:cs="Times New Roman" w:hAnsi="Times New Roman" w:ascii="Times New Roman"/>
          <w:sz w:val="24"/>
          <w:szCs w:val="24"/>
        </w:rPr>
      </w:pPr>
    </w:p>
    <w:p w:rsidRDefault="00AD6210" w:rsidP="00AD6210" w:rsidR="00E02885" w:rsidRPr="00AD6210">
      <w:pPr>
        <w:rPr>
          <w:rFonts w:cs="Times New Roman" w:hAnsi="Times New Roman" w:ascii="Times New Roman"/>
          <w:sz w:val="24"/>
          <w:szCs w:val="24"/>
        </w:rPr>
      </w:pPr>
      <w:r>
        <w:rPr>
          <w:rFonts w:cs="Times New Roman" w:hAnsi="Times New Roman" w:ascii="Times New Roman"/>
          <w:sz w:val="24"/>
          <w:szCs w:val="24"/>
        </w:rPr>
        <w:t>III.</w:t>
      </w:r>
      <w:r>
        <w:rPr>
          <w:rFonts w:cs="Times New Roman" w:hAnsi="Times New Roman" w:ascii="Times New Roman"/>
          <w:sz w:val="24"/>
          <w:szCs w:val="24"/>
        </w:rPr>
        <w:tab/>
      </w:r>
      <w:r w:rsidR="00E02885" w:rsidRPr="00AD6210">
        <w:rPr>
          <w:rFonts w:cs="Times New Roman" w:hAnsi="Times New Roman" w:ascii="Times New Roman"/>
          <w:sz w:val="24"/>
          <w:szCs w:val="24"/>
        </w:rPr>
        <w:t>Nekretnine u vlasništvu dužnika TRI D DRVO  d.o.o. u stečaju Vrhovine, Senjska 57, OIB: 38574610645, upisane u z.k.ul.2042, k.o. Vrhovine na k.č.br. 914/4, označene kako slijedi:</w:t>
      </w:r>
    </w:p>
    <w:p w:rsidRDefault="00E02885" w:rsidP="00AD6210" w:rsidR="00E02885" w:rsidRPr="00E02885">
      <w:pPr>
        <w:pStyle w:val="Bezproreda"/>
        <w:ind w:left="708"/>
        <w:jc w:val="both"/>
        <w:rPr>
          <w:rFonts w:cs="Times New Roman" w:hAnsi="Times New Roman" w:ascii="Times New Roman"/>
          <w:sz w:val="24"/>
          <w:szCs w:val="24"/>
        </w:rPr>
      </w:pPr>
      <w:r w:rsidRPr="00E02885">
        <w:rPr>
          <w:rFonts w:cs="Times New Roman" w:hAnsi="Times New Roman" w:ascii="Times New Roman"/>
          <w:sz w:val="24"/>
          <w:szCs w:val="24"/>
        </w:rPr>
        <w:t>-</w:t>
      </w:r>
      <w:r w:rsidRPr="00E02885">
        <w:rPr>
          <w:rFonts w:cs="Times New Roman" w:hAnsi="Times New Roman" w:ascii="Times New Roman"/>
          <w:sz w:val="24"/>
          <w:szCs w:val="24"/>
        </w:rPr>
        <w:tab/>
        <w:t xml:space="preserve">redni broj 3., suvlasnički dio 5/100, etažno vlasništvo (E-3),  u naravi dvosobni stan "A" I. kat, br. 4, površine od 54,00 m2 koji se sastoji od: ulaza, kuhinje s blagovaonicom, dnevnog boravka, izbe, WC-a, kupaone, sobe i balkona, </w:t>
      </w:r>
    </w:p>
    <w:p w:rsidRDefault="00E02885" w:rsidP="00AD6210" w:rsidR="00E02885" w:rsidRPr="00E02885">
      <w:pPr>
        <w:pStyle w:val="Bezproreda"/>
        <w:ind w:left="708"/>
        <w:jc w:val="both"/>
        <w:rPr>
          <w:rFonts w:cs="Times New Roman" w:hAnsi="Times New Roman" w:ascii="Times New Roman"/>
          <w:sz w:val="24"/>
          <w:szCs w:val="24"/>
        </w:rPr>
      </w:pPr>
      <w:r w:rsidRPr="00E02885">
        <w:rPr>
          <w:rFonts w:cs="Times New Roman" w:hAnsi="Times New Roman" w:ascii="Times New Roman"/>
          <w:sz w:val="24"/>
          <w:szCs w:val="24"/>
        </w:rPr>
        <w:t>-</w:t>
      </w:r>
      <w:r w:rsidRPr="00E02885">
        <w:rPr>
          <w:rFonts w:cs="Times New Roman" w:hAnsi="Times New Roman" w:ascii="Times New Roman"/>
          <w:sz w:val="24"/>
          <w:szCs w:val="24"/>
        </w:rPr>
        <w:tab/>
        <w:t xml:space="preserve">redni broj 14., suvlasnički dio 3/100, etažno vlasništvo (E-14), u naravi jednosobni stan II. kat, broj 13, površine od 34,00 m2, koji se sastoji od: ulaza, kuhinje s blagovaonicom, dnevnog boravka, izbe, WC-a i kupaone, </w:t>
      </w:r>
    </w:p>
    <w:p w:rsidRDefault="00E02885" w:rsidP="00AD6210" w:rsidR="00E02885">
      <w:pPr>
        <w:pStyle w:val="Bezproreda"/>
        <w:ind w:left="708"/>
        <w:jc w:val="both"/>
        <w:rPr>
          <w:rFonts w:cs="Times New Roman" w:hAnsi="Times New Roman" w:ascii="Times New Roman"/>
          <w:sz w:val="24"/>
          <w:szCs w:val="24"/>
        </w:rPr>
      </w:pPr>
      <w:r w:rsidRPr="00E02885">
        <w:rPr>
          <w:rFonts w:cs="Times New Roman" w:hAnsi="Times New Roman" w:ascii="Times New Roman"/>
          <w:sz w:val="24"/>
          <w:szCs w:val="24"/>
        </w:rPr>
        <w:t>-</w:t>
      </w:r>
      <w:r w:rsidRPr="00E02885">
        <w:rPr>
          <w:rFonts w:cs="Times New Roman" w:hAnsi="Times New Roman" w:ascii="Times New Roman"/>
          <w:sz w:val="24"/>
          <w:szCs w:val="24"/>
        </w:rPr>
        <w:tab/>
        <w:t xml:space="preserve">redni broj 16., suvlasnički dio 4/100, etažno vlasništvo (E-16) u naravi dvosobni stan "B" potkrovlje br. 17 površine 51,00 m2 koji se sastoji od: ulaza, kuhinje, kupaone </w:t>
      </w:r>
      <w:r>
        <w:rPr>
          <w:rFonts w:cs="Times New Roman" w:hAnsi="Times New Roman" w:ascii="Times New Roman"/>
          <w:sz w:val="24"/>
          <w:szCs w:val="24"/>
        </w:rPr>
        <w:t xml:space="preserve">s WC-om, sobe i natkrivene lođe, </w:t>
      </w:r>
    </w:p>
    <w:p w:rsidRDefault="00E02885" w:rsidP="00E02885" w:rsidR="00E02885">
      <w:pPr>
        <w:pStyle w:val="Bezproreda"/>
        <w:ind w:left="1080"/>
        <w:jc w:val="both"/>
        <w:rPr>
          <w:rFonts w:cs="Times New Roman" w:hAnsi="Times New Roman" w:ascii="Times New Roman"/>
          <w:sz w:val="24"/>
          <w:szCs w:val="24"/>
        </w:rPr>
      </w:pPr>
    </w:p>
    <w:p w:rsidRDefault="00E02885" w:rsidP="00AD6210" w:rsidR="00E02885" w:rsidRPr="007D3B2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predaju se u posjed i vlasništvo kupcu </w:t>
      </w:r>
      <w:r w:rsidRPr="00E02885">
        <w:rPr>
          <w:rFonts w:cs="Times New Roman" w:hAnsi="Times New Roman" w:ascii="Times New Roman"/>
          <w:sz w:val="24"/>
          <w:szCs w:val="24"/>
        </w:rPr>
        <w:t>Nenad</w:t>
      </w:r>
      <w:r>
        <w:rPr>
          <w:rFonts w:cs="Times New Roman" w:hAnsi="Times New Roman" w:ascii="Times New Roman"/>
          <w:sz w:val="24"/>
          <w:szCs w:val="24"/>
        </w:rPr>
        <w:t>u</w:t>
      </w:r>
      <w:r w:rsidRPr="00E02885">
        <w:rPr>
          <w:rFonts w:cs="Times New Roman" w:hAnsi="Times New Roman" w:ascii="Times New Roman"/>
          <w:sz w:val="24"/>
          <w:szCs w:val="24"/>
        </w:rPr>
        <w:t xml:space="preserve"> Slosar iz Rijeke, Vukovarska 59, OIB: 47497645277</w:t>
      </w:r>
    </w:p>
    <w:p w:rsidRDefault="00EC04E5" w:rsidP="00EC04E5" w:rsidR="00EC04E5" w:rsidRPr="00EC04E5">
      <w:pPr>
        <w:pStyle w:val="Bezproreda"/>
        <w:ind w:left="1080"/>
        <w:jc w:val="both"/>
        <w:rPr>
          <w:rFonts w:cs="Times New Roman" w:hAnsi="Times New Roman" w:ascii="Times New Roman"/>
          <w:sz w:val="24"/>
          <w:szCs w:val="24"/>
        </w:rPr>
      </w:pPr>
    </w:p>
    <w:p w:rsidRDefault="00AD6210" w:rsidP="00AD6210" w:rsidR="007D3B20" w:rsidRPr="007D3B20">
      <w:pPr>
        <w:pStyle w:val="Bezproreda"/>
        <w:jc w:val="both"/>
        <w:rPr>
          <w:rFonts w:cs="Times New Roman" w:hAnsi="Times New Roman" w:ascii="Times New Roman"/>
          <w:sz w:val="24"/>
          <w:szCs w:val="24"/>
        </w:rPr>
      </w:pPr>
      <w:r>
        <w:rPr>
          <w:rFonts w:cs="Times New Roman" w:hAnsi="Times New Roman" w:ascii="Times New Roman"/>
          <w:sz w:val="24"/>
          <w:szCs w:val="24"/>
        </w:rPr>
        <w:t>IV.</w:t>
      </w:r>
      <w:r>
        <w:rPr>
          <w:rFonts w:cs="Times New Roman" w:hAnsi="Times New Roman" w:ascii="Times New Roman"/>
          <w:sz w:val="24"/>
          <w:szCs w:val="24"/>
        </w:rPr>
        <w:tab/>
      </w:r>
      <w:r w:rsidR="007D3B20">
        <w:rPr>
          <w:rFonts w:cs="Times New Roman" w:hAnsi="Times New Roman" w:ascii="Times New Roman"/>
          <w:sz w:val="24"/>
          <w:szCs w:val="24"/>
        </w:rPr>
        <w:t xml:space="preserve">Na temelju odredbe čl. 108. </w:t>
      </w:r>
      <w:r w:rsidR="00EC04E5" w:rsidRPr="00EC04E5">
        <w:rPr>
          <w:rFonts w:cs="Times New Roman" w:hAnsi="Times New Roman" w:ascii="Times New Roman"/>
          <w:sz w:val="24"/>
          <w:szCs w:val="24"/>
        </w:rPr>
        <w:t xml:space="preserve">Ovršnog zakona određuje se upis prava vlasništva kupca </w:t>
      </w:r>
      <w:r w:rsidR="007D3B20">
        <w:rPr>
          <w:rFonts w:cs="Times New Roman" w:hAnsi="Times New Roman" w:ascii="Times New Roman"/>
          <w:sz w:val="24"/>
          <w:szCs w:val="24"/>
        </w:rPr>
        <w:t>Dijane</w:t>
      </w:r>
      <w:r w:rsidR="007D3B20" w:rsidRPr="007D3B20">
        <w:rPr>
          <w:rFonts w:cs="Times New Roman" w:hAnsi="Times New Roman" w:ascii="Times New Roman"/>
          <w:sz w:val="24"/>
          <w:szCs w:val="24"/>
        </w:rPr>
        <w:t xml:space="preserve"> Pribetić iz Rijeke, Bok 42, OIB: 49615998605</w:t>
      </w:r>
      <w:r w:rsidR="00E02885">
        <w:rPr>
          <w:rFonts w:cs="Times New Roman" w:hAnsi="Times New Roman" w:ascii="Times New Roman"/>
          <w:sz w:val="24"/>
          <w:szCs w:val="24"/>
        </w:rPr>
        <w:t>,</w:t>
      </w:r>
      <w:r w:rsidR="007D3B20">
        <w:rPr>
          <w:rFonts w:cs="Times New Roman" w:hAnsi="Times New Roman" w:ascii="Times New Roman"/>
          <w:sz w:val="24"/>
          <w:szCs w:val="24"/>
        </w:rPr>
        <w:t xml:space="preserve"> na nekretninama</w:t>
      </w:r>
      <w:r w:rsidR="00EC04E5" w:rsidRPr="00EC04E5">
        <w:rPr>
          <w:rFonts w:cs="Times New Roman" w:hAnsi="Times New Roman" w:ascii="Times New Roman"/>
          <w:sz w:val="24"/>
          <w:szCs w:val="24"/>
        </w:rPr>
        <w:t xml:space="preserve"> </w:t>
      </w:r>
      <w:r w:rsidR="007D3B20">
        <w:rPr>
          <w:rFonts w:cs="Times New Roman" w:hAnsi="Times New Roman" w:ascii="Times New Roman"/>
          <w:sz w:val="24"/>
          <w:szCs w:val="24"/>
        </w:rPr>
        <w:t xml:space="preserve">upisanim </w:t>
      </w:r>
      <w:r w:rsidR="007D3B20" w:rsidRPr="007D3B20">
        <w:rPr>
          <w:rFonts w:cs="Times New Roman" w:hAnsi="Times New Roman" w:ascii="Times New Roman"/>
          <w:sz w:val="24"/>
          <w:szCs w:val="24"/>
        </w:rPr>
        <w:t xml:space="preserve">u </w:t>
      </w:r>
      <w:r w:rsidR="007D3B20">
        <w:rPr>
          <w:rFonts w:cs="Times New Roman" w:hAnsi="Times New Roman" w:ascii="Times New Roman"/>
          <w:sz w:val="24"/>
          <w:szCs w:val="24"/>
        </w:rPr>
        <w:t xml:space="preserve">Zemljišnim knjigama Općinskog suda u Gospiću, Zemljišno – knjižni odjel Otočac, </w:t>
      </w:r>
      <w:r w:rsidR="007D3B20" w:rsidRPr="007D3B20">
        <w:rPr>
          <w:rFonts w:cs="Times New Roman" w:hAnsi="Times New Roman" w:ascii="Times New Roman"/>
          <w:sz w:val="24"/>
          <w:szCs w:val="24"/>
        </w:rPr>
        <w:t>z.k.ul.2042, k.o. Vrhovine na k.č.br. 914/4, ozn</w:t>
      </w:r>
      <w:r w:rsidR="007D3B20">
        <w:rPr>
          <w:rFonts w:cs="Times New Roman" w:hAnsi="Times New Roman" w:ascii="Times New Roman"/>
          <w:sz w:val="24"/>
          <w:szCs w:val="24"/>
        </w:rPr>
        <w:t>ačenim</w:t>
      </w:r>
      <w:r w:rsidR="007D3B20" w:rsidRPr="007D3B20">
        <w:rPr>
          <w:rFonts w:cs="Times New Roman" w:hAnsi="Times New Roman" w:ascii="Times New Roman"/>
          <w:sz w:val="24"/>
          <w:szCs w:val="24"/>
        </w:rPr>
        <w:t xml:space="preserve"> kako slijedi:</w:t>
      </w:r>
    </w:p>
    <w:p w:rsidRDefault="007D3B20" w:rsidP="007D3B20" w:rsidR="007D3B20" w:rsidRPr="007D3B20">
      <w:pPr>
        <w:pStyle w:val="Bezproreda"/>
        <w:ind w:left="1080"/>
        <w:jc w:val="both"/>
        <w:rPr>
          <w:rFonts w:cs="Times New Roman" w:hAnsi="Times New Roman" w:ascii="Times New Roman"/>
          <w:sz w:val="24"/>
          <w:szCs w:val="24"/>
        </w:rPr>
      </w:pPr>
    </w:p>
    <w:p w:rsidRDefault="007D3B20" w:rsidP="00AD6210" w:rsidR="007D3B20" w:rsidRPr="007D3B20">
      <w:pPr>
        <w:pStyle w:val="Bezproreda"/>
        <w:ind w:left="708"/>
        <w:jc w:val="both"/>
        <w:rPr>
          <w:rFonts w:cs="Times New Roman" w:hAnsi="Times New Roman" w:ascii="Times New Roman"/>
          <w:sz w:val="24"/>
          <w:szCs w:val="24"/>
        </w:rPr>
      </w:pPr>
      <w:r w:rsidRPr="007D3B20">
        <w:rPr>
          <w:rFonts w:cs="Times New Roman" w:hAnsi="Times New Roman" w:ascii="Times New Roman"/>
          <w:sz w:val="24"/>
          <w:szCs w:val="24"/>
        </w:rPr>
        <w:t>-</w:t>
      </w:r>
      <w:r w:rsidRPr="007D3B20">
        <w:rPr>
          <w:rFonts w:cs="Times New Roman" w:hAnsi="Times New Roman" w:ascii="Times New Roman"/>
          <w:sz w:val="24"/>
          <w:szCs w:val="24"/>
        </w:rPr>
        <w:tab/>
        <w:t>redni broj 13., suvlasnički dio 5/100, etažno vlasništvo (E-13), u naravi dvosobni stan "A" II. kat, broj 12, površine od 54,00 m2, koji se sastoji od: ulaza, kuhinje s blagovaonicom, dnevnog boravka, izbe, WC-a, kupaone, sobe i balkona,</w:t>
      </w:r>
    </w:p>
    <w:p w:rsidRDefault="007D3B20" w:rsidP="00AD6210" w:rsidR="007D3B20">
      <w:pPr>
        <w:pStyle w:val="Bezproreda"/>
        <w:ind w:left="708"/>
        <w:jc w:val="both"/>
        <w:rPr>
          <w:rFonts w:cs="Times New Roman" w:hAnsi="Times New Roman" w:ascii="Times New Roman"/>
          <w:sz w:val="24"/>
          <w:szCs w:val="24"/>
        </w:rPr>
      </w:pPr>
      <w:r w:rsidRPr="007D3B20">
        <w:rPr>
          <w:rFonts w:cs="Times New Roman" w:hAnsi="Times New Roman" w:ascii="Times New Roman"/>
          <w:sz w:val="24"/>
          <w:szCs w:val="24"/>
        </w:rPr>
        <w:t>-</w:t>
      </w:r>
      <w:r w:rsidRPr="007D3B20">
        <w:rPr>
          <w:rFonts w:cs="Times New Roman" w:hAnsi="Times New Roman" w:ascii="Times New Roman"/>
          <w:sz w:val="24"/>
          <w:szCs w:val="24"/>
        </w:rPr>
        <w:tab/>
        <w:t>redni broj 15., suvlasnički dio 4/100, etažno vlasništvo (E-15), u naravi dvosobni stan "B" potkrovlje br. 14 površine 51,00 m2 koji se sastoji od: ulaza, kuhinje, kupaone s WC-om, sobe, natkrivene lođe</w:t>
      </w:r>
      <w:r w:rsidR="00E02885">
        <w:rPr>
          <w:rFonts w:cs="Times New Roman" w:hAnsi="Times New Roman" w:ascii="Times New Roman"/>
          <w:sz w:val="24"/>
          <w:szCs w:val="24"/>
        </w:rPr>
        <w:t xml:space="preserve">. </w:t>
      </w:r>
    </w:p>
    <w:p w:rsidRDefault="00E02885" w:rsidP="007D3B20" w:rsidR="00E02885">
      <w:pPr>
        <w:pStyle w:val="Bezproreda"/>
        <w:ind w:left="1080"/>
        <w:jc w:val="both"/>
        <w:rPr>
          <w:rFonts w:cs="Times New Roman" w:hAnsi="Times New Roman" w:ascii="Times New Roman"/>
          <w:sz w:val="24"/>
          <w:szCs w:val="24"/>
        </w:rPr>
      </w:pPr>
    </w:p>
    <w:p w:rsidRDefault="00AD6210" w:rsidP="00AD6210" w:rsidR="00E02885">
      <w:pPr>
        <w:pStyle w:val="Bezproreda"/>
        <w:jc w:val="both"/>
        <w:rPr>
          <w:rFonts w:cs="Times New Roman" w:hAnsi="Times New Roman" w:ascii="Times New Roman"/>
          <w:sz w:val="24"/>
          <w:szCs w:val="24"/>
        </w:rPr>
      </w:pPr>
      <w:r>
        <w:rPr>
          <w:rFonts w:cs="Times New Roman" w:hAnsi="Times New Roman" w:ascii="Times New Roman"/>
          <w:sz w:val="24"/>
          <w:szCs w:val="24"/>
        </w:rPr>
        <w:t>V.</w:t>
      </w:r>
      <w:r>
        <w:rPr>
          <w:rFonts w:cs="Times New Roman" w:hAnsi="Times New Roman" w:ascii="Times New Roman"/>
          <w:sz w:val="24"/>
          <w:szCs w:val="24"/>
        </w:rPr>
        <w:tab/>
      </w:r>
      <w:r w:rsidR="00E02885">
        <w:rPr>
          <w:rFonts w:cs="Times New Roman" w:hAnsi="Times New Roman" w:ascii="Times New Roman"/>
          <w:sz w:val="24"/>
          <w:szCs w:val="24"/>
        </w:rPr>
        <w:t xml:space="preserve">Određuje se </w:t>
      </w:r>
      <w:r w:rsidR="00E02885" w:rsidRPr="00E02885">
        <w:rPr>
          <w:rFonts w:cs="Times New Roman" w:hAnsi="Times New Roman" w:ascii="Times New Roman"/>
          <w:sz w:val="24"/>
          <w:szCs w:val="24"/>
        </w:rPr>
        <w:t>upis prava vlasništva kupca</w:t>
      </w:r>
      <w:r w:rsidR="00E02885" w:rsidRPr="00E02885">
        <w:t xml:space="preserve"> </w:t>
      </w:r>
      <w:r w:rsidR="00E02885" w:rsidRPr="00E02885">
        <w:rPr>
          <w:rFonts w:cs="Times New Roman" w:hAnsi="Times New Roman" w:ascii="Times New Roman"/>
          <w:sz w:val="24"/>
          <w:szCs w:val="24"/>
        </w:rPr>
        <w:t>Nenad</w:t>
      </w:r>
      <w:r w:rsidR="00E02885">
        <w:rPr>
          <w:rFonts w:cs="Times New Roman" w:hAnsi="Times New Roman" w:ascii="Times New Roman"/>
          <w:sz w:val="24"/>
          <w:szCs w:val="24"/>
        </w:rPr>
        <w:t>a</w:t>
      </w:r>
      <w:r w:rsidR="00E02885" w:rsidRPr="00E02885">
        <w:rPr>
          <w:rFonts w:cs="Times New Roman" w:hAnsi="Times New Roman" w:ascii="Times New Roman"/>
          <w:sz w:val="24"/>
          <w:szCs w:val="24"/>
        </w:rPr>
        <w:t xml:space="preserve"> Slosar</w:t>
      </w:r>
      <w:r w:rsidR="00E02885">
        <w:rPr>
          <w:rFonts w:cs="Times New Roman" w:hAnsi="Times New Roman" w:ascii="Times New Roman"/>
          <w:sz w:val="24"/>
          <w:szCs w:val="24"/>
        </w:rPr>
        <w:t>a</w:t>
      </w:r>
      <w:r w:rsidR="00E02885" w:rsidRPr="00E02885">
        <w:rPr>
          <w:rFonts w:cs="Times New Roman" w:hAnsi="Times New Roman" w:ascii="Times New Roman"/>
          <w:sz w:val="24"/>
          <w:szCs w:val="24"/>
        </w:rPr>
        <w:t xml:space="preserve"> iz Rijeke, Vukovarska 59, OIB: 47497645277, na nekretninama upisanim u Zemljišnim knjigama Općinskog suda u Gospiću, Zemljišno – knjižni odjel Otočac, z.k.ul.2042, k.o. Vrhovine na k.č.br. 914/4, označenim kako slijedi:</w:t>
      </w:r>
    </w:p>
    <w:p w:rsidRDefault="006D73CB" w:rsidP="006D73CB" w:rsidR="006D73CB">
      <w:pPr>
        <w:pStyle w:val="Bezproreda"/>
        <w:jc w:val="both"/>
        <w:rPr>
          <w:rFonts w:cs="Times New Roman" w:hAnsi="Times New Roman" w:ascii="Times New Roman"/>
          <w:sz w:val="24"/>
          <w:szCs w:val="24"/>
        </w:rPr>
      </w:pPr>
    </w:p>
    <w:p w:rsidRDefault="006D73CB" w:rsidP="00AD6210" w:rsidR="006D73CB" w:rsidRPr="006D73CB">
      <w:pPr>
        <w:pStyle w:val="Bezproreda"/>
        <w:ind w:left="708"/>
        <w:jc w:val="both"/>
        <w:rPr>
          <w:rFonts w:cs="Times New Roman" w:hAnsi="Times New Roman" w:ascii="Times New Roman"/>
          <w:sz w:val="24"/>
          <w:szCs w:val="24"/>
        </w:rPr>
      </w:pPr>
      <w:r w:rsidRPr="006D73CB">
        <w:rPr>
          <w:rFonts w:cs="Times New Roman" w:hAnsi="Times New Roman" w:ascii="Times New Roman"/>
          <w:sz w:val="24"/>
          <w:szCs w:val="24"/>
        </w:rPr>
        <w:t>-</w:t>
      </w:r>
      <w:r w:rsidRPr="006D73CB">
        <w:rPr>
          <w:rFonts w:cs="Times New Roman" w:hAnsi="Times New Roman" w:ascii="Times New Roman"/>
          <w:sz w:val="24"/>
          <w:szCs w:val="24"/>
        </w:rPr>
        <w:tab/>
        <w:t xml:space="preserve">redni broj 3., suvlasnički dio 5/100, etažno vlasništvo (E-3),  u naravi dvosobni stan "A" I. kat, br. 4, površine od 54,00 m2 koji se sastoji od: ulaza, kuhinje s blagovaonicom, dnevnog boravka, izbe, WC-a, kupaone, sobe i balkona, </w:t>
      </w:r>
    </w:p>
    <w:p w:rsidRDefault="006D73CB" w:rsidP="00AD6210" w:rsidR="006D73CB" w:rsidRPr="006D73CB">
      <w:pPr>
        <w:pStyle w:val="Bezproreda"/>
        <w:ind w:left="708"/>
        <w:jc w:val="both"/>
        <w:rPr>
          <w:rFonts w:cs="Times New Roman" w:hAnsi="Times New Roman" w:ascii="Times New Roman"/>
          <w:sz w:val="24"/>
          <w:szCs w:val="24"/>
        </w:rPr>
      </w:pPr>
      <w:r w:rsidRPr="006D73CB">
        <w:rPr>
          <w:rFonts w:cs="Times New Roman" w:hAnsi="Times New Roman" w:ascii="Times New Roman"/>
          <w:sz w:val="24"/>
          <w:szCs w:val="24"/>
        </w:rPr>
        <w:t>-</w:t>
      </w:r>
      <w:r w:rsidRPr="006D73CB">
        <w:rPr>
          <w:rFonts w:cs="Times New Roman" w:hAnsi="Times New Roman" w:ascii="Times New Roman"/>
          <w:sz w:val="24"/>
          <w:szCs w:val="24"/>
        </w:rPr>
        <w:tab/>
        <w:t xml:space="preserve">redni broj 14., suvlasnički dio 3/100, etažno vlasništvo (E-14), u naravi jednosobni stan II. kat, broj 13, površine od 34,00 m2, koji se sastoji od: ulaza, kuhinje s blagovaonicom, dnevnog boravka, izbe, WC-a i kupaone, </w:t>
      </w:r>
    </w:p>
    <w:p w:rsidRDefault="006D73CB" w:rsidP="00AD6210" w:rsidR="006D73CB">
      <w:pPr>
        <w:pStyle w:val="Bezproreda"/>
        <w:ind w:left="708"/>
        <w:jc w:val="both"/>
        <w:rPr>
          <w:rFonts w:cs="Times New Roman" w:hAnsi="Times New Roman" w:ascii="Times New Roman"/>
          <w:sz w:val="24"/>
          <w:szCs w:val="24"/>
        </w:rPr>
      </w:pPr>
      <w:r w:rsidRPr="006D73CB">
        <w:rPr>
          <w:rFonts w:cs="Times New Roman" w:hAnsi="Times New Roman" w:ascii="Times New Roman"/>
          <w:sz w:val="24"/>
          <w:szCs w:val="24"/>
        </w:rPr>
        <w:t>-</w:t>
      </w:r>
      <w:r w:rsidRPr="006D73CB">
        <w:rPr>
          <w:rFonts w:cs="Times New Roman" w:hAnsi="Times New Roman" w:ascii="Times New Roman"/>
          <w:sz w:val="24"/>
          <w:szCs w:val="24"/>
        </w:rPr>
        <w:tab/>
        <w:t xml:space="preserve">redni broj 16., suvlasnički dio 4/100, etažno vlasništvo (E-16) u naravi dvosobni stan "B" potkrovlje br. 17 površine 51,00 m2 koji se sastoji od: ulaza, kuhinje, kupaone </w:t>
      </w:r>
      <w:r>
        <w:rPr>
          <w:rFonts w:cs="Times New Roman" w:hAnsi="Times New Roman" w:ascii="Times New Roman"/>
          <w:sz w:val="24"/>
          <w:szCs w:val="24"/>
        </w:rPr>
        <w:t xml:space="preserve">s WC-om, sobe i natkrivene lođe. </w:t>
      </w:r>
    </w:p>
    <w:p w:rsidRDefault="006D73CB" w:rsidP="006D73CB" w:rsidR="006D73CB">
      <w:pPr>
        <w:pStyle w:val="Bezproreda"/>
        <w:ind w:left="708"/>
        <w:jc w:val="both"/>
        <w:rPr>
          <w:rFonts w:cs="Times New Roman" w:hAnsi="Times New Roman" w:ascii="Times New Roman"/>
          <w:sz w:val="24"/>
          <w:szCs w:val="24"/>
        </w:rPr>
      </w:pPr>
    </w:p>
    <w:p w:rsidRDefault="00AD6210" w:rsidP="00AD6210" w:rsidR="00E02885" w:rsidRPr="006D73CB">
      <w:pPr>
        <w:pStyle w:val="Bezproreda"/>
        <w:jc w:val="both"/>
        <w:rPr>
          <w:rFonts w:cs="Times New Roman" w:hAnsi="Times New Roman" w:ascii="Times New Roman"/>
          <w:sz w:val="24"/>
          <w:szCs w:val="24"/>
        </w:rPr>
      </w:pPr>
      <w:r>
        <w:rPr>
          <w:rFonts w:cs="Times New Roman" w:hAnsi="Times New Roman" w:ascii="Times New Roman"/>
          <w:sz w:val="24"/>
          <w:szCs w:val="24"/>
        </w:rPr>
        <w:t>VI.</w:t>
      </w:r>
      <w:r>
        <w:rPr>
          <w:rFonts w:cs="Times New Roman" w:hAnsi="Times New Roman" w:ascii="Times New Roman"/>
          <w:sz w:val="24"/>
          <w:szCs w:val="24"/>
        </w:rPr>
        <w:tab/>
      </w:r>
      <w:r w:rsidR="006D73CB">
        <w:rPr>
          <w:rFonts w:cs="Times New Roman" w:hAnsi="Times New Roman" w:ascii="Times New Roman"/>
          <w:sz w:val="24"/>
          <w:szCs w:val="24"/>
        </w:rPr>
        <w:t xml:space="preserve">Određuje se </w:t>
      </w:r>
      <w:r w:rsidR="00EC04E5" w:rsidRPr="006D73CB">
        <w:rPr>
          <w:rFonts w:cs="Times New Roman" w:hAnsi="Times New Roman" w:ascii="Times New Roman"/>
          <w:sz w:val="24"/>
          <w:szCs w:val="24"/>
        </w:rPr>
        <w:t>brisanje</w:t>
      </w:r>
      <w:r w:rsidR="006D73CB">
        <w:rPr>
          <w:rFonts w:cs="Times New Roman" w:hAnsi="Times New Roman" w:ascii="Times New Roman"/>
          <w:sz w:val="24"/>
          <w:szCs w:val="24"/>
        </w:rPr>
        <w:t xml:space="preserve"> upisa</w:t>
      </w:r>
      <w:r w:rsidR="00EC04E5" w:rsidRPr="006D73CB">
        <w:rPr>
          <w:rFonts w:cs="Times New Roman" w:hAnsi="Times New Roman" w:ascii="Times New Roman"/>
          <w:sz w:val="24"/>
          <w:szCs w:val="24"/>
        </w:rPr>
        <w:t xml:space="preserve"> </w:t>
      </w:r>
      <w:r w:rsidR="006D73CB" w:rsidRPr="006D73CB">
        <w:rPr>
          <w:rFonts w:cs="Times New Roman" w:hAnsi="Times New Roman" w:ascii="Times New Roman"/>
          <w:sz w:val="24"/>
          <w:szCs w:val="24"/>
        </w:rPr>
        <w:t>koji prestaje prodajom n</w:t>
      </w:r>
      <w:r w:rsidR="00310C38">
        <w:rPr>
          <w:rFonts w:cs="Times New Roman" w:hAnsi="Times New Roman" w:ascii="Times New Roman"/>
          <w:sz w:val="24"/>
          <w:szCs w:val="24"/>
        </w:rPr>
        <w:t xml:space="preserve">ekretnina opisanih u točki </w:t>
      </w:r>
      <w:r w:rsidR="006D73CB" w:rsidRPr="006D73CB">
        <w:rPr>
          <w:rFonts w:cs="Times New Roman" w:hAnsi="Times New Roman" w:ascii="Times New Roman"/>
          <w:sz w:val="24"/>
          <w:szCs w:val="24"/>
        </w:rPr>
        <w:t>II.</w:t>
      </w:r>
      <w:r w:rsidR="00310C38">
        <w:rPr>
          <w:rFonts w:cs="Times New Roman" w:hAnsi="Times New Roman" w:ascii="Times New Roman"/>
          <w:sz w:val="24"/>
          <w:szCs w:val="24"/>
        </w:rPr>
        <w:t xml:space="preserve"> i III.</w:t>
      </w:r>
      <w:r w:rsidR="006D73CB" w:rsidRPr="006D73CB">
        <w:rPr>
          <w:rFonts w:cs="Times New Roman" w:hAnsi="Times New Roman" w:ascii="Times New Roman"/>
          <w:sz w:val="24"/>
          <w:szCs w:val="24"/>
        </w:rPr>
        <w:t xml:space="preserve"> izreke ovog rješenja, upisanih  u zemljišnim knjigama Općinskog suda u Gospiću, zemljišno – knjižni odjel Otočac, upisane u z.k.ul.2042, k.o. Vrhovine</w:t>
      </w:r>
      <w:r w:rsidR="00310C38">
        <w:rPr>
          <w:rFonts w:cs="Times New Roman" w:hAnsi="Times New Roman" w:ascii="Times New Roman"/>
          <w:sz w:val="24"/>
          <w:szCs w:val="24"/>
        </w:rPr>
        <w:t xml:space="preserve"> </w:t>
      </w:r>
      <w:r w:rsidR="00E02885" w:rsidRPr="006D73CB">
        <w:rPr>
          <w:rFonts w:cs="Times New Roman" w:hAnsi="Times New Roman" w:ascii="Times New Roman"/>
          <w:sz w:val="24"/>
          <w:szCs w:val="24"/>
        </w:rPr>
        <w:t>i to:</w:t>
      </w:r>
    </w:p>
    <w:p w:rsidRDefault="00E02885" w:rsidP="007D3B20" w:rsidR="00E02885">
      <w:pPr>
        <w:pStyle w:val="Bezproreda"/>
        <w:ind w:left="1080"/>
        <w:jc w:val="both"/>
        <w:rPr>
          <w:rFonts w:cs="Times New Roman" w:hAnsi="Times New Roman" w:ascii="Times New Roman"/>
          <w:sz w:val="24"/>
          <w:szCs w:val="24"/>
        </w:rPr>
      </w:pPr>
    </w:p>
    <w:p w:rsidRDefault="00E02885" w:rsidP="00AD6210" w:rsidR="00E02885" w:rsidRPr="00E02885">
      <w:pPr>
        <w:pStyle w:val="Bezproreda"/>
        <w:ind w:left="708"/>
        <w:jc w:val="both"/>
        <w:rPr>
          <w:rFonts w:cs="Times New Roman" w:hAnsi="Times New Roman" w:ascii="Times New Roman"/>
          <w:sz w:val="24"/>
          <w:szCs w:val="24"/>
        </w:rPr>
      </w:pPr>
      <w:r>
        <w:rPr>
          <w:rFonts w:cs="Times New Roman" w:hAnsi="Times New Roman" w:ascii="Times New Roman"/>
          <w:sz w:val="24"/>
          <w:szCs w:val="24"/>
        </w:rPr>
        <w:t xml:space="preserve">- </w:t>
      </w:r>
      <w:r w:rsidRPr="00E02885">
        <w:rPr>
          <w:rFonts w:cs="Times New Roman" w:hAnsi="Times New Roman" w:ascii="Times New Roman"/>
          <w:sz w:val="24"/>
          <w:szCs w:val="24"/>
        </w:rPr>
        <w:t xml:space="preserve">zabilježbe prodaje nekretnina zaprimljeno 27. travnja 2011. pod brojem Z-866/11, </w:t>
      </w:r>
    </w:p>
    <w:p w:rsidRDefault="00E02885" w:rsidP="00AD6210" w:rsidR="00E02885" w:rsidRPr="00E02885">
      <w:pPr>
        <w:pStyle w:val="Bezproreda"/>
        <w:ind w:left="708"/>
        <w:jc w:val="both"/>
        <w:rPr>
          <w:rFonts w:cs="Times New Roman" w:hAnsi="Times New Roman" w:ascii="Times New Roman"/>
          <w:sz w:val="24"/>
          <w:szCs w:val="24"/>
        </w:rPr>
      </w:pPr>
      <w:r w:rsidRPr="00E02885">
        <w:rPr>
          <w:rFonts w:cs="Times New Roman" w:hAnsi="Times New Roman" w:ascii="Times New Roman"/>
          <w:sz w:val="24"/>
          <w:szCs w:val="24"/>
        </w:rPr>
        <w:t xml:space="preserve">-  </w:t>
      </w:r>
      <w:r w:rsidRPr="00E02885">
        <w:rPr>
          <w:rFonts w:cs="Times New Roman" w:hAnsi="Times New Roman" w:ascii="Times New Roman"/>
          <w:sz w:val="24"/>
          <w:szCs w:val="24"/>
        </w:rPr>
        <w:tab/>
        <w:t>uknjiženog prava zaloga u iznosu od 11.500.000,00 kn uz valutnu klauzulu vezanu za EUR, kamatnu stopu od 5% godišnje i drugim uvjetima sukladno Ugovoru o kreditu od 15. 5. 2003. i Ugovora o kreditu G-FZ-01/03 od 30. travnja 2003. 4, u korist: HRVATSKE BANKE ZA OBNOVU I RAZVITAK, Zagreb, Strossmayerov trg 9, zaprimljeno 21. svibnja 2003. pod brojem Z-752/03;</w:t>
      </w:r>
    </w:p>
    <w:p w:rsidRDefault="00E02885" w:rsidP="00AD6210" w:rsidR="00E02885" w:rsidRPr="00E02885">
      <w:pPr>
        <w:pStyle w:val="Bezproreda"/>
        <w:ind w:left="708"/>
        <w:jc w:val="both"/>
        <w:rPr>
          <w:rFonts w:cs="Times New Roman" w:hAnsi="Times New Roman" w:ascii="Times New Roman"/>
          <w:sz w:val="24"/>
          <w:szCs w:val="24"/>
        </w:rPr>
      </w:pPr>
      <w:r w:rsidRPr="00E02885">
        <w:rPr>
          <w:rFonts w:cs="Times New Roman" w:hAnsi="Times New Roman" w:ascii="Times New Roman"/>
          <w:sz w:val="24"/>
          <w:szCs w:val="24"/>
        </w:rPr>
        <w:t xml:space="preserve">- </w:t>
      </w:r>
      <w:r w:rsidRPr="00E02885">
        <w:rPr>
          <w:rFonts w:cs="Times New Roman" w:hAnsi="Times New Roman" w:ascii="Times New Roman"/>
          <w:sz w:val="24"/>
          <w:szCs w:val="24"/>
        </w:rPr>
        <w:tab/>
        <w:t>uknjiženog prava zaloga drugog reda u iznosu od 9.000.000,00 kn sa 5% kamata godišnje i druge uvjete sukladno Ugovoru o kreditu broj G-FZ-01703 od 30. travnja 2003. u korist FONDA ZA RAZVOJ I ZAPOŠLJAVANJE, Zagreb, Preobraženska 4, zaprimljeno 4. studenoga 2004., Z-2105704,</w:t>
      </w:r>
    </w:p>
    <w:p w:rsidRDefault="00E02885" w:rsidP="00AD6210" w:rsidR="00E02885" w:rsidRPr="00E02885">
      <w:pPr>
        <w:pStyle w:val="Bezproreda"/>
        <w:ind w:left="708"/>
        <w:jc w:val="both"/>
        <w:rPr>
          <w:rFonts w:cs="Times New Roman" w:hAnsi="Times New Roman" w:ascii="Times New Roman"/>
          <w:sz w:val="24"/>
          <w:szCs w:val="24"/>
        </w:rPr>
      </w:pPr>
      <w:r w:rsidRPr="00E02885">
        <w:rPr>
          <w:rFonts w:cs="Times New Roman" w:hAnsi="Times New Roman" w:ascii="Times New Roman"/>
          <w:sz w:val="24"/>
          <w:szCs w:val="24"/>
        </w:rPr>
        <w:t xml:space="preserve">- </w:t>
      </w:r>
      <w:r w:rsidRPr="00E02885">
        <w:rPr>
          <w:rFonts w:cs="Times New Roman" w:hAnsi="Times New Roman" w:ascii="Times New Roman"/>
          <w:sz w:val="24"/>
          <w:szCs w:val="24"/>
        </w:rPr>
        <w:tab/>
        <w:t>uknjiženog prava zaloga trećeg reda u iznosu od 3.000.000,00 kn uz valutnu klauzulu vezanu za EUR, 5% kamata, dospjelost i druge uvjete sukladno ugovoru o kreditu broj DG-1/04 od 16. 2. 2004. u korist HRVATSKE BANKE ZA OBNOVU I RAZVITAK, Zagreb, Strossmayerov trg 9,  zaprimljeno 4. studenoga 2004. pod brojem Z-2105/04;</w:t>
      </w:r>
    </w:p>
    <w:p w:rsidRDefault="00E02885" w:rsidP="00AD6210" w:rsidR="00E02885" w:rsidRPr="00E02885">
      <w:pPr>
        <w:pStyle w:val="Bezproreda"/>
        <w:ind w:left="708"/>
        <w:jc w:val="both"/>
        <w:rPr>
          <w:rFonts w:cs="Times New Roman" w:hAnsi="Times New Roman" w:ascii="Times New Roman"/>
          <w:sz w:val="24"/>
          <w:szCs w:val="24"/>
        </w:rPr>
      </w:pPr>
      <w:r w:rsidRPr="00E02885">
        <w:rPr>
          <w:rFonts w:cs="Times New Roman" w:hAnsi="Times New Roman" w:ascii="Times New Roman"/>
          <w:sz w:val="24"/>
          <w:szCs w:val="24"/>
        </w:rPr>
        <w:t xml:space="preserve">- </w:t>
      </w:r>
      <w:r w:rsidRPr="00E02885">
        <w:rPr>
          <w:rFonts w:cs="Times New Roman" w:hAnsi="Times New Roman" w:ascii="Times New Roman"/>
          <w:sz w:val="24"/>
          <w:szCs w:val="24"/>
        </w:rPr>
        <w:tab/>
        <w:t xml:space="preserve">uknjiženog prava zaloga četvrtog reda u iznosu od 3.000.000,00 kn uz valutnu klauzulu vezanu za EUR, uz kamatnu stopu od 5% godišnje, dospjelost, kao i druge uvjete sukladno Ugovoru o kreditu broj G-FZ-04/04 od 25. listopada 2004. u korist </w:t>
      </w:r>
      <w:r w:rsidRPr="00E02885">
        <w:rPr>
          <w:rFonts w:cs="Times New Roman" w:hAnsi="Times New Roman" w:ascii="Times New Roman"/>
          <w:sz w:val="24"/>
          <w:szCs w:val="24"/>
        </w:rPr>
        <w:lastRenderedPageBreak/>
        <w:t>FONDA ZA RAZVOJ I ZAPOŠLJAVANJE, Zagreb, Preobraženska 4, zaprimljeno 4. studenoga 2004., Z-2105/04.</w:t>
      </w:r>
    </w:p>
    <w:p w:rsidRDefault="00EC04E5" w:rsidP="00EC04E5" w:rsidR="00EC04E5" w:rsidRPr="00EC04E5">
      <w:pPr>
        <w:pStyle w:val="Bezproreda"/>
        <w:jc w:val="both"/>
        <w:rPr>
          <w:rFonts w:cs="Times New Roman" w:hAnsi="Times New Roman" w:ascii="Times New Roman"/>
          <w:sz w:val="24"/>
          <w:szCs w:val="24"/>
        </w:rPr>
      </w:pPr>
    </w:p>
    <w:p w:rsidRDefault="00AD6210" w:rsidP="00EC04E5" w:rsidR="00EC04E5" w:rsidRPr="00EC04E5">
      <w:pPr>
        <w:pStyle w:val="Bezproreda"/>
        <w:jc w:val="both"/>
        <w:rPr>
          <w:rFonts w:cs="Times New Roman" w:hAnsi="Times New Roman" w:ascii="Times New Roman"/>
          <w:sz w:val="24"/>
          <w:szCs w:val="24"/>
        </w:rPr>
      </w:pPr>
      <w:r>
        <w:rPr>
          <w:rFonts w:cs="Times New Roman" w:hAnsi="Times New Roman" w:ascii="Times New Roman"/>
          <w:sz w:val="24"/>
          <w:szCs w:val="24"/>
        </w:rPr>
        <w:t>VII.</w:t>
      </w:r>
      <w:r w:rsidR="00EC04E5" w:rsidRPr="00EC04E5">
        <w:rPr>
          <w:rFonts w:cs="Times New Roman" w:hAnsi="Times New Roman" w:ascii="Times New Roman"/>
          <w:sz w:val="24"/>
          <w:szCs w:val="24"/>
        </w:rPr>
        <w:t xml:space="preserve"> </w:t>
      </w:r>
      <w:r>
        <w:rPr>
          <w:rFonts w:cs="Times New Roman" w:hAnsi="Times New Roman" w:ascii="Times New Roman"/>
          <w:sz w:val="24"/>
          <w:szCs w:val="24"/>
        </w:rPr>
        <w:tab/>
      </w:r>
      <w:r w:rsidR="00EC04E5" w:rsidRPr="00EC04E5">
        <w:rPr>
          <w:rFonts w:cs="Times New Roman" w:hAnsi="Times New Roman" w:ascii="Times New Roman"/>
          <w:sz w:val="24"/>
          <w:szCs w:val="24"/>
        </w:rPr>
        <w:t>Provedbu ovog zaključka iz</w:t>
      </w:r>
      <w:r w:rsidR="00E02885">
        <w:rPr>
          <w:rFonts w:cs="Times New Roman" w:hAnsi="Times New Roman" w:ascii="Times New Roman"/>
          <w:sz w:val="24"/>
          <w:szCs w:val="24"/>
        </w:rPr>
        <w:t>vršiti će</w:t>
      </w:r>
      <w:r w:rsidR="00310C38">
        <w:rPr>
          <w:rFonts w:cs="Times New Roman" w:hAnsi="Times New Roman" w:ascii="Times New Roman"/>
          <w:sz w:val="24"/>
          <w:szCs w:val="24"/>
        </w:rPr>
        <w:t xml:space="preserve"> </w:t>
      </w:r>
      <w:r w:rsidR="00E02885">
        <w:rPr>
          <w:rFonts w:cs="Times New Roman" w:hAnsi="Times New Roman" w:ascii="Times New Roman"/>
          <w:sz w:val="24"/>
          <w:szCs w:val="24"/>
        </w:rPr>
        <w:t>Općinski sud u Gospiću, Zemljišno – knjižni odjel Otočac</w:t>
      </w:r>
      <w:r w:rsidR="00EC04E5" w:rsidRPr="00EC04E5">
        <w:rPr>
          <w:rFonts w:cs="Times New Roman" w:hAnsi="Times New Roman" w:ascii="Times New Roman"/>
          <w:sz w:val="24"/>
          <w:szCs w:val="24"/>
        </w:rPr>
        <w:t>.</w:t>
      </w:r>
    </w:p>
    <w:p w:rsidRDefault="00EC04E5" w:rsidP="00EC04E5" w:rsidR="00EC04E5">
      <w:pPr>
        <w:pStyle w:val="Bezproreda"/>
        <w:jc w:val="center"/>
        <w:rPr>
          <w:rFonts w:cs="Times New Roman" w:hAnsi="Times New Roman" w:ascii="Times New Roman"/>
          <w:sz w:val="24"/>
          <w:szCs w:val="24"/>
        </w:rPr>
      </w:pPr>
    </w:p>
    <w:p w:rsidRDefault="00EC04E5" w:rsidP="00EC04E5" w:rsidR="00EC04E5" w:rsidRPr="00EC04E5">
      <w:pPr>
        <w:pStyle w:val="Bezproreda"/>
        <w:jc w:val="center"/>
        <w:rPr>
          <w:rFonts w:cs="Times New Roman" w:hAnsi="Times New Roman" w:ascii="Times New Roman"/>
          <w:sz w:val="24"/>
          <w:szCs w:val="24"/>
        </w:rPr>
      </w:pPr>
      <w:r w:rsidRPr="00EC04E5">
        <w:rPr>
          <w:rFonts w:cs="Times New Roman" w:hAnsi="Times New Roman" w:ascii="Times New Roman"/>
          <w:sz w:val="24"/>
          <w:szCs w:val="24"/>
        </w:rPr>
        <w:t>Obrazloženje</w:t>
      </w:r>
    </w:p>
    <w:p w:rsidRDefault="00EC04E5" w:rsidP="00EC04E5" w:rsidR="00EC04E5">
      <w:pPr>
        <w:pStyle w:val="Bezproreda"/>
        <w:rPr>
          <w:rFonts w:cs="Times New Roman" w:hAnsi="Times New Roman" w:ascii="Times New Roman"/>
          <w:sz w:val="24"/>
          <w:szCs w:val="24"/>
        </w:rPr>
      </w:pPr>
    </w:p>
    <w:p w:rsidRDefault="00EC04E5" w:rsidP="00EC04E5" w:rsidR="00EC04E5" w:rsidRPr="00EC04E5">
      <w:pPr>
        <w:pStyle w:val="Bezproreda"/>
        <w:ind w:firstLine="708"/>
        <w:jc w:val="both"/>
        <w:rPr>
          <w:rFonts w:cs="Times New Roman" w:hAnsi="Times New Roman" w:ascii="Times New Roman"/>
          <w:sz w:val="24"/>
          <w:szCs w:val="24"/>
        </w:rPr>
      </w:pPr>
      <w:r w:rsidRPr="00EC04E5">
        <w:rPr>
          <w:rFonts w:cs="Times New Roman" w:hAnsi="Times New Roman" w:ascii="Times New Roman"/>
          <w:sz w:val="24"/>
          <w:szCs w:val="24"/>
        </w:rPr>
        <w:t>Rješenje o dosudi nekretnine postalo je pravomoćno</w:t>
      </w:r>
      <w:r w:rsidR="00310C38">
        <w:rPr>
          <w:rFonts w:cs="Times New Roman" w:hAnsi="Times New Roman" w:ascii="Times New Roman"/>
          <w:sz w:val="24"/>
          <w:szCs w:val="24"/>
        </w:rPr>
        <w:t xml:space="preserve"> 9. travnja 2016</w:t>
      </w:r>
      <w:r w:rsidRPr="00EC04E5">
        <w:rPr>
          <w:rFonts w:cs="Times New Roman" w:hAnsi="Times New Roman" w:ascii="Times New Roman"/>
          <w:sz w:val="24"/>
          <w:szCs w:val="24"/>
        </w:rPr>
        <w:t>.</w:t>
      </w:r>
    </w:p>
    <w:p w:rsidRDefault="00AD6210" w:rsidP="00EC04E5" w:rsidR="00AD6210">
      <w:pPr>
        <w:pStyle w:val="Bezproreda"/>
        <w:ind w:firstLine="708"/>
        <w:jc w:val="both"/>
        <w:rPr>
          <w:rFonts w:cs="Times New Roman" w:hAnsi="Times New Roman" w:ascii="Times New Roman"/>
          <w:sz w:val="24"/>
          <w:szCs w:val="24"/>
        </w:rPr>
      </w:pPr>
    </w:p>
    <w:p w:rsidRDefault="00310C38" w:rsidP="00EC04E5" w:rsidR="00EC04E5" w:rsidRPr="00EC04E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Kupci su položili</w:t>
      </w:r>
      <w:r w:rsidR="00EC04E5" w:rsidRPr="00EC04E5">
        <w:rPr>
          <w:rFonts w:cs="Times New Roman" w:hAnsi="Times New Roman" w:ascii="Times New Roman"/>
          <w:sz w:val="24"/>
          <w:szCs w:val="24"/>
        </w:rPr>
        <w:t xml:space="preserve"> kupovnu cijenu u cijelosti te je sud zaključio kao u </w:t>
      </w:r>
      <w:r>
        <w:rPr>
          <w:rFonts w:cs="Times New Roman" w:hAnsi="Times New Roman" w:ascii="Times New Roman"/>
          <w:sz w:val="24"/>
          <w:szCs w:val="24"/>
        </w:rPr>
        <w:t>izreci, sukladno odredbi čl. 108. st. 3</w:t>
      </w:r>
      <w:r w:rsidR="00EC04E5" w:rsidRPr="00EC04E5">
        <w:rPr>
          <w:rFonts w:cs="Times New Roman" w:hAnsi="Times New Roman" w:ascii="Times New Roman"/>
          <w:sz w:val="24"/>
          <w:szCs w:val="24"/>
        </w:rPr>
        <w:t>.</w:t>
      </w:r>
      <w:r>
        <w:rPr>
          <w:rFonts w:cs="Times New Roman" w:hAnsi="Times New Roman" w:ascii="Times New Roman"/>
          <w:sz w:val="24"/>
          <w:szCs w:val="24"/>
        </w:rPr>
        <w:t xml:space="preserve"> i 4.</w:t>
      </w:r>
      <w:r w:rsidR="00EC04E5" w:rsidRPr="00EC04E5">
        <w:rPr>
          <w:rFonts w:cs="Times New Roman" w:hAnsi="Times New Roman" w:ascii="Times New Roman"/>
          <w:sz w:val="24"/>
          <w:szCs w:val="24"/>
        </w:rPr>
        <w:t xml:space="preserve"> Ovršnog zakona (</w:t>
      </w:r>
      <w:r>
        <w:rPr>
          <w:rFonts w:cs="Times New Roman" w:hAnsi="Times New Roman" w:ascii="Times New Roman"/>
          <w:sz w:val="24"/>
          <w:szCs w:val="24"/>
        </w:rPr>
        <w:t xml:space="preserve">„Narodne novine“ broj 112/12) u </w:t>
      </w:r>
      <w:r w:rsidR="00EC04E5" w:rsidRPr="00EC04E5">
        <w:rPr>
          <w:rFonts w:cs="Times New Roman" w:hAnsi="Times New Roman" w:ascii="Times New Roman"/>
          <w:sz w:val="24"/>
          <w:szCs w:val="24"/>
        </w:rPr>
        <w:t>vezi sa čl. 164. st. 1. Stečajnog zakona (</w:t>
      </w:r>
      <w:r>
        <w:rPr>
          <w:rFonts w:cs="Times New Roman" w:hAnsi="Times New Roman" w:ascii="Times New Roman"/>
          <w:sz w:val="24"/>
          <w:szCs w:val="24"/>
        </w:rPr>
        <w:t>„</w:t>
      </w:r>
      <w:r w:rsidR="00EC04E5" w:rsidRPr="00EC04E5">
        <w:rPr>
          <w:rFonts w:cs="Times New Roman" w:hAnsi="Times New Roman" w:ascii="Times New Roman"/>
          <w:sz w:val="24"/>
          <w:szCs w:val="24"/>
        </w:rPr>
        <w:t>N</w:t>
      </w:r>
      <w:r>
        <w:rPr>
          <w:rFonts w:cs="Times New Roman" w:hAnsi="Times New Roman" w:ascii="Times New Roman"/>
          <w:sz w:val="24"/>
          <w:szCs w:val="24"/>
        </w:rPr>
        <w:t xml:space="preserve">arodne </w:t>
      </w:r>
      <w:r w:rsidR="00EC04E5" w:rsidRPr="00EC04E5">
        <w:rPr>
          <w:rFonts w:cs="Times New Roman" w:hAnsi="Times New Roman" w:ascii="Times New Roman"/>
          <w:sz w:val="24"/>
          <w:szCs w:val="24"/>
        </w:rPr>
        <w:t>N</w:t>
      </w:r>
      <w:r>
        <w:rPr>
          <w:rFonts w:cs="Times New Roman" w:hAnsi="Times New Roman" w:ascii="Times New Roman"/>
          <w:sz w:val="24"/>
          <w:szCs w:val="24"/>
        </w:rPr>
        <w:t xml:space="preserve">ovine“ broj </w:t>
      </w:r>
      <w:r w:rsidR="00EC04E5" w:rsidRPr="00EC04E5">
        <w:rPr>
          <w:rFonts w:cs="Times New Roman" w:hAnsi="Times New Roman" w:ascii="Times New Roman"/>
          <w:sz w:val="24"/>
          <w:szCs w:val="24"/>
        </w:rPr>
        <w:t xml:space="preserve"> 44/96, 29/99, 129/00, 123/03, 82/06, 116/10, 25/12 i 133/12).</w:t>
      </w:r>
    </w:p>
    <w:p w:rsidRDefault="00EC04E5" w:rsidP="00EC04E5" w:rsidR="00EC04E5">
      <w:pPr>
        <w:pStyle w:val="Bezproreda"/>
        <w:rPr>
          <w:rFonts w:cs="Times New Roman" w:hAnsi="Times New Roman" w:ascii="Times New Roman"/>
          <w:sz w:val="24"/>
          <w:szCs w:val="24"/>
        </w:rPr>
      </w:pPr>
    </w:p>
    <w:p w:rsidRDefault="00310C38" w:rsidP="00310C38" w:rsidR="00EC04E5" w:rsidRPr="00EC04E5">
      <w:pPr>
        <w:pStyle w:val="Bezproreda"/>
        <w:ind w:firstLine="708" w:left="2124"/>
        <w:rPr>
          <w:rFonts w:cs="Times New Roman" w:hAnsi="Times New Roman" w:ascii="Times New Roman"/>
          <w:sz w:val="24"/>
          <w:szCs w:val="24"/>
        </w:rPr>
      </w:pPr>
      <w:r>
        <w:rPr>
          <w:rFonts w:cs="Times New Roman" w:hAnsi="Times New Roman" w:ascii="Times New Roman"/>
          <w:sz w:val="24"/>
          <w:szCs w:val="24"/>
        </w:rPr>
        <w:t xml:space="preserve">U Rijeci, 28. travnja 2016. </w:t>
      </w:r>
    </w:p>
    <w:p w:rsidRDefault="00EC04E5" w:rsidP="00EC04E5" w:rsidR="00EC04E5" w:rsidRPr="00EC04E5">
      <w:pPr>
        <w:pStyle w:val="Bezproreda"/>
        <w:rPr>
          <w:rFonts w:cs="Times New Roman" w:hAnsi="Times New Roman" w:ascii="Times New Roman"/>
          <w:sz w:val="24"/>
          <w:szCs w:val="24"/>
        </w:rPr>
      </w:pPr>
      <w:r w:rsidRPr="00EC04E5">
        <w:rPr>
          <w:rFonts w:cs="Times New Roman" w:hAnsi="Times New Roman" w:ascii="Times New Roman"/>
          <w:sz w:val="24"/>
          <w:szCs w:val="24"/>
        </w:rPr>
        <w:t xml:space="preserve">                                            </w:t>
      </w:r>
    </w:p>
    <w:p w:rsidRDefault="00EC04E5" w:rsidP="00EC04E5" w:rsidR="00EC04E5" w:rsidRPr="00EC04E5">
      <w:pPr>
        <w:pStyle w:val="Bezproreda"/>
        <w:rPr>
          <w:rFonts w:cs="Times New Roman" w:hAnsi="Times New Roman" w:ascii="Times New Roman"/>
          <w:sz w:val="24"/>
          <w:szCs w:val="24"/>
        </w:rPr>
      </w:pPr>
      <w:r w:rsidRPr="00EC04E5">
        <w:rPr>
          <w:rFonts w:cs="Times New Roman" w:hAnsi="Times New Roman" w:ascii="Times New Roman"/>
          <w:sz w:val="24"/>
          <w:szCs w:val="24"/>
        </w:rPr>
        <w:t xml:space="preserve">                                                                           </w:t>
      </w:r>
      <w:r w:rsidR="00310C38">
        <w:rPr>
          <w:rFonts w:cs="Times New Roman" w:hAnsi="Times New Roman" w:ascii="Times New Roman"/>
          <w:sz w:val="24"/>
          <w:szCs w:val="24"/>
        </w:rPr>
        <w:t xml:space="preserve">                      </w:t>
      </w:r>
      <w:r w:rsidR="00AD6210">
        <w:rPr>
          <w:rFonts w:cs="Times New Roman" w:hAnsi="Times New Roman" w:ascii="Times New Roman"/>
          <w:sz w:val="24"/>
          <w:szCs w:val="24"/>
        </w:rPr>
        <w:tab/>
      </w:r>
      <w:r w:rsidR="00AD6210">
        <w:rPr>
          <w:rFonts w:cs="Times New Roman" w:hAnsi="Times New Roman" w:ascii="Times New Roman"/>
          <w:sz w:val="24"/>
          <w:szCs w:val="24"/>
        </w:rPr>
        <w:tab/>
      </w:r>
      <w:r w:rsidR="00310C38">
        <w:rPr>
          <w:rFonts w:cs="Times New Roman" w:hAnsi="Times New Roman" w:ascii="Times New Roman"/>
          <w:sz w:val="24"/>
          <w:szCs w:val="24"/>
        </w:rPr>
        <w:t>Sutkinja</w:t>
      </w:r>
    </w:p>
    <w:p w:rsidRDefault="00EC04E5" w:rsidP="00EC04E5" w:rsidR="00EC04E5" w:rsidRPr="00EC04E5">
      <w:pPr>
        <w:pStyle w:val="Bezproreda"/>
        <w:rPr>
          <w:rFonts w:cs="Times New Roman" w:hAnsi="Times New Roman" w:ascii="Times New Roman"/>
          <w:sz w:val="24"/>
          <w:szCs w:val="24"/>
        </w:rPr>
      </w:pPr>
      <w:r w:rsidRPr="00EC04E5">
        <w:rPr>
          <w:rFonts w:cs="Times New Roman" w:hAnsi="Times New Roman" w:ascii="Times New Roman"/>
          <w:sz w:val="24"/>
          <w:szCs w:val="24"/>
        </w:rPr>
        <w:t xml:space="preserve">                                                                               </w:t>
      </w:r>
      <w:r w:rsidR="00310C38">
        <w:rPr>
          <w:rFonts w:cs="Times New Roman" w:hAnsi="Times New Roman" w:ascii="Times New Roman"/>
          <w:sz w:val="24"/>
          <w:szCs w:val="24"/>
        </w:rPr>
        <w:t xml:space="preserve">                  </w:t>
      </w:r>
      <w:r w:rsidR="00AD6210">
        <w:rPr>
          <w:rFonts w:cs="Times New Roman" w:hAnsi="Times New Roman" w:ascii="Times New Roman"/>
          <w:sz w:val="24"/>
          <w:szCs w:val="24"/>
        </w:rPr>
        <w:tab/>
        <w:t xml:space="preserve">      </w:t>
      </w:r>
      <w:r w:rsidR="00310C38">
        <w:rPr>
          <w:rFonts w:cs="Times New Roman" w:hAnsi="Times New Roman" w:ascii="Times New Roman"/>
          <w:sz w:val="24"/>
          <w:szCs w:val="24"/>
        </w:rPr>
        <w:t>Ema Brdovčak</w:t>
      </w:r>
      <w:r w:rsidRPr="00EC04E5">
        <w:rPr>
          <w:rFonts w:cs="Times New Roman" w:hAnsi="Times New Roman" w:ascii="Times New Roman"/>
          <w:sz w:val="24"/>
          <w:szCs w:val="24"/>
        </w:rPr>
        <w:t xml:space="preserve"> </w:t>
      </w:r>
    </w:p>
    <w:p w:rsidRDefault="00EC04E5" w:rsidP="00EC04E5" w:rsidR="00EC04E5" w:rsidRPr="00EC04E5">
      <w:pPr>
        <w:pStyle w:val="Bezproreda"/>
        <w:rPr>
          <w:rFonts w:cs="Times New Roman" w:hAnsi="Times New Roman" w:ascii="Times New Roman"/>
          <w:sz w:val="24"/>
          <w:szCs w:val="24"/>
        </w:rPr>
      </w:pPr>
    </w:p>
    <w:p w:rsidRDefault="00EC04E5" w:rsidP="00EC04E5" w:rsidR="00EC04E5" w:rsidRPr="00EC04E5">
      <w:pPr>
        <w:pStyle w:val="Bezproreda"/>
        <w:rPr>
          <w:rFonts w:cs="Times New Roman" w:hAnsi="Times New Roman" w:ascii="Times New Roman"/>
          <w:sz w:val="24"/>
          <w:szCs w:val="24"/>
        </w:rPr>
      </w:pPr>
    </w:p>
    <w:p w:rsidRDefault="00AD6210" w:rsidP="00EC04E5" w:rsidR="00AD6210">
      <w:pPr>
        <w:pStyle w:val="Bezproreda"/>
        <w:rPr>
          <w:rFonts w:cs="Times New Roman" w:hAnsi="Times New Roman" w:ascii="Times New Roman"/>
          <w:sz w:val="24"/>
          <w:szCs w:val="24"/>
        </w:rPr>
      </w:pPr>
    </w:p>
    <w:p w:rsidRDefault="00AD6210" w:rsidP="00EC04E5" w:rsidR="00AD6210">
      <w:pPr>
        <w:pStyle w:val="Bezproreda"/>
        <w:rPr>
          <w:rFonts w:cs="Times New Roman" w:hAnsi="Times New Roman" w:ascii="Times New Roman"/>
          <w:sz w:val="24"/>
          <w:szCs w:val="24"/>
        </w:rPr>
      </w:pPr>
    </w:p>
    <w:p w:rsidRDefault="00AD6210" w:rsidP="00EC04E5" w:rsidR="00AD6210">
      <w:pPr>
        <w:pStyle w:val="Bezproreda"/>
        <w:rPr>
          <w:rFonts w:cs="Times New Roman" w:hAnsi="Times New Roman" w:ascii="Times New Roman"/>
          <w:sz w:val="24"/>
          <w:szCs w:val="24"/>
        </w:rPr>
      </w:pPr>
    </w:p>
    <w:p w:rsidRDefault="00AD6210" w:rsidP="00EC04E5" w:rsidR="00AD6210">
      <w:pPr>
        <w:pStyle w:val="Bezproreda"/>
        <w:rPr>
          <w:rFonts w:cs="Times New Roman" w:hAnsi="Times New Roman" w:ascii="Times New Roman"/>
          <w:sz w:val="24"/>
          <w:szCs w:val="24"/>
        </w:rPr>
      </w:pPr>
    </w:p>
    <w:p w:rsidRDefault="00EC04E5" w:rsidP="00EC04E5" w:rsidR="00EC04E5" w:rsidRPr="00EC04E5">
      <w:pPr>
        <w:pStyle w:val="Bezproreda"/>
        <w:rPr>
          <w:rFonts w:cs="Times New Roman" w:hAnsi="Times New Roman" w:ascii="Times New Roman"/>
          <w:sz w:val="24"/>
          <w:szCs w:val="24"/>
        </w:rPr>
      </w:pPr>
      <w:r w:rsidRPr="00EC04E5">
        <w:rPr>
          <w:rFonts w:cs="Times New Roman" w:hAnsi="Times New Roman" w:ascii="Times New Roman"/>
          <w:sz w:val="24"/>
          <w:szCs w:val="24"/>
        </w:rPr>
        <w:t>UPUTA O PRAVNOM LIJEKU:</w:t>
      </w:r>
    </w:p>
    <w:p w:rsidRDefault="00EC04E5" w:rsidP="00AD6210" w:rsidR="00EC04E5" w:rsidRPr="00EC04E5">
      <w:pPr>
        <w:pStyle w:val="Bezproreda"/>
        <w:ind w:firstLine="708"/>
        <w:rPr>
          <w:rFonts w:cs="Times New Roman" w:hAnsi="Times New Roman" w:ascii="Times New Roman"/>
          <w:sz w:val="24"/>
          <w:szCs w:val="24"/>
        </w:rPr>
      </w:pPr>
      <w:r w:rsidRPr="00EC04E5">
        <w:rPr>
          <w:rFonts w:cs="Times New Roman" w:hAnsi="Times New Roman" w:ascii="Times New Roman"/>
          <w:sz w:val="24"/>
          <w:szCs w:val="24"/>
        </w:rPr>
        <w:t>Protiv ovog zaključka nije dopušten pravni lijek (čl. 11. OZ-a u svezi sa čl. 164.st. 1. SZ-a) .</w:t>
      </w:r>
    </w:p>
    <w:p w:rsidRDefault="00EC04E5" w:rsidP="00EC04E5" w:rsidR="00EC04E5" w:rsidRPr="00EC04E5">
      <w:pPr>
        <w:pStyle w:val="Bezproreda"/>
        <w:rPr>
          <w:rFonts w:cs="Times New Roman" w:hAnsi="Times New Roman" w:ascii="Times New Roman"/>
          <w:sz w:val="24"/>
          <w:szCs w:val="24"/>
        </w:rPr>
      </w:pPr>
    </w:p>
    <w:p w:rsidRDefault="00AD6210" w:rsidP="00EC04E5" w:rsidR="00AD6210">
      <w:pPr>
        <w:pStyle w:val="Bezproreda"/>
        <w:rPr>
          <w:rFonts w:cs="Times New Roman" w:hAnsi="Times New Roman" w:ascii="Times New Roman"/>
          <w:sz w:val="24"/>
          <w:szCs w:val="24"/>
        </w:rPr>
      </w:pPr>
    </w:p>
    <w:p w:rsidRDefault="00AD6210" w:rsidP="00EC04E5" w:rsidR="00AD6210">
      <w:pPr>
        <w:pStyle w:val="Bezproreda"/>
        <w:rPr>
          <w:rFonts w:cs="Times New Roman" w:hAnsi="Times New Roman" w:ascii="Times New Roman"/>
          <w:sz w:val="24"/>
          <w:szCs w:val="24"/>
        </w:rPr>
      </w:pPr>
    </w:p>
    <w:p w:rsidRDefault="00AD6210" w:rsidP="00EC04E5" w:rsidR="00AD6210">
      <w:pPr>
        <w:pStyle w:val="Bezproreda"/>
        <w:rPr>
          <w:rFonts w:cs="Times New Roman" w:hAnsi="Times New Roman" w:ascii="Times New Roman"/>
          <w:sz w:val="24"/>
          <w:szCs w:val="24"/>
        </w:rPr>
      </w:pPr>
    </w:p>
    <w:p w:rsidRDefault="00EC04E5" w:rsidP="00EC04E5" w:rsidR="00EC04E5" w:rsidRPr="00EC04E5">
      <w:pPr>
        <w:pStyle w:val="Bezproreda"/>
        <w:rPr>
          <w:rFonts w:cs="Times New Roman" w:hAnsi="Times New Roman" w:ascii="Times New Roman"/>
          <w:sz w:val="24"/>
          <w:szCs w:val="24"/>
        </w:rPr>
      </w:pPr>
      <w:r w:rsidRPr="00EC04E5">
        <w:rPr>
          <w:rFonts w:cs="Times New Roman" w:hAnsi="Times New Roman" w:ascii="Times New Roman"/>
          <w:sz w:val="24"/>
          <w:szCs w:val="24"/>
        </w:rPr>
        <w:t>DNA</w:t>
      </w:r>
    </w:p>
    <w:p w:rsidRDefault="00EC04E5" w:rsidP="00EC04E5" w:rsidR="00EC04E5" w:rsidRPr="00EC04E5">
      <w:pPr>
        <w:pStyle w:val="Bezproreda"/>
        <w:rPr>
          <w:rFonts w:cs="Times New Roman" w:hAnsi="Times New Roman" w:ascii="Times New Roman"/>
          <w:sz w:val="24"/>
          <w:szCs w:val="24"/>
        </w:rPr>
      </w:pPr>
    </w:p>
    <w:p w:rsidRDefault="00EC04E5" w:rsidP="00EC04E5" w:rsidR="00EC04E5" w:rsidRPr="00EC04E5">
      <w:pPr>
        <w:pStyle w:val="Bezproreda"/>
        <w:rPr>
          <w:rFonts w:cs="Times New Roman" w:hAnsi="Times New Roman" w:ascii="Times New Roman"/>
          <w:sz w:val="24"/>
          <w:szCs w:val="24"/>
        </w:rPr>
      </w:pPr>
      <w:r w:rsidRPr="00EC04E5">
        <w:rPr>
          <w:rFonts w:cs="Times New Roman" w:hAnsi="Times New Roman" w:ascii="Times New Roman"/>
          <w:sz w:val="24"/>
          <w:szCs w:val="24"/>
        </w:rPr>
        <w:t xml:space="preserve">- st. upravitelju  </w:t>
      </w:r>
    </w:p>
    <w:p w:rsidRDefault="00EC04E5" w:rsidP="00EC04E5" w:rsidR="00EC04E5" w:rsidRPr="00EC04E5">
      <w:pPr>
        <w:pStyle w:val="Bezproreda"/>
        <w:rPr>
          <w:rFonts w:cs="Times New Roman" w:hAnsi="Times New Roman" w:ascii="Times New Roman"/>
          <w:sz w:val="24"/>
          <w:szCs w:val="24"/>
        </w:rPr>
      </w:pPr>
      <w:r w:rsidRPr="00EC04E5">
        <w:rPr>
          <w:rFonts w:cs="Times New Roman" w:hAnsi="Times New Roman" w:ascii="Times New Roman"/>
          <w:sz w:val="24"/>
          <w:szCs w:val="24"/>
        </w:rPr>
        <w:t>- zk odjel</w:t>
      </w:r>
      <w:r w:rsidR="00310C38">
        <w:rPr>
          <w:rFonts w:cs="Times New Roman" w:hAnsi="Times New Roman" w:ascii="Times New Roman"/>
          <w:sz w:val="24"/>
          <w:szCs w:val="24"/>
        </w:rPr>
        <w:t xml:space="preserve"> Otočac, Općinskog suda u Gospiću</w:t>
      </w:r>
      <w:r w:rsidRPr="00EC04E5">
        <w:rPr>
          <w:rFonts w:cs="Times New Roman" w:hAnsi="Times New Roman" w:ascii="Times New Roman"/>
          <w:sz w:val="24"/>
          <w:szCs w:val="24"/>
        </w:rPr>
        <w:t xml:space="preserve"> </w:t>
      </w:r>
    </w:p>
    <w:p w:rsidRDefault="00EC04E5" w:rsidP="00EC04E5" w:rsidR="00EC04E5" w:rsidRPr="00EC04E5">
      <w:pPr>
        <w:pStyle w:val="Bezproreda"/>
        <w:rPr>
          <w:rFonts w:cs="Times New Roman" w:hAnsi="Times New Roman" w:ascii="Times New Roman"/>
          <w:sz w:val="24"/>
          <w:szCs w:val="24"/>
        </w:rPr>
      </w:pPr>
      <w:r w:rsidRPr="00EC04E5">
        <w:rPr>
          <w:rFonts w:cs="Times New Roman" w:hAnsi="Times New Roman" w:ascii="Times New Roman"/>
          <w:sz w:val="24"/>
          <w:szCs w:val="24"/>
        </w:rPr>
        <w:t xml:space="preserve">- </w:t>
      </w:r>
      <w:r w:rsidR="00310C38">
        <w:rPr>
          <w:rFonts w:cs="Times New Roman" w:hAnsi="Times New Roman" w:ascii="Times New Roman"/>
          <w:sz w:val="24"/>
          <w:szCs w:val="24"/>
        </w:rPr>
        <w:t>web stranica e-oglasna ploča</w:t>
      </w:r>
    </w:p>
    <w:p w:rsidRDefault="00EC04E5" w:rsidP="00EC04E5" w:rsidR="00EC04E5" w:rsidRPr="00EC04E5">
      <w:pPr>
        <w:pStyle w:val="Bezproreda"/>
        <w:rPr>
          <w:rFonts w:cs="Times New Roman" w:hAnsi="Times New Roman" w:ascii="Times New Roman"/>
          <w:sz w:val="24"/>
          <w:szCs w:val="24"/>
        </w:rPr>
      </w:pPr>
    </w:p>
    <w:p w:rsidRDefault="00EC04E5" w:rsidP="00EC04E5" w:rsidR="00EC04E5" w:rsidRPr="00EC04E5">
      <w:pPr>
        <w:pStyle w:val="Bezproreda"/>
        <w:rPr>
          <w:rFonts w:cs="Times New Roman" w:hAnsi="Times New Roman" w:ascii="Times New Roman"/>
          <w:sz w:val="24"/>
          <w:szCs w:val="24"/>
        </w:rPr>
      </w:pPr>
      <w:r w:rsidRPr="00EC04E5">
        <w:rPr>
          <w:rFonts w:cs="Times New Roman" w:hAnsi="Times New Roman" w:ascii="Times New Roman"/>
          <w:sz w:val="24"/>
          <w:szCs w:val="24"/>
        </w:rPr>
        <w:t xml:space="preserve">        </w:t>
      </w:r>
      <w:r w:rsidR="00310C38">
        <w:rPr>
          <w:rFonts w:cs="Times New Roman" w:hAnsi="Times New Roman" w:ascii="Times New Roman"/>
          <w:sz w:val="24"/>
          <w:szCs w:val="24"/>
        </w:rPr>
        <w:tab/>
      </w:r>
      <w:r w:rsidR="00310C38">
        <w:rPr>
          <w:rFonts w:cs="Times New Roman" w:hAnsi="Times New Roman" w:ascii="Times New Roman"/>
          <w:sz w:val="24"/>
          <w:szCs w:val="24"/>
        </w:rPr>
        <w:tab/>
      </w:r>
      <w:r w:rsidR="00310C38">
        <w:rPr>
          <w:rFonts w:cs="Times New Roman" w:hAnsi="Times New Roman" w:ascii="Times New Roman"/>
          <w:sz w:val="24"/>
          <w:szCs w:val="24"/>
        </w:rPr>
        <w:tab/>
      </w:r>
      <w:r w:rsidR="00310C38">
        <w:rPr>
          <w:rFonts w:cs="Times New Roman" w:hAnsi="Times New Roman" w:ascii="Times New Roman"/>
          <w:sz w:val="24"/>
          <w:szCs w:val="24"/>
        </w:rPr>
        <w:tab/>
        <w:t>Rijeka, 28. travnja 2016.</w:t>
      </w:r>
    </w:p>
    <w:p w:rsidRDefault="00EC04E5" w:rsidP="00EC04E5" w:rsidR="00EC04E5" w:rsidRPr="00EC04E5">
      <w:pPr>
        <w:pStyle w:val="Bezproreda"/>
        <w:rPr>
          <w:rFonts w:cs="Times New Roman" w:hAnsi="Times New Roman" w:ascii="Times New Roman"/>
          <w:sz w:val="24"/>
          <w:szCs w:val="24"/>
        </w:rPr>
      </w:pPr>
    </w:p>
    <w:p w:rsidRDefault="00EC04E5" w:rsidP="00EC04E5" w:rsidR="00EC04E5" w:rsidRPr="00EC04E5">
      <w:pPr>
        <w:pStyle w:val="Bezproreda"/>
        <w:rPr>
          <w:rFonts w:cs="Times New Roman" w:hAnsi="Times New Roman" w:ascii="Times New Roman"/>
          <w:sz w:val="24"/>
          <w:szCs w:val="24"/>
        </w:rPr>
      </w:pPr>
    </w:p>
    <w:p w:rsidRDefault="00EC04E5" w:rsidP="00EC04E5" w:rsidR="00EC04E5" w:rsidRPr="00EC04E5">
      <w:pPr>
        <w:pStyle w:val="Bezproreda"/>
        <w:rPr>
          <w:rFonts w:cs="Times New Roman" w:hAnsi="Times New Roman" w:ascii="Times New Roman"/>
          <w:sz w:val="24"/>
          <w:szCs w:val="24"/>
        </w:rPr>
      </w:pPr>
      <w:r w:rsidRPr="00EC04E5">
        <w:rPr>
          <w:rFonts w:cs="Times New Roman" w:hAnsi="Times New Roman" w:ascii="Times New Roman"/>
          <w:sz w:val="24"/>
          <w:szCs w:val="24"/>
        </w:rPr>
        <w:t xml:space="preserve">                                                                                                </w:t>
      </w:r>
      <w:r w:rsidR="00310C38">
        <w:rPr>
          <w:rFonts w:cs="Times New Roman" w:hAnsi="Times New Roman" w:ascii="Times New Roman"/>
          <w:sz w:val="24"/>
          <w:szCs w:val="24"/>
        </w:rPr>
        <w:t>Sutkinja</w:t>
      </w:r>
    </w:p>
    <w:p w:rsidRDefault="00EC04E5" w:rsidP="00EC04E5" w:rsidR="00EC04E5" w:rsidRPr="00EC04E5">
      <w:pPr>
        <w:pStyle w:val="Bezproreda"/>
        <w:rPr>
          <w:rFonts w:cs="Times New Roman" w:hAnsi="Times New Roman" w:ascii="Times New Roman"/>
          <w:sz w:val="24"/>
          <w:szCs w:val="24"/>
        </w:rPr>
      </w:pPr>
      <w:r w:rsidRPr="00EC04E5">
        <w:rPr>
          <w:rFonts w:cs="Times New Roman" w:hAnsi="Times New Roman" w:ascii="Times New Roman"/>
          <w:sz w:val="24"/>
          <w:szCs w:val="24"/>
        </w:rPr>
        <w:t xml:space="preserve">                                                                               </w:t>
      </w:r>
      <w:r w:rsidR="00310C38">
        <w:rPr>
          <w:rFonts w:cs="Times New Roman" w:hAnsi="Times New Roman" w:ascii="Times New Roman"/>
          <w:sz w:val="24"/>
          <w:szCs w:val="24"/>
        </w:rPr>
        <w:t xml:space="preserve">                Ema Brdovčak</w:t>
      </w:r>
      <w:r w:rsidRPr="00EC04E5">
        <w:rPr>
          <w:rFonts w:cs="Times New Roman" w:hAnsi="Times New Roman" w:ascii="Times New Roman"/>
          <w:sz w:val="24"/>
          <w:szCs w:val="24"/>
        </w:rPr>
        <w:t xml:space="preserve"> </w:t>
      </w:r>
    </w:p>
    <w:p w:rsidRDefault="00EC04E5" w:rsidP="00EC04E5" w:rsidR="00EC04E5"/>
    <w:p w:rsidRDefault="00496FAB" w:rsidR="00496FAB"/>
    <w:sectPr w:rsidSect="00AD6210" w:rsidR="00496FAB">
      <w:headerReference w:type="default" r:id="rId10"/>
      <w:headerReference w:type="first" r:id="rId11"/>
      <w:foot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6210" w:rsidP="00AD6210" w:rsidR="00AD6210">
      <w:pPr>
        <w:spacing w:lineRule="auto" w:line="240" w:after="0"/>
      </w:pPr>
      <w:r>
        <w:separator/>
      </w:r>
    </w:p>
  </w:endnote>
  <w:endnote w:id="0" w:type="continuationSeparator">
    <w:p w:rsidRDefault="00AD6210" w:rsidP="00AD6210" w:rsidR="00AD621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64885235"/>
      <w:docPartObj>
        <w:docPartGallery w:val="Page Numbers (Bottom of Page)"/>
        <w:docPartUnique/>
      </w:docPartObj>
    </w:sdtPr>
    <w:sdtEndPr/>
    <w:sdtContent>
      <w:p w:rsidRDefault="00CC430F" w:rsidR="00CC430F">
        <w:pPr>
          <w:pStyle w:val="Podnoje"/>
          <w:jc w:val="center"/>
        </w:pPr>
        <w:r>
          <w:fldChar w:fldCharType="begin"/>
        </w:r>
        <w:r>
          <w:instrText>PAGE   \* MERGEFORMAT</w:instrText>
        </w:r>
        <w:r>
          <w:fldChar w:fldCharType="separate"/>
        </w:r>
        <w:r w:rsidR="00C50691">
          <w:rPr>
            <w:noProof/>
          </w:rPr>
          <w:t>1</w:t>
        </w:r>
        <w:r>
          <w:fldChar w:fldCharType="end"/>
        </w:r>
      </w:p>
    </w:sdtContent>
  </w:sdt>
  <w:p w:rsidRDefault="00CC430F" w:rsidR="00CC430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6210" w:rsidP="00AD6210" w:rsidR="00AD6210">
      <w:pPr>
        <w:spacing w:lineRule="auto" w:line="240" w:after="0"/>
      </w:pPr>
      <w:r>
        <w:separator/>
      </w:r>
    </w:p>
  </w:footnote>
  <w:footnote w:id="0" w:type="continuationSeparator">
    <w:p w:rsidRDefault="00AD6210" w:rsidP="00AD6210" w:rsidR="00AD621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6210" w:rsidP="00AD6210" w:rsidR="00AD6210">
    <w:pPr>
      <w:pStyle w:val="Zaglavlje"/>
      <w:jc w:val="right"/>
    </w:pPr>
    <w:r>
      <w:rPr>
        <w:rFonts w:cs="Times New Roman" w:hAnsi="Times New Roman" w:ascii="Times New Roman"/>
        <w:sz w:val="24"/>
        <w:szCs w:val="24"/>
      </w:rPr>
      <w:t>8 St-95/11-252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3082" w:rsidP="00A45EAD" w:rsidR="007B3082">
    <w:pPr>
      <w:ind w:firstLine="708"/>
    </w:pPr>
    <w:r>
      <w:rPr>
        <w:noProof/>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7B3082" w:rsidP="00210E4E" w:rsidR="007B3082" w:rsidRPr="007B3082">
    <w:pPr>
      <w:spacing w:lineRule="auto" w:line="240" w:after="0"/>
      <w:rPr>
        <w:rFonts w:cs="Times New Roman" w:hAnsi="Times New Roman" w:ascii="Times New Roman"/>
        <w:sz w:val="20"/>
        <w:szCs w:val="20"/>
      </w:rPr>
    </w:pPr>
    <w:r w:rsidRPr="007B3082">
      <w:rPr>
        <w:rFonts w:cs="Times New Roman" w:eastAsia="MS Mincho" w:hAnsi="Times New Roman" w:ascii="Times New Roman"/>
        <w:sz w:val="20"/>
        <w:szCs w:val="20"/>
      </w:rPr>
      <w:t>REPUBLIKA HRVATSKA</w:t>
    </w:r>
  </w:p>
  <w:p w:rsidRDefault="007B3082" w:rsidP="00210E4E" w:rsidR="007B3082" w:rsidRPr="007B3082">
    <w:pPr>
      <w:spacing w:lineRule="auto" w:line="240" w:after="0"/>
      <w:rPr>
        <w:rFonts w:cs="Times New Roman" w:hAnsi="Times New Roman" w:ascii="Times New Roman"/>
        <w:sz w:val="20"/>
        <w:szCs w:val="20"/>
      </w:rPr>
    </w:pPr>
    <w:r w:rsidRPr="007B3082">
      <w:rPr>
        <w:rFonts w:cs="Times New Roman" w:eastAsia="MS Mincho" w:hAnsi="Times New Roman" w:ascii="Times New Roman"/>
        <w:sz w:val="20"/>
        <w:szCs w:val="20"/>
      </w:rPr>
      <w:t>TRGOVAČKI SUD U RIJECI</w:t>
    </w:r>
  </w:p>
  <w:p w:rsidRDefault="007B3082" w:rsidP="00A45EAD" w:rsidR="007B3082" w:rsidRPr="007B3082">
    <w:pPr>
      <w:spacing w:lineRule="auto" w:line="240" w:after="0"/>
      <w:rPr>
        <w:rFonts w:cs="Times New Roman" w:eastAsia="MS Mincho" w:hAnsi="Times New Roman" w:ascii="Times New Roman"/>
        <w:sz w:val="20"/>
        <w:szCs w:val="20"/>
      </w:rPr>
    </w:pPr>
    <w:r w:rsidRPr="007B3082">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7653977"/>
    <w:multiLevelType w:val="hybridMultilevel"/>
    <w:tmpl w:val="118A4E80"/>
    <w:lvl w:tplc="64768D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04E5"/>
    <w:rsid w:val="00310C38"/>
    <w:rsid w:val="00496FAB"/>
    <w:rsid w:val="006D73CB"/>
    <w:rsid w:val="007B3082"/>
    <w:rsid w:val="007D3B20"/>
    <w:rsid w:val="00884C90"/>
    <w:rsid w:val="00AD6210"/>
    <w:rsid w:val="00C50691"/>
    <w:rsid w:val="00CC430F"/>
    <w:rsid w:val="00E02885"/>
    <w:rsid w:val="00EC04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C04E5"/>
    <w:pPr>
      <w:spacing w:lineRule="auto" w:line="240" w:after="0"/>
    </w:pPr>
  </w:style>
  <w:style w:styleId="Odlomakpopisa" w:type="paragraph">
    <w:name w:val="List Paragraph"/>
    <w:basedOn w:val="Normal"/>
    <w:uiPriority w:val="34"/>
    <w:qFormat/>
    <w:rsid w:val="00EC04E5"/>
    <w:pPr>
      <w:ind w:left="720"/>
      <w:contextualSpacing/>
    </w:pPr>
  </w:style>
  <w:style w:styleId="Zaglavlje" w:type="paragraph">
    <w:name w:val="header"/>
    <w:basedOn w:val="Normal"/>
    <w:link w:val="ZaglavljeChar"/>
    <w:uiPriority w:val="99"/>
    <w:unhideWhenUsed/>
    <w:rsid w:val="00AD621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6210"/>
  </w:style>
  <w:style w:styleId="Podnoje" w:type="paragraph">
    <w:name w:val="footer"/>
    <w:basedOn w:val="Normal"/>
    <w:link w:val="PodnojeChar"/>
    <w:uiPriority w:val="99"/>
    <w:unhideWhenUsed/>
    <w:rsid w:val="00AD621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6210"/>
  </w:style>
  <w:style w:styleId="Tekstbalonia" w:type="paragraph">
    <w:name w:val="Balloon Text"/>
    <w:basedOn w:val="Normal"/>
    <w:link w:val="TekstbaloniaChar"/>
    <w:uiPriority w:val="99"/>
    <w:semiHidden/>
    <w:unhideWhenUsed/>
    <w:rsid w:val="007B308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3082"/>
    <w:rPr>
      <w:rFonts w:cs="Tahoma" w:hAnsi="Tahoma" w:ascii="Tahoma"/>
      <w:sz w:val="16"/>
      <w:szCs w:val="16"/>
    </w:rPr>
  </w:style>
  <w:style w:styleId="Tekstrezerviranogmjesta" w:type="character">
    <w:name w:val="Placeholder Text"/>
    <w:basedOn w:val="Zadanifontodlomka"/>
    <w:uiPriority w:val="99"/>
    <w:semiHidden/>
    <w:rsid w:val="00C50691"/>
    <w:rPr>
      <w:color w:val="808080"/>
      <w:bdr w:space="0" w:sz="0" w:color="auto" w:val="none"/>
      <w:shd w:fill="auto" w:color="auto" w:val="clear"/>
    </w:rPr>
  </w:style>
  <w:style w:customStyle="true" w:styleId="eSPISCCParagraphDefaultFont" w:type="character">
    <w:name w:val="eSPIS_CC_Paragraph Default Font"/>
    <w:basedOn w:val="Zadanifontodlomka"/>
    <w:rsid w:val="00C5069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5069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5069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5069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C04E5"/>
    <w:pPr>
      <w:spacing w:after="0" w:line="240" w:lineRule="auto"/>
    </w:pPr>
  </w:style>
  <w:style w:styleId="Odlomakpopisa" w:type="paragraph">
    <w:name w:val="List Paragraph"/>
    <w:basedOn w:val="Normal"/>
    <w:uiPriority w:val="34"/>
    <w:qFormat/>
    <w:rsid w:val="00EC04E5"/>
    <w:pPr>
      <w:ind w:left="720"/>
      <w:contextualSpacing/>
    </w:pPr>
  </w:style>
  <w:style w:styleId="Zaglavlje" w:type="paragraph">
    <w:name w:val="header"/>
    <w:basedOn w:val="Normal"/>
    <w:link w:val="ZaglavljeChar"/>
    <w:uiPriority w:val="99"/>
    <w:unhideWhenUsed/>
    <w:rsid w:val="00AD621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6210"/>
  </w:style>
  <w:style w:styleId="Podnoje" w:type="paragraph">
    <w:name w:val="footer"/>
    <w:basedOn w:val="Normal"/>
    <w:link w:val="PodnojeChar"/>
    <w:uiPriority w:val="99"/>
    <w:unhideWhenUsed/>
    <w:rsid w:val="00AD621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6210"/>
  </w:style>
  <w:style w:styleId="Tekstbalonia" w:type="paragraph">
    <w:name w:val="Balloon Text"/>
    <w:basedOn w:val="Normal"/>
    <w:link w:val="TekstbaloniaChar"/>
    <w:uiPriority w:val="99"/>
    <w:semiHidden/>
    <w:unhideWhenUsed/>
    <w:rsid w:val="007B308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B3082"/>
    <w:rPr>
      <w:rFonts w:ascii="Tahoma" w:cs="Tahoma" w:hAnsi="Tahoma"/>
      <w:sz w:val="16"/>
      <w:szCs w:val="16"/>
    </w:rPr>
  </w:style>
  <w:style w:styleId="Tekstrezerviranogmjesta" w:type="character">
    <w:name w:val="Placeholder Text"/>
    <w:basedOn w:val="Zadanifontodlomka"/>
    <w:uiPriority w:val="99"/>
    <w:semiHidden/>
    <w:rsid w:val="00C50691"/>
    <w:rPr>
      <w:color w:val="808080"/>
      <w:bdr w:color="auto" w:space="0" w:sz="0" w:val="none"/>
      <w:shd w:color="auto" w:fill="auto" w:val="clear"/>
    </w:rPr>
  </w:style>
  <w:style w:customStyle="1" w:styleId="eSPISCCParagraphDefaultFont" w:type="character">
    <w:name w:val="eSPIS_CC_Paragraph Default Font"/>
    <w:basedOn w:val="Zadanifontodlomka"/>
    <w:rsid w:val="00C5069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5069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5069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5069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7F4B2E-E946-491E-929E-EBFA08EBEA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1027</properties:Words>
  <properties:Characters>5325</properties:Characters>
  <properties:Lines>139</properties:Lines>
  <properties:Paragraphs>44</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2016-04-28T12:22:00Z</dcterms:created>
  <dc:creator>wsadmin</dc:creator>
  <cp:lastModifiedBy>Renata Valić</cp:lastModifiedBy>
  <dcterms:modified xmlns:xsi="http://www.w3.org/2001/XMLSchema-instance" xsi:type="dcterms:W3CDTF">2016-04-29T12:22:00Z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