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96c1" w14:paraId="33296c1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61D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7261D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St-127/17</izvorni_sadrzaj>
    <derivirana_varijabla naziv="DomainObject.Predmet.PrimjedbaSuca_1">1 St-127/17</derivirana_varijabla>
  </DomainObject.Predmet.PrimjedbaSuca>
  <DomainObject.Predmet.ProtustrankaFormated>
    <izvorni_sadrzaj>  MEDI-LINK, dioničko društvo za trgovinu</izvorni_sadrzaj>
    <derivirana_varijabla naziv="DomainObject.Predmet.ProtustrankaFormated_1">  MEDI-LINK, dioničko društvo za trgovinu</derivirana_varijabla>
  </DomainObject.Predmet.ProtustrankaFormated>
  <DomainObject.Predmet.ProtustrankaFormatedOIB>
    <izvorni_sadrzaj>  MEDI-LINK, dioničko društvo za trgovinu, OIB 46102850431</izvorni_sadrzaj>
    <derivirana_varijabla naziv="DomainObject.Predmet.ProtustrankaFormatedOIB_1">  MEDI-LINK, dioničko društvo za trgovinu, OIB 46102850431</derivirana_varijabla>
  </DomainObject.Predmet.ProtustrankaFormatedOIB>
  <DomainObject.Predmet.ProtustrankaFormatedWithAdress>
    <izvorni_sadrzaj> MEDI-LINK, dioničko društvo za trgovinu, Cehovska 106, 42000 Varaždin</izvorni_sadrzaj>
    <derivirana_varijabla naziv="DomainObject.Predmet.ProtustrankaFormatedWithAdress_1"> MEDI-LINK, dioničko društvo za trgovinu, Cehovska 106, 42000 Varaždin</derivirana_varijabla>
  </DomainObject.Predmet.ProtustrankaFormatedWithAdress>
  <DomainObject.Predmet.ProtustrankaFormatedWithAdressOIB>
    <izvorni_sadrzaj> MEDI-LINK, dioničko društvo za trgovinu, OIB 46102850431, Cehovska 106, 42000 Varaždin</izvorni_sadrzaj>
    <derivirana_varijabla naziv="DomainObject.Predmet.ProtustrankaFormatedWithAdressOIB_1"> MEDI-LINK, dioničko društvo za trgovinu, OIB 46102850431, Cehovska 106, 42000 Varaždin</derivirana_varijabla>
  </DomainObject.Predmet.ProtustrankaFormatedWithAdressOIB>
  <DomainObject.Predmet.ProtustrankaWithAdress>
    <izvorni_sadrzaj>MEDI-LINK, dioničko društvo za trgovinu Cehovska 106, 42000 Varaždin</izvorni_sadrzaj>
    <derivirana_varijabla naziv="DomainObject.Predmet.ProtustrankaWithAdress_1">MEDI-LINK, dioničko društvo za trgovinu Cehovska 106, 42000 Varaždin</derivirana_varijabla>
  </DomainObject.Predmet.ProtustrankaWithAdress>
  <DomainObject.Predmet.ProtustrankaWithAdressOIB>
    <izvorni_sadrzaj>MEDI-LINK, dioničko društvo za trgovinu, OIB 46102850431, Cehovska 106, 42000 Varaždin</izvorni_sadrzaj>
    <derivirana_varijabla naziv="DomainObject.Predmet.ProtustrankaWithAdressOIB_1">MEDI-LINK, dioničko društvo za trgovinu, OIB 46102850431, Cehovska 106, 42000 Varaždin</derivirana_varijabla>
  </DomainObject.Predmet.ProtustrankaWithAdressOIB>
  <DomainObject.Predmet.ProtustrankaNazivFormated>
    <izvorni_sadrzaj>MEDI-LINK, dioničko društvo za trgovinu</izvorni_sadrzaj>
    <derivirana_varijabla naziv="DomainObject.Predmet.ProtustrankaNazivFormated_1">MEDI-LINK, dioničko društvo za trgovinu</derivirana_varijabla>
  </DomainObject.Predmet.ProtustrankaNazivFormated>
  <DomainObject.Predmet.ProtustrankaNazivFormatedOIB>
    <izvorni_sadrzaj>MEDI-LINK, dioničko društvo za trgovinu, OIB 46102850431</izvorni_sadrzaj>
    <derivirana_varijabla naziv="DomainObject.Predmet.ProtustrankaNazivFormatedOIB_1">MEDI-LINK, dioničko društvo za trgovinu, OIB 46102850431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MEDI-LINK, dioničko društvo za trgovinu; Financijska agencija</izvorni_sadrzaj>
    <derivirana_varijabla naziv="DomainObject.Predmet.StrankaFormated_1">  MEDI-LINK, dioničko društvo za trgovinu; Financijska agencija</derivirana_varijabla>
  </DomainObject.Predmet.StrankaFormated>
  <DomainObject.Predmet.StrankaFormatedOIB>
    <izvorni_sadrzaj>  MEDI-LINK, dioničko društvo za trgovinu, OIB 46102850431; Financijska agencija, OIB 85821130368</izvorni_sadrzaj>
    <derivirana_varijabla naziv="DomainObject.Predmet.StrankaFormatedOIB_1">  MEDI-LINK, dioničko društvo za trgovinu, OIB 46102850431; Financijska agencija, OIB 85821130368</derivirana_varijabla>
  </DomainObject.Predmet.StrankaFormatedOIB>
  <DomainObject.Predmet.StrankaFormatedWithAdress>
    <izvorni_sadrzaj> MEDI-LINK, dioničko društvo za trgovinu, Cehovska 106, 42000 Varaždin; Financijska agencija, Ulica grada Vukovara 70, 10000 Zagreb</izvorni_sadrzaj>
    <derivirana_varijabla naziv="DomainObject.Predmet.StrankaFormatedWithAdress_1"> MEDI-LINK, dioničko društvo za trgovinu, Cehovska 106, 42000 Varaždin; Financijska agencija, Ulica grada Vukovara 70, 10000 Zagreb</derivirana_varijabla>
  </DomainObject.Predmet.StrankaFormatedWithAdress>
  <DomainObject.Predmet.StrankaFormatedWithAdressOIB>
    <izvorni_sadrzaj> MEDI-LINK, dioničko društvo za trgovinu, OIB 46102850431, Cehovska 106, 42000 Varaždin; Financijska agencija, OIB 85821130368, Ulica grada Vukovara 70, 10000 Zagreb</izvorni_sadrzaj>
    <derivirana_varijabla naziv="DomainObject.Predmet.StrankaFormatedWithAdressOIB_1"> MEDI-LINK, dioničko društvo za trgovinu, OIB 46102850431, Cehovska 106, 42000 Varaždin; Financijska agencija, OIB 85821130368, Ulica grada Vukovara 70, 10000 Zagreb</derivirana_varijabla>
  </DomainObject.Predmet.StrankaFormatedWithAdressOIB>
  <DomainObject.Predmet.StrankaWithAdress>
    <izvorni_sadrzaj>MEDI-LINK, dioničko društvo za trgovinu Cehovska 106,42000 Varaždin,Financijska agencija Ulica grada Vukovara 70,10000 Zagreb</izvorni_sadrzaj>
    <derivirana_varijabla naziv="DomainObject.Predmet.StrankaWithAdress_1">MEDI-LINK, dioničko društvo za trgovinu Cehovska 106,42000 Varaždin,Financijska agencija Ulica grada Vukovara 70,10000 Zagreb</derivirana_varijabla>
  </DomainObject.Predmet.StrankaWithAdress>
  <DomainObject.Predmet.StrankaWithAdressOIB>
    <izvorni_sadrzaj>MEDI-LINK, dioničko društvo za trgovinu, OIB 46102850431, Cehovska 106,42000 Varaždin,Financijska agencija, OIB 85821130368, Ulica grada Vukovara 70,10000 Zagreb</izvorni_sadrzaj>
    <derivirana_varijabla naziv="DomainObject.Predmet.StrankaWithAdressOIB_1">MEDI-LINK, dioničko društvo za trgovinu, OIB 46102850431, Cehovska 106,42000 Varaždin,Financijska agencija, OIB 85821130368, Ulica grada Vukovara 70,10000 Zagreb</derivirana_varijabla>
  </DomainObject.Predmet.StrankaWithAdressOIB>
  <DomainObject.Predmet.StrankaNazivFormated>
    <izvorni_sadrzaj>MEDI-LINK, dioničko društvo za trgovinu,Financijska agencija</izvorni_sadrzaj>
    <derivirana_varijabla naziv="DomainObject.Predmet.StrankaNazivFormated_1">MEDI-LINK, dioničko društvo za trgovinu,Financijska agencija</derivirana_varijabla>
  </DomainObject.Predmet.StrankaNazivFormated>
  <DomainObject.Predmet.StrankaNazivFormatedOIB>
    <izvorni_sadrzaj>MEDI-LINK, dioničko društvo za trgovinu, OIB 46102850431,Financijska agencija, OIB 85821130368</izvorni_sadrzaj>
    <derivirana_varijabla naziv="DomainObject.Predmet.StrankaNazivFormatedOIB_1">MEDI-LINK, dioničko društvo za trgovinu, OIB 46102850431,Financijska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382130.98</izvorni_sadrzaj>
    <derivirana_varijabla naziv="DomainObject.Predmet.TrenutnaVrijednost_1">382130.98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MEDI-LINK, dioničko društvo za trgovinu</item>
      <item>Financijska agencija</item>
    </izvorni_sadrzaj>
    <derivirana_varijabla naziv="DomainObject.Predmet.StrankaListFormated_1">
      <item>MEDI-LINK, dioničko društvo za trgovinu</item>
      <item>Financijska agencija</item>
    </derivirana_varijabla>
  </DomainObject.Predmet.StrankaListFormated>
  <DomainObject.Predmet.StrankaListFormatedOIB>
    <izvorni_sadrzaj>
      <item>MEDI-LINK, dioničko društvo za trgovinu, OIB 46102850431</item>
      <item>Financijska agencija, OIB 85821130368</item>
    </izvorni_sadrzaj>
    <derivirana_varijabla naziv="DomainObject.Predmet.StrankaListFormatedOIB_1">
      <item>MEDI-LINK, dioničko društvo za trgovinu, OIB 46102850431</item>
      <item>Financijska agencija, OIB 85821130368</item>
    </derivirana_varijabla>
  </DomainObject.Predmet.StrankaListFormatedOIB>
  <DomainObject.Predmet.StrankaListFormatedWithAdress>
    <izvorni_sadrzaj>
      <item>MEDI-LINK, dioničko društvo za trgovinu, Cehovska 106, 42000 Varaždin</item>
      <item>Financijska agencija, Ulica grada Vukovara 70, 10000 Zagreb</item>
    </izvorni_sadrzaj>
    <derivirana_varijabla naziv="DomainObject.Predmet.StrankaListFormatedWithAdress_1">
      <item>MEDI-LINK, dioničko društvo za trgovinu, Cehovska 106, 42000 Varaždin</item>
      <item>Financijska agencija, Ulica grada Vukovara 70, 10000 Zagreb</item>
    </derivirana_varijabla>
  </DomainObject.Predmet.StrankaListFormatedWithAdress>
  <DomainObject.Predmet.StrankaListFormatedWithAdressOIB>
    <izvorni_sadrzaj>
      <item>MEDI-LINK, dioničko društvo za trgovinu, OIB 46102850431, Cehovska 106, 42000 Varaždin</item>
      <item>Financijska agencija, OIB 85821130368, Ulica grada Vukovara 70, 10000 Zagreb</item>
    </izvorni_sadrzaj>
    <derivirana_varijabla naziv="DomainObject.Predmet.StrankaListFormatedWithAdressOIB_1">
      <item>MEDI-LINK, dioničko društvo za trgovinu, OIB 46102850431, Cehovska 106, 42000 Varaždin</item>
      <item>Financijska agencija, OIB 85821130368, Ulica grada Vukovara 70, 10000 Zagreb</item>
    </derivirana_varijabla>
  </DomainObject.Predmet.StrankaListFormatedWithAdressOIB>
  <DomainObject.Predmet.StrankaListNazivFormated>
    <izvorni_sadrzaj>
      <item>MEDI-LINK, dioničko društvo za trgovinu</item>
      <item>Financijska agencija</item>
    </izvorni_sadrzaj>
    <derivirana_varijabla naziv="DomainObject.Predmet.StrankaListNazivFormated_1">
      <item>MEDI-LINK, dioničko društvo za trgovinu</item>
      <item>Financijska agencija</item>
    </derivirana_varijabla>
  </DomainObject.Predmet.StrankaListNazivFormated>
  <DomainObject.Predmet.StrankaListNazivFormatedOIB>
    <izvorni_sadrzaj>
      <item>MEDI-LINK, dioničko društvo za trgovinu, OIB 46102850431</item>
      <item>Financijska agencija, OIB 85821130368</item>
    </izvorni_sadrzaj>
    <derivirana_varijabla naziv="DomainObject.Predmet.StrankaListNazivFormatedOIB_1">
      <item>MEDI-LINK, dioničko društvo za trgovinu, OIB 46102850431</item>
      <item>Financijska agencija, OIB 85821130368</item>
    </derivirana_varijabla>
  </DomainObject.Predmet.StrankaListNazivFormatedOIB>
  <DomainObject.Predmet.ProtuStrankaListFormated>
    <izvorni_sadrzaj>
      <item>MEDI-LINK, dioničko društvo za trgovinu</item>
    </izvorni_sadrzaj>
    <derivirana_varijabla naziv="DomainObject.Predmet.ProtuStrankaListFormated_1">
      <item>MEDI-LINK, dioničko društvo za trgovinu</item>
    </derivirana_varijabla>
  </DomainObject.Predmet.ProtuStrankaListFormated>
  <DomainObject.Predmet.ProtuStrankaListFormatedOIB>
    <izvorni_sadrzaj>
      <item>MEDI-LINK, dioničko društvo za trgovinu, OIB 46102850431</item>
    </izvorni_sadrzaj>
    <derivirana_varijabla naziv="DomainObject.Predmet.ProtuStrankaListFormatedOIB_1">
      <item>MEDI-LINK, dioničko društvo za trgovinu, OIB 46102850431</item>
    </derivirana_varijabla>
  </DomainObject.Predmet.ProtuStrankaListFormatedOIB>
  <DomainObject.Predmet.ProtuStrankaListFormatedWithAdress>
    <izvorni_sadrzaj>
      <item>MEDI-LINK, dioničko društvo za trgovinu, Cehovska 106, 42000 Varaždin</item>
    </izvorni_sadrzaj>
    <derivirana_varijabla naziv="DomainObject.Predmet.ProtuStrankaListFormatedWithAdress_1">
      <item>MEDI-LINK, dioničko društvo za trgovinu, Cehovska 106, 42000 Varaždin</item>
    </derivirana_varijabla>
  </DomainObject.Predmet.ProtuStrankaListFormatedWithAdress>
  <DomainObject.Predmet.ProtuStrankaListFormatedWithAdressOIB>
    <izvorni_sadrzaj>
      <item>MEDI-LINK, dioničko društvo za trgovinu, OIB 46102850431, Cehovska 106, 42000 Varaždin</item>
    </izvorni_sadrzaj>
    <derivirana_varijabla naziv="DomainObject.Predmet.ProtuStrankaListFormatedWithAdressOIB_1">
      <item>MEDI-LINK, dioničko društvo za trgovinu, OIB 46102850431, Cehovska 106, 42000 Varaždin</item>
    </derivirana_varijabla>
  </DomainObject.Predmet.ProtuStrankaListFormatedWithAdressOIB>
  <DomainObject.Predmet.ProtuStrankaListNazivFormated>
    <izvorni_sadrzaj>
      <item>MEDI-LINK, dioničko društvo za trgovinu</item>
    </izvorni_sadrzaj>
    <derivirana_varijabla naziv="DomainObject.Predmet.ProtuStrankaListNazivFormated_1">
      <item>MEDI-LINK, dioničko društvo za trgovinu</item>
    </derivirana_varijabla>
  </DomainObject.Predmet.ProtuStrankaListNazivFormated>
  <DomainObject.Predmet.ProtuStrankaListNazivFormatedOIB>
    <izvorni_sadrzaj>
      <item>MEDI-LINK, dioničko društvo za trgovinu, OIB 46102850431</item>
    </izvorni_sadrzaj>
    <derivirana_varijabla naziv="DomainObject.Predmet.ProtuStrankaListNazivFormatedOIB_1">
      <item>MEDI-LINK, dioničko društvo za trgovinu, OIB 46102850431</item>
    </derivirana_varijabla>
  </DomainObject.Predmet.ProtuStrankaListNazivFormatedOIB>
  <DomainObject.Predmet.OstaliListFormated>
    <izvorni_sadrzaj>
      <item>Matija Talan</item>
      <item>Sudski registar</item>
      <item>e-oglasna ploča</item>
    </izvorni_sadrzaj>
    <derivirana_varijabla naziv="DomainObject.Predmet.OstaliListFormated_1">
      <item>Matija Talan</item>
      <item>Sudski registar</item>
      <item>e-oglasna ploča</item>
    </derivirana_varijabla>
  </DomainObject.Predmet.OstaliListFormated>
  <DomainObject.Predmet.OstaliListFormatedOIB>
    <izvorni_sadrzaj>
      <item>Matija Talan, OIB 74092092300</item>
      <item>Sudski registar</item>
      <item>e-oglasna ploča</item>
    </izvorni_sadrzaj>
    <derivirana_varijabla naziv="DomainObject.Predmet.OstaliListFormatedOIB_1">
      <item>Matija Talan, OIB 74092092300</item>
      <item>Sudski registar</item>
      <item>e-oglasna ploča</item>
    </derivirana_varijabla>
  </DomainObject.Predmet.OstaliListFormatedOIB>
  <DomainObject.Predmet.OstaliListFormatedWithAdress>
    <izvorni_sadrzaj>
      <item>Matija Talan, Vinka Međerala 4a, 42000 Varaždin</item>
      <item>Sudski registar</item>
      <item>e-oglasna ploča</item>
    </izvorni_sadrzaj>
    <derivirana_varijabla naziv="DomainObject.Predmet.OstaliListFormatedWithAdress_1">
      <item>Matija Talan, Vinka Međerala 4a, 42000 Varaždin</item>
      <item>Sudski registar</item>
      <item>e-oglasna ploča</item>
    </derivirana_varijabla>
  </DomainObject.Predmet.OstaliListFormatedWithAdress>
  <DomainObject.Predmet.OstaliListFormatedWithAdressOIB>
    <izvorni_sadrzaj>
      <item>Matija Talan, OIB 74092092300, Vinka Međerala 4a, 42000 Varaždin</item>
      <item>Sudski registar</item>
      <item>e-oglasna ploča</item>
    </izvorni_sadrzaj>
    <derivirana_varijabla naziv="DomainObject.Predmet.OstaliListFormatedWithAdressOIB_1">
      <item>Matija Talan, OIB 74092092300, Vinka Međerala 4a, 42000 Varaždin</item>
      <item>Sudski registar</item>
      <item>e-oglasna ploča</item>
    </derivirana_varijabla>
  </DomainObject.Predmet.OstaliListFormatedWithAdressOIB>
  <DomainObject.Predmet.OstaliListNazivFormated>
    <izvorni_sadrzaj>
      <item>Matija Talan</item>
      <item>Sudski registar</item>
      <item>e-oglasna ploča</item>
    </izvorni_sadrzaj>
    <derivirana_varijabla naziv="DomainObject.Predmet.OstaliListNazivFormated_1">
      <item>Matija Talan</item>
      <item>Sudski registar</item>
      <item>e-oglasna ploča</item>
    </derivirana_varijabla>
  </DomainObject.Predmet.OstaliListNazivFormated>
  <DomainObject.Predmet.OstaliListNazivFormatedOIB>
    <izvorni_sadrzaj>
      <item>Matija Talan, OIB 74092092300</item>
      <item>Sudski registar</item>
      <item>e-oglasna ploča</item>
    </izvorni_sadrzaj>
    <derivirana_varijabla naziv="DomainObject.Predmet.OstaliListNazivFormatedOIB_1">
      <item>Matija Talan, OIB 74092092300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MEDI-LINK, dioničko društvo za trgovinu i dr.</izvorni_sadrzaj>
    <derivirana_varijabla naziv="DomainObject.Predmet.StrankaIDrugi_1">MEDI-LINK, dioničko društvo za trgovinu i dr.</derivirana_varijabla>
  </DomainObject.Predmet.StrankaIDrugi>
  <DomainObject.Predmet.ProtustrankaIDrugi>
    <izvorni_sadrzaj>MEDI-LINK, dioničko društvo za trgovinu</izvorni_sadrzaj>
    <derivirana_varijabla naziv="DomainObject.Predmet.ProtustrankaIDrugi_1">MEDI-LINK, dioničko društvo za trgovinu</derivirana_varijabla>
  </DomainObject.Predmet.ProtustrankaIDrugi>
  <DomainObject.Predmet.StrankaIDrugiAdressOIB>
    <izvorni_sadrzaj>MEDI-LINK, dioničko društvo za trgovinu, OIB 46102850431, Cehovska 106, 42000 Varaždin i dr.</izvorni_sadrzaj>
    <derivirana_varijabla naziv="DomainObject.Predmet.StrankaIDrugiAdressOIB_1">MEDI-LINK, dioničko društvo za trgovinu, OIB 46102850431, Cehovska 106, 42000 Varaždin i dr.</derivirana_varijabla>
  </DomainObject.Predmet.StrankaIDrugiAdressOIB>
  <DomainObject.Predmet.ProtustrankaIDrugiAdressOIB>
    <izvorni_sadrzaj>MEDI-LINK, dioničko društvo za trgovinu, OIB 46102850431, Cehovska 106, 42000 Varaždin</izvorni_sadrzaj>
    <derivirana_varijabla naziv="DomainObject.Predmet.ProtustrankaIDrugiAdressOIB_1">MEDI-LINK, dioničko društvo za trgovinu, OIB 46102850431, Cehovska 106,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MEDI-LINK, dioničko društvo za trgovinu</item>
      <item>Matija Talan</item>
      <item>Sudski registar</item>
      <item>MEDI-LINK, dioničko društvo za trgovinu</item>
      <item>Financijska agencija</item>
      <item>e-oglasna ploča</item>
    </izvorni_sadrzaj>
    <derivirana_varijabla naziv="DomainObject.Predmet.SudioniciListNaziv_1">
      <item>MEDI-LINK, dioničko društvo za trgovinu</item>
      <item>Matija Talan</item>
      <item>Sudski registar</item>
      <item>MEDI-LINK, dioničko društvo za trgovinu</item>
      <item>Financijska agencija</item>
      <item>e-oglasna ploča</item>
    </derivirana_varijabla>
  </DomainObject.Predmet.SudioniciListNaziv>
  <DomainObject.Predmet.SudioniciListAdressOIB>
    <izvorni_sadrzaj>
      <item>MEDI-LINK, dioničko društvo za trgovinu, OIB 46102850431, Cehovska 106,42000 Varaždin</item>
      <item>Matija Talan, OIB 74092092300, Vinka Međerala 4a,42000 Varaždin</item>
      <item>Sudski registar</item>
      <item>MEDI-LINK, dioničko društvo za trgovinu, OIB 46102850431, Cehovska 106,42000 Varaždin</item>
      <item>Financijska agencija, OIB 85821130368, Ulica grada Vukovara 70,10000 Zagreb</item>
      <item>e-oglasna ploča</item>
    </izvorni_sadrzaj>
    <derivirana_varijabla naziv="DomainObject.Predmet.SudioniciListAdressOIB_1">
      <item>MEDI-LINK, dioničko društvo za trgovinu, OIB 46102850431, Cehovska 106,42000 Varaždin</item>
      <item>Matija Talan, OIB 74092092300, Vinka Međerala 4a,42000 Varaždin</item>
      <item>Sudski registar</item>
      <item>MEDI-LINK, dioničko društvo za trgovinu, OIB 46102850431, Cehovska 106,42000 Varaždin</item>
      <item>Financijska agencija, OIB 85821130368, Ulica grada Vukovara 70,10000 Zagreb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46102850431</item>
      <item>, OIB 74092092300</item>
      <item>, OIB 46102850431</item>
      <item>, OIB 85821130368</item>
      <item>, OIB null</item>
    </izvorni_sadrzaj>
    <derivirana_varijabla naziv="DomainObject.Predmet.SudioniciListNazivOIB_1">
      <item>, OIB null</item>
      <item>, OIB 46102850431</item>
      <item>, OIB 74092092300</item>
      <item>, OIB 46102850431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