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7d66" w14:paraId="c7e7d66" w:rsidRDefault="002A0A7E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556BEC" w:rsidP="00B81F66" w:rsidR="00556BEC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81F66" w:rsidP="00B81F66" w:rsidR="00B81F66">
      <w:pPr>
        <w:spacing w:after="0"/>
      </w:pPr>
    </w:p>
    <w:p w:rsidRDefault="00556BEC" w:rsidP="00B81F66" w:rsidR="00556BEC">
      <w:pPr>
        <w:spacing w:after="0"/>
      </w:pPr>
    </w:p>
    <w:p w:rsidRDefault="009E3AF0" w:rsidP="00887730" w:rsidR="00887730" w:rsidRPr="000A68A8">
      <w:pPr>
        <w:ind w:firstLine="708"/>
        <w:jc w:val="both"/>
        <w:rPr>
          <w:rFonts w:cs="Times New Roman"/>
        </w:rPr>
      </w:pPr>
      <w:r w:rsidRPr="00591BB6">
        <w:rPr>
          <w:rFonts w:cs="Times New Roman"/>
        </w:rPr>
        <w:t>Trgovački sud u Varaždinu, po sucu toga suda Iris Hatvalić Nemec kao stečajnom sucu, u stečajnom postupku nad dužnikom SPORTSKI PODOVI d.o.o. u stečaju, Varaždin, J. Kozarca 59, OIB: 01649712441 zastupanom po stečajnom upravitelju Nevenki Golubić</w:t>
      </w:r>
      <w:r w:rsidR="00705AC7">
        <w:rPr>
          <w:rFonts w:cs="Times New Roman"/>
        </w:rPr>
        <w:t xml:space="preserve">, </w:t>
      </w:r>
      <w:r w:rsidR="00887730" w:rsidRPr="000A68A8">
        <w:rPr>
          <w:rFonts w:cs="Times New Roman"/>
        </w:rPr>
        <w:t xml:space="preserve"> </w:t>
      </w:r>
      <w:r w:rsidR="008439C4">
        <w:rPr>
          <w:rFonts w:cs="Times New Roman"/>
        </w:rPr>
        <w:t>17. prosinca</w:t>
      </w:r>
      <w:r w:rsidR="00887730" w:rsidRPr="000A68A8">
        <w:rPr>
          <w:rFonts w:cs="Times New Roman"/>
        </w:rPr>
        <w:t xml:space="preserve"> </w:t>
      </w:r>
      <w:r w:rsidR="00887730">
        <w:rPr>
          <w:rFonts w:cs="Times New Roman"/>
        </w:rPr>
        <w:t>2018</w:t>
      </w:r>
      <w:r w:rsidR="00887730" w:rsidRPr="000A68A8">
        <w:rPr>
          <w:rFonts w:cs="Times New Roman"/>
        </w:rPr>
        <w:t>.,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556BEC" w:rsidP="00B81F66" w:rsidR="00556BEC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9E3AF0">
        <w:t xml:space="preserve">dan </w:t>
      </w:r>
      <w:r w:rsidR="008439C4">
        <w:t>16. siječnja 2019</w:t>
      </w:r>
      <w:r>
        <w:t xml:space="preserve">. u </w:t>
      </w:r>
      <w:r w:rsidR="009E3AF0">
        <w:t>1</w:t>
      </w:r>
      <w:r w:rsidR="008439C4">
        <w:t>0</w:t>
      </w:r>
      <w:r w:rsidR="009E3AF0">
        <w:t>:</w:t>
      </w:r>
      <w:r w:rsidR="00E53573">
        <w:t>00</w:t>
      </w:r>
      <w:r>
        <w:t xml:space="preserve"> sati.</w:t>
      </w:r>
    </w:p>
    <w:p w:rsidRDefault="00B81F66" w:rsidP="00B81F66" w:rsidR="00B81F66">
      <w:pPr>
        <w:spacing w:after="0"/>
      </w:pPr>
    </w:p>
    <w:p w:rsidRDefault="00B81F66" w:rsidP="00B81F66" w:rsidR="00B81F66">
      <w:pPr>
        <w:spacing w:after="0"/>
        <w:jc w:val="both"/>
      </w:pPr>
      <w:r>
        <w:tab/>
        <w:t>2. Za skupštinu vjerovnika predlaže se sljedeći</w:t>
      </w:r>
    </w:p>
    <w:p w:rsidRDefault="00556BEC" w:rsidP="00B81F66" w:rsidR="00556BEC">
      <w:pPr>
        <w:spacing w:after="0"/>
        <w:jc w:val="both"/>
      </w:pPr>
    </w:p>
    <w:p w:rsidRDefault="00B81F66" w:rsidP="00B81F66" w:rsidR="00B81F66">
      <w:pPr>
        <w:spacing w:after="0"/>
        <w:jc w:val="both"/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556BEC" w:rsidP="00B81F66" w:rsidR="00556BEC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contextualSpacing/>
        <w:jc w:val="both"/>
        <w:rPr>
          <w:rFonts w:cs="Times New Roman"/>
        </w:rPr>
      </w:pPr>
    </w:p>
    <w:p w:rsidRDefault="00825249" w:rsidP="00556BEC" w:rsidR="00825249">
      <w:pPr>
        <w:pStyle w:val="Odlomakpopisa"/>
        <w:numPr>
          <w:ilvl w:val="0"/>
          <w:numId w:val="9"/>
        </w:numPr>
      </w:pPr>
      <w:r>
        <w:t>Rasprava o izvješću stečajnog upravitelja</w:t>
      </w:r>
    </w:p>
    <w:p w:rsidRDefault="00887730" w:rsidP="00556BEC" w:rsidR="00887730">
      <w:pPr>
        <w:pStyle w:val="Odlomakpopisa"/>
        <w:numPr>
          <w:ilvl w:val="0"/>
          <w:numId w:val="9"/>
        </w:numPr>
      </w:pPr>
      <w:r>
        <w:t xml:space="preserve">Donošenje odluke </w:t>
      </w:r>
      <w:r w:rsidR="00825249">
        <w:t xml:space="preserve">o načinu unovčenja </w:t>
      </w:r>
      <w:r w:rsidR="009E3AF0">
        <w:t>motornog vozila N1-teretni automobil marke Citroen jumper 35L3 HDI 120 C-211255, god. proizv 2007., broj šasije VF7YDBMAC11182831</w:t>
      </w:r>
    </w:p>
    <w:p w:rsidRDefault="009E3AF0" w:rsidP="00556BEC" w:rsidR="009E3AF0">
      <w:pPr>
        <w:pStyle w:val="Odlomakpopisa"/>
        <w:numPr>
          <w:ilvl w:val="0"/>
          <w:numId w:val="9"/>
        </w:numPr>
      </w:pPr>
      <w:r>
        <w:t>Donošenje odluke o prodaji pokretnina prikupljanjem pisanih ponuda, time da se početna cijena neprodanih predmeta kod svake slijedeće prodaje može umanjiti za 10% u odnosu na cijenu iz prethodne prodaje</w:t>
      </w:r>
    </w:p>
    <w:p w:rsidRDefault="009E3AF0" w:rsidP="00556BEC" w:rsidR="009E3AF0" w:rsidRPr="009E3AF0">
      <w:pPr>
        <w:pStyle w:val="Odlomakpopisa"/>
        <w:numPr>
          <w:ilvl w:val="0"/>
          <w:numId w:val="9"/>
        </w:numPr>
      </w:pPr>
      <w:r>
        <w:t>Donošenje odluke o tome hoće li se pokrenuti sudski postupak protiv osnivača stečajnog dužnika Tkalčić Stanka, radi naplate potraživanja za dane pozajmice u ukupnom iznosu od 1.489.771,00 kn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Razno</w:t>
      </w:r>
    </w:p>
    <w:p w:rsidRDefault="00887730" w:rsidP="00887730" w:rsidR="00887730">
      <w:pPr>
        <w:rPr>
          <w:lang w:eastAsia="hr-HR"/>
        </w:rPr>
      </w:pPr>
    </w:p>
    <w:p w:rsidRDefault="00556BEC" w:rsidP="00887730" w:rsidR="00556BEC">
      <w:pPr>
        <w:rPr>
          <w:lang w:eastAsia="hr-HR"/>
        </w:rPr>
      </w:pPr>
    </w:p>
    <w:p w:rsidRDefault="00556BEC" w:rsidP="00887730" w:rsidR="00556BEC">
      <w:pPr>
        <w:rPr>
          <w:lang w:eastAsia="hr-HR"/>
        </w:rPr>
      </w:pPr>
    </w:p>
    <w:p w:rsidRDefault="00556BEC" w:rsidP="00887730" w:rsidR="00556BEC" w:rsidRPr="00887730">
      <w:pPr>
        <w:rPr>
          <w:lang w:eastAsia="hr-HR"/>
        </w:rPr>
      </w:pPr>
    </w:p>
    <w:p w:rsidRDefault="00B81F66" w:rsidP="00B81F66" w:rsidR="00B81F66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81F66" w:rsidP="00B81F66" w:rsidR="00B81F66">
      <w:pPr>
        <w:spacing w:after="0"/>
        <w:rPr>
          <w:b/>
        </w:rPr>
      </w:pPr>
    </w:p>
    <w:p w:rsidRDefault="00556BEC" w:rsidP="00B81F66" w:rsidR="00556BEC">
      <w:pPr>
        <w:spacing w:after="0"/>
        <w:rPr>
          <w:b/>
        </w:rPr>
      </w:pPr>
    </w:p>
    <w:p w:rsidRDefault="00E53573" w:rsidP="00B81F66" w:rsidR="00B81F66">
      <w:pPr>
        <w:spacing w:after="0"/>
        <w:jc w:val="center"/>
      </w:pPr>
      <w:r>
        <w:t xml:space="preserve">U Varaždinu </w:t>
      </w:r>
      <w:r w:rsidR="008439C4">
        <w:t>17. prosinca</w:t>
      </w:r>
      <w:r>
        <w:t xml:space="preserve"> </w:t>
      </w:r>
      <w:r w:rsidR="00B81F66">
        <w:t>2018.</w:t>
      </w:r>
    </w:p>
    <w:p w:rsidRDefault="00B81F66" w:rsidP="00B81F66" w:rsidR="00556BE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 </w:t>
      </w:r>
    </w:p>
    <w:p w:rsidRDefault="00B81F66" w:rsidP="00B81F66" w:rsidR="0088773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81F66" w:rsidP="002A0A7E" w:rsidR="00705AC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705AC7">
        <w:rPr>
          <w:rFonts w:cs="Times New Roman"/>
        </w:rPr>
        <w:t xml:space="preserve">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556BEC" w:rsidP="00B81F66" w:rsidR="00556BEC">
      <w:pPr>
        <w:spacing w:after="0"/>
        <w:rPr>
          <w:rFonts w:cs="Times New Roman"/>
        </w:rPr>
      </w:pP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556BEC" w:rsidP="00556BEC" w:rsidR="00556BEC">
      <w:pPr>
        <w:spacing w:after="0"/>
        <w:jc w:val="both"/>
        <w:rPr>
          <w:rFonts w:cs="Times New Roman"/>
        </w:rPr>
      </w:pPr>
    </w:p>
    <w:p w:rsidRDefault="00B81F66" w:rsidP="00556BEC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 xml:space="preserve">stečajni upravitelj </w:t>
      </w:r>
      <w:r w:rsidR="009E3AF0" w:rsidRPr="00591BB6">
        <w:t>Nevenka Golubić, Štefanec Marof 27, Trnovec Bartolovečki</w:t>
      </w:r>
    </w:p>
    <w:p w:rsidRDefault="00B81F66" w:rsidP="00B81F66" w:rsidR="001B4212" w:rsidRPr="00B81F66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E53573" w:rsidR="001B4212" w:rsidRPr="00B81F66">
      <w:headerReference w:type="default" r:id="rId11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248" w:rsidP="002042B3" w:rsidR="00F74248">
      <w:pPr>
        <w:spacing w:after="0"/>
      </w:pPr>
      <w:r>
        <w:separator/>
      </w:r>
    </w:p>
  </w:endnote>
  <w:endnote w:id="0" w:type="continuationSeparator">
    <w:p w:rsidRDefault="00F74248" w:rsidP="002042B3" w:rsidR="00F742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248" w:rsidP="002042B3" w:rsidR="00F74248">
      <w:pPr>
        <w:spacing w:after="0"/>
      </w:pPr>
      <w:r>
        <w:separator/>
      </w:r>
    </w:p>
  </w:footnote>
  <w:footnote w:id="0" w:type="continuationSeparator">
    <w:p w:rsidRDefault="00F74248" w:rsidP="002042B3" w:rsidR="00F7424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A7E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8439C4">
      <w:t>591/16-58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92444"/>
    <w:rsid w:val="000A7EB2"/>
    <w:rsid w:val="001B4212"/>
    <w:rsid w:val="002042B3"/>
    <w:rsid w:val="002A0A7E"/>
    <w:rsid w:val="00360409"/>
    <w:rsid w:val="004A128B"/>
    <w:rsid w:val="004C176F"/>
    <w:rsid w:val="00521F9C"/>
    <w:rsid w:val="00556BEC"/>
    <w:rsid w:val="005576CD"/>
    <w:rsid w:val="00580866"/>
    <w:rsid w:val="005F10E9"/>
    <w:rsid w:val="00623E85"/>
    <w:rsid w:val="0063247A"/>
    <w:rsid w:val="006E2281"/>
    <w:rsid w:val="00705AC7"/>
    <w:rsid w:val="00792FB7"/>
    <w:rsid w:val="00825249"/>
    <w:rsid w:val="008438EC"/>
    <w:rsid w:val="008439C4"/>
    <w:rsid w:val="00887730"/>
    <w:rsid w:val="008A3DED"/>
    <w:rsid w:val="009461B6"/>
    <w:rsid w:val="009C0372"/>
    <w:rsid w:val="009C224C"/>
    <w:rsid w:val="009E3AF0"/>
    <w:rsid w:val="00A87222"/>
    <w:rsid w:val="00B50731"/>
    <w:rsid w:val="00B73610"/>
    <w:rsid w:val="00B76E56"/>
    <w:rsid w:val="00B81F66"/>
    <w:rsid w:val="00BC68B2"/>
    <w:rsid w:val="00C02CE0"/>
    <w:rsid w:val="00C32ABA"/>
    <w:rsid w:val="00CF323F"/>
    <w:rsid w:val="00D5318F"/>
    <w:rsid w:val="00E071D3"/>
    <w:rsid w:val="00E53573"/>
    <w:rsid w:val="00F061DB"/>
    <w:rsid w:val="00F632CB"/>
    <w:rsid w:val="00F74248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A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A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Nevenka Golubić</izvorni_sadrzaj>
    <derivirana_varijabla naziv="DomainObject.Predmet.ProtustrankaFormated_1">  SPORTSKI PODOVI društvo s ograničenom odgovornošću za graditeljstvo, trgovinu i usluge zastupanog po punomoćniku Danijel Kovačić; Nevenka Golubić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Nevenka Golubić</izvorni_sadrzaj>
    <derivirana_varijabla naziv="DomainObject.Predmet.ProtustrankaFormatedOIB_1">  SPORTSKI PODOVI društvo s ograničenom odgovornošću za graditeljstvo, trgovinu i usluge, OIB 01649712441 zastupanog po punomoćniku Danijel Kovačić; Nevenka Golubić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Nevenka Golubić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Nevenka Golubić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Nevenka Golubić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Nevenka Golubić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Nevenka Golubić</item>
    </izvorni_sadrzaj>
    <derivirana_varijabla naziv="DomainObject.Predmet.ProtuStrankaListFormated_1">
      <item>SPORTSKI PODOVI društvo s ograničenom odgovornošću za graditeljstvo, trgovinu i usluge zastupanog po punomoćniku Danijel Kovačić; Nevenka Golubić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Nevenka Golubić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Nevenka Golubić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Nevenka Golubić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Nevenka Golubić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Nevenka Golubić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Nevenka Golubić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punomoćnica sudionika u postupku SPORTSKI PODOVI društvo s ograničenom odgovornošću za graditeljstvo, trgovinu i usluge</item>
      <item>J&amp;T banka d.d.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punomoćnica sudionika u postupku SPORTSKI PODOVI društvo s ograničenom odgovornošću za graditeljstvo, trgovinu i usluge</item>
      <item>J&amp;T banka d.d.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punomoćnica sudionika u postupku SPORTSKI PODOVI društvo s ograničenom odgovornošću za graditeljstvo, trgovinu i usluge</item>
      <item>J&amp;T banka d.d., OIB 38182927268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punomoćnica sudionika u postupku SPORTSKI PODOVI društvo s ograničenom odgovornošću za graditeljstvo, trgovinu i usluge</item>
      <item>J&amp;T banka d.d., OIB 38182927268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punomoćnica sudionika u postupku SPORTSKI PODOVI društvo s ograničenom odgovornošću za graditeljstvo, trgovinu i usluge</item>
      <item>J&amp;T banka d.d., Aleja Kralja Zvonimira 1, 42000 Varaždin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punomoćnica sudionika u postupku SPORTSKI PODOVI društvo s ograničenom odgovornošću za graditeljstvo, trgovinu i usluge</item>
      <item>J&amp;T banka d.d., Aleja Kralja Zvonimira 1, 42000 Varaždin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punomoćnica sudionika u postupku SPORTSKI PODOVI društvo s ograničenom odgovornošću za graditeljstvo, trgovinu i usluge</item>
      <item>J&amp;T banka d.d., OIB 38182927268, Aleja Kralja Zvonimira 1, 42000 Varaždin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punomoćnica sudionika u postupku SPORTSKI PODOVI društvo s ograničenom odgovornošću za graditeljstvo, trgovinu i usluge</item>
      <item>J&amp;T banka d.d., OIB 38182927268, Aleja Kralja Zvonimira 1, 42000 Varaždin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listopada 2017.</izvorni_sadrzaj>
    <derivirana_varijabla naziv="DomainObject.Predmet.DatumZadnjeOdrzaneSudskeRadnje_1">27. listopada 2017.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St-591/2016-56</izvorni_sadrzaj>
    <derivirana_varijabla naziv="DomainObject.PredzadnjaOdlukaIzPredmeta.Oznaka_1">St-591/2016-56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459A3-C8C4-40EA-B4E8-D24858AE5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1333</properties:Characters>
  <properties:Lines>63</properties:Lines>
  <properties:Paragraphs>24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2018-12-17T08:54:00Z</cp:lastPrinted>
  <dcterms:modified xmlns:xsi="http://www.w3.org/2001/XMLSchema-instance" xsi:type="dcterms:W3CDTF">2018-12-17T09:05:00Z</dcterms:modified>
  <cp:revision>37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(St-591-16-58- Rješenje - poziv na ročište skupštine vjerovnika za 16.1.19. - 17.12.18..docx)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