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da2e" w14:paraId="ba1da2e" w:rsidRDefault="00937FF9" w:rsidP="00251625"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51625" w:rsidP="00251625" w:rsidR="00251625">
      <w:pPr>
        <w:jc w:val="right"/>
        <w:rPr>
          <w:b/>
        </w:rPr>
      </w:pPr>
      <w:r>
        <w:rPr>
          <w:b/>
        </w:rPr>
        <w:t>3 St-1418/2016-2</w:t>
      </w:r>
    </w:p>
    <w:p w:rsidRDefault="00251625" w:rsidP="00251625" w:rsidR="00251625">
      <w:pPr>
        <w:jc w:val="center"/>
        <w:rPr>
          <w:b/>
        </w:rPr>
      </w:pPr>
      <w:r>
        <w:rPr>
          <w:b/>
        </w:rPr>
        <w:t>R E P U B L I K A  H R V A T S K A</w:t>
      </w:r>
    </w:p>
    <w:p w:rsidRDefault="00251625" w:rsidP="00251625" w:rsidR="00251625" w:rsidRPr="00251625">
      <w:pPr>
        <w:jc w:val="center"/>
        <w:rPr>
          <w:b/>
        </w:rPr>
      </w:pPr>
      <w:r>
        <w:rPr>
          <w:b/>
        </w:rPr>
        <w:t xml:space="preserve">R J E Š E N J E </w:t>
      </w:r>
    </w:p>
    <w:p w:rsidRDefault="00251625" w:rsidP="00251625" w:rsidR="00251625">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Slavonije i Baranje, koju zastupa Županijsko državno odvjetništvo u Bjelovaru, za otvaranje stečajnog postupka nad dužnikom ULTIMO d.o.o. za građenje, trgovinu i usluge, Korija, Školski trg 29, OIB: 89994089340, MBS: 010059288,</w:t>
      </w:r>
      <w:r>
        <w:t xml:space="preserve"> dana 17. veljače 2017. godine </w:t>
      </w:r>
    </w:p>
    <w:p w:rsidRDefault="00251625" w:rsidP="00251625" w:rsidR="00251625" w:rsidRPr="00251625">
      <w:pPr>
        <w:jc w:val="center"/>
        <w:rPr>
          <w:b/>
        </w:rPr>
      </w:pPr>
      <w:r>
        <w:rPr>
          <w:b/>
        </w:rPr>
        <w:t xml:space="preserve">r i j e š i o   j e </w:t>
      </w:r>
    </w:p>
    <w:p w:rsidRDefault="00251625" w:rsidP="00251625" w:rsidR="00251625" w:rsidRPr="00251625">
      <w:pPr>
        <w:jc w:val="both"/>
        <w:rPr>
          <w:szCs w:val="20"/>
        </w:rPr>
      </w:pPr>
      <w:r>
        <w:tab/>
      </w:r>
      <w:r>
        <w:rPr>
          <w:b/>
        </w:rPr>
        <w:t>I</w:t>
      </w:r>
      <w:r>
        <w:t xml:space="preserve"> Pokreće se postupak radi utvrđivanja pretpostavki za otvaranje stečajnog postupka nad trgovačkim društvom </w:t>
      </w:r>
      <w:r>
        <w:rPr>
          <w:szCs w:val="20"/>
        </w:rPr>
        <w:t xml:space="preserve">dužnikom ULTIMO d.o.o. za građenje, trgovinu i usluge, Korija, Školski trg 29, OIB: 89994089340, MBS: 010059288. </w:t>
      </w:r>
    </w:p>
    <w:p w:rsidRDefault="00251625" w:rsidP="00251625" w:rsidR="00251625">
      <w:pPr>
        <w:ind w:firstLine="708"/>
        <w:jc w:val="both"/>
      </w:pPr>
      <w:r>
        <w:rPr>
          <w:b/>
        </w:rPr>
        <w:t>II</w:t>
      </w:r>
      <w:r>
        <w:t xml:space="preserve"> Za privremenog stečajnog upravitelja imenuje se Franjo Otročak, dipl. ing. poljoprivrede iz Lukača, Lukač 24, OIB 42279189814. </w:t>
      </w:r>
      <w:r>
        <w:tab/>
        <w:t xml:space="preserve"> </w:t>
      </w:r>
    </w:p>
    <w:p w:rsidRDefault="00251625" w:rsidP="00251625" w:rsidR="00251625">
      <w:pPr>
        <w:jc w:val="both"/>
      </w:pPr>
      <w:r>
        <w:tab/>
      </w:r>
      <w:r>
        <w:rPr>
          <w:b/>
        </w:rPr>
        <w:t xml:space="preserve">III </w:t>
      </w:r>
      <w:r>
        <w:t xml:space="preserve">Ročište radi izjašnjavanja o prijedlogu zakazuje se za </w:t>
      </w:r>
      <w:r>
        <w:rPr>
          <w:b/>
        </w:rPr>
        <w:t>dan 24. ožujka 2017. godine u 9,00 sati</w:t>
      </w:r>
      <w:r>
        <w:t xml:space="preserve"> u ovome sudu (zgrada sudskog registra) sudnica br. 4 na koje se pozivaju dostavom ovog rješenja: </w:t>
      </w:r>
    </w:p>
    <w:p w:rsidRDefault="00251625" w:rsidP="00251625" w:rsidR="00251625">
      <w:pPr>
        <w:numPr>
          <w:ilvl w:val="0"/>
          <w:numId w:val="47"/>
        </w:numPr>
        <w:spacing w:after="0"/>
        <w:jc w:val="both"/>
      </w:pPr>
      <w:r>
        <w:t>ŽDO Bjelovar</w:t>
      </w:r>
    </w:p>
    <w:p w:rsidRDefault="00251625" w:rsidP="00251625" w:rsidR="00251625">
      <w:pPr>
        <w:numPr>
          <w:ilvl w:val="0"/>
          <w:numId w:val="47"/>
        </w:numPr>
        <w:spacing w:after="0"/>
        <w:jc w:val="both"/>
      </w:pPr>
      <w:r>
        <w:t xml:space="preserve">FINA Bjelovar </w:t>
      </w:r>
    </w:p>
    <w:p w:rsidRDefault="00251625" w:rsidP="00251625" w:rsidR="00251625">
      <w:pPr>
        <w:numPr>
          <w:ilvl w:val="0"/>
          <w:numId w:val="47"/>
        </w:numPr>
        <w:spacing w:after="0"/>
        <w:jc w:val="both"/>
      </w:pPr>
      <w:r>
        <w:t xml:space="preserve">Alen Pintera, direktor </w:t>
      </w:r>
    </w:p>
    <w:p w:rsidRDefault="00251625" w:rsidP="00251625" w:rsidR="00251625">
      <w:pPr>
        <w:numPr>
          <w:ilvl w:val="0"/>
          <w:numId w:val="47"/>
        </w:numPr>
        <w:spacing w:after="0"/>
        <w:jc w:val="both"/>
      </w:pPr>
      <w:r>
        <w:t>privremeni stečajni upravitelj</w:t>
      </w:r>
    </w:p>
    <w:p w:rsidRDefault="00251625" w:rsidP="00251625" w:rsidR="00251625">
      <w:pPr>
        <w:jc w:val="both"/>
      </w:pPr>
    </w:p>
    <w:p w:rsidRDefault="00251625" w:rsidP="00251625" w:rsidR="00251625">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251625" w:rsidP="00251625" w:rsidR="00251625">
      <w:pPr>
        <w:jc w:val="both"/>
      </w:pPr>
      <w:r>
        <w:tab/>
      </w:r>
      <w:r>
        <w:rPr>
          <w:b/>
        </w:rPr>
        <w:t>V</w:t>
      </w:r>
      <w:r>
        <w:t xml:space="preserve"> Pozivaju se dužnikovi dužnici da svoje obveze ispunjavaju vodeći računa o objavljenom rješenju.</w:t>
      </w:r>
    </w:p>
    <w:p w:rsidRDefault="00251625" w:rsidP="00251625" w:rsidR="00251625" w:rsidRPr="00251625">
      <w:pPr>
        <w:jc w:val="center"/>
        <w:rPr>
          <w:b/>
        </w:rPr>
      </w:pPr>
      <w:r>
        <w:rPr>
          <w:b/>
        </w:rPr>
        <w:t>Obrazloženje</w:t>
      </w:r>
    </w:p>
    <w:p w:rsidRDefault="00251625" w:rsidP="00251625" w:rsidR="00251625">
      <w:pPr>
        <w:jc w:val="both"/>
      </w:pPr>
      <w:r>
        <w:tab/>
        <w:t xml:space="preserve">Predlagatelj </w:t>
      </w:r>
      <w:r>
        <w:rPr>
          <w:szCs w:val="20"/>
        </w:rPr>
        <w:t>Republika Hrvatska, Ministarstvo financija, Porezna uprave, Područni ured Slavonija i Baranja, kojeg zastupa Županijsko državno odvjetništvo u Bjelovaru,</w:t>
      </w:r>
      <w:r>
        <w:t xml:space="preserve"> je dana 28. prosinca 2015. godine podnijela prijedlog za otvaranje stečajnog postupka nad ULTIMO </w:t>
      </w:r>
    </w:p>
    <w:p w:rsidRDefault="00251625" w:rsidP="00251625" w:rsidR="00251625">
      <w:pPr>
        <w:jc w:val="both"/>
      </w:pPr>
    </w:p>
    <w:p w:rsidRDefault="00251625" w:rsidP="00251625" w:rsidR="00251625">
      <w:pPr>
        <w:jc w:val="center"/>
      </w:pPr>
      <w:r>
        <w:lastRenderedPageBreak/>
        <w:t>-2-</w:t>
      </w:r>
    </w:p>
    <w:p w:rsidRDefault="00251625" w:rsidP="00251625" w:rsidR="00251625">
      <w:pPr>
        <w:jc w:val="right"/>
        <w:rPr>
          <w:b/>
        </w:rPr>
      </w:pPr>
      <w:r>
        <w:rPr>
          <w:b/>
        </w:rPr>
        <w:t>3 St-1418/2016-2</w:t>
      </w:r>
    </w:p>
    <w:p w:rsidRDefault="00251625" w:rsidP="00251625" w:rsidR="00251625">
      <w:pPr>
        <w:jc w:val="both"/>
      </w:pPr>
      <w:r>
        <w:t xml:space="preserve">d.o.o. Korija s popratnom dokumentacijom. Iz dokumentacije proizlazi da na dan 18. prosinca 2015. godine dužnik ima dospjele, a neizmirene obveze s naslova poreza, doprinosa i drugih obveza u ukupnom iznosu od 631.477,65 kn. </w:t>
      </w:r>
    </w:p>
    <w:p w:rsidRDefault="00251625" w:rsidP="00251625" w:rsidR="00251625">
      <w:pPr>
        <w:jc w:val="both"/>
      </w:pPr>
      <w:r>
        <w:tab/>
        <w:t xml:space="preserve">Iz podataka Financijske agencije RC Zagreb Podružnica Bjelovar proizlazi da na dan 1. rujna 2015. godine dužnik u Očevidniku redoslijeda za plaćanje ima evidentirane neizvršene osnove za plaćanje u neprekinutom razdoblju od 1549 dana u ukupnom iznosu od 2.105.735,77 kn. </w:t>
      </w:r>
    </w:p>
    <w:p w:rsidRDefault="00251625" w:rsidP="00251625" w:rsidR="00251625">
      <w:pPr>
        <w:ind w:firstLine="708"/>
        <w:jc w:val="both"/>
      </w:pPr>
      <w:r>
        <w:t xml:space="preserve">Iz navedenog proizlazi da je dužnik nesposoban za plaćanje u skladu sa čl. 6. st. 2. Stečajnog zakona („Narodne novine“ br. 71/15, dalje SZ). </w:t>
      </w:r>
    </w:p>
    <w:p w:rsidRDefault="00251625" w:rsidP="00251625" w:rsidR="00251625">
      <w:pPr>
        <w:ind w:firstLine="708"/>
        <w:jc w:val="both"/>
      </w:pPr>
      <w:r>
        <w:t xml:space="preserve">Time je predlagatelj učinio vjerojatnim postojanje stečajnog razloga nesposobnosti za plaćanje. </w:t>
      </w:r>
    </w:p>
    <w:p w:rsidRDefault="00251625" w:rsidP="00251625" w:rsidR="00251625">
      <w:pPr>
        <w:jc w:val="both"/>
      </w:pPr>
      <w:r>
        <w:tab/>
        <w:t xml:space="preserve">Stoga je temeljem čl. 115. st. 1. i 2. SZ-a donijeto rješenje o pokretanju stečajnog postupka, radi utvrđivanja pretpostavki uvjeta za otvaranje stečajnog postupka. </w:t>
      </w:r>
    </w:p>
    <w:p w:rsidRDefault="00251625" w:rsidP="00251625" w:rsidR="00251625">
      <w:pPr>
        <w:jc w:val="both"/>
      </w:pPr>
      <w:r>
        <w:tab/>
        <w:t>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w:t>
      </w:r>
    </w:p>
    <w:p w:rsidRDefault="00251625" w:rsidP="00251625" w:rsidR="00251625">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251625" w:rsidP="00251625" w:rsidR="00251625" w:rsidRPr="00251625">
      <w:pPr>
        <w:jc w:val="center"/>
      </w:pPr>
      <w:r>
        <w:t xml:space="preserve">U Bjelovaru, 17. veljače 2017. godine </w:t>
      </w:r>
    </w:p>
    <w:p w:rsidRDefault="00251625" w:rsidP="00251625" w:rsidR="00251625">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51625" w:rsidP="00251625" w:rsidR="00251625">
      <w:pPr>
        <w:jc w:val="both"/>
      </w:pPr>
      <w:r>
        <w:tab/>
      </w:r>
      <w:r>
        <w:tab/>
      </w:r>
      <w:r>
        <w:tab/>
      </w:r>
      <w:r>
        <w:tab/>
      </w:r>
      <w:r>
        <w:tab/>
      </w:r>
      <w:r>
        <w:tab/>
      </w:r>
      <w:r>
        <w:tab/>
      </w:r>
      <w:r>
        <w:tab/>
      </w:r>
      <w:r>
        <w:tab/>
        <w:t xml:space="preserve"> SANJANA ZORINC </w:t>
      </w:r>
    </w:p>
    <w:p w:rsidRDefault="00251625" w:rsidP="00251625" w:rsidR="00251625">
      <w:pPr>
        <w:jc w:val="both"/>
      </w:pPr>
    </w:p>
    <w:p w:rsidRDefault="00251625" w:rsidP="00251625" w:rsidR="00251625">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251625" w:rsidP="00251625" w:rsidR="00251625">
      <w:pPr>
        <w:jc w:val="both"/>
      </w:pPr>
    </w:p>
    <w:p w:rsidRDefault="00251625" w:rsidP="00251625" w:rsidR="00251625">
      <w:pPr>
        <w:jc w:val="both"/>
      </w:pPr>
    </w:p>
    <w:p w:rsidRDefault="00251625" w:rsidP="00251625" w:rsidR="00251625">
      <w:pPr>
        <w:jc w:val="both"/>
      </w:pPr>
    </w:p>
    <w:p w:rsidRDefault="00251625" w:rsidP="00251625" w:rsidR="00251625">
      <w:pPr>
        <w:jc w:val="both"/>
      </w:pPr>
      <w:bookmarkStart w:name="_GoBack" w:id="0"/>
      <w:bookmarkEnd w:id="0"/>
    </w:p>
    <w:p w:rsidRDefault="00251625" w:rsidP="00251625" w:rsidR="00251625">
      <w:pPr>
        <w:jc w:val="both"/>
      </w:pPr>
      <w:r>
        <w:lastRenderedPageBreak/>
        <w:t>Rj.</w:t>
      </w:r>
    </w:p>
    <w:p w:rsidRDefault="00251625" w:rsidP="00251625" w:rsidR="00251625">
      <w:pPr>
        <w:jc w:val="both"/>
      </w:pPr>
      <w:r>
        <w:t xml:space="preserve">Dna: ŽDO Bjelovar – putem pošte i putem e-oglasne ploče suda </w:t>
      </w:r>
    </w:p>
    <w:p w:rsidRDefault="00251625" w:rsidP="00251625" w:rsidR="00251625">
      <w:pPr>
        <w:jc w:val="both"/>
      </w:pPr>
      <w:r>
        <w:t xml:space="preserve">         FINA Bjelovar – putem pošte i putem e-oglasne ploče suda </w:t>
      </w:r>
    </w:p>
    <w:p w:rsidRDefault="00251625" w:rsidP="00251625" w:rsidR="00251625">
      <w:pPr>
        <w:jc w:val="both"/>
      </w:pPr>
      <w:r>
        <w:t xml:space="preserve">         direktoru stečajnog dužnika – putem pošte i putem e-oglasne ploče suda </w:t>
      </w:r>
    </w:p>
    <w:p w:rsidRDefault="00251625" w:rsidP="00251625" w:rsidR="00251625">
      <w:pPr>
        <w:jc w:val="both"/>
      </w:pPr>
      <w:r>
        <w:t xml:space="preserve">         privremenom stečajnom upravitelju – putem pošte i putem e-oglasne ploče suda </w:t>
      </w:r>
    </w:p>
    <w:p w:rsidRDefault="00251625" w:rsidP="00251625" w:rsidR="00251625">
      <w:pPr>
        <w:jc w:val="both"/>
      </w:pPr>
      <w:r>
        <w:t xml:space="preserve">         sudskom registru </w:t>
      </w:r>
    </w:p>
    <w:p w:rsidRDefault="00251625" w:rsidP="00251625" w:rsidR="00251625">
      <w:pPr>
        <w:jc w:val="both"/>
      </w:pPr>
      <w:r>
        <w:t xml:space="preserve">         e-oglasna ploča</w:t>
      </w:r>
    </w:p>
    <w:p w:rsidRDefault="00251625" w:rsidP="00251625" w:rsidR="00251625">
      <w:pPr>
        <w:jc w:val="both"/>
      </w:pPr>
      <w:r>
        <w:t>Bj. 17.2.2017.</w:t>
      </w:r>
    </w:p>
    <w:p w:rsidRDefault="00CB0EA4" w:rsidP="00251625"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625"/>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70228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St-1418/2016-2</izvorni_sadrzaj>
    <derivirana_varijabla naziv="DomainObject.Oznaka_1">St-1418/2016-2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1418</izvorni_sadrzaj>
    <derivirana_varijabla naziv="DomainObject.Predmet.Broj_1">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St-1418/2016</izvorni_sadrzaj>
    <derivirana_varijabla naziv="DomainObject.Predmet.OznakaBroj_1">St-1418/2016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ULTIMO d.o.o. za građenje, trgovinu i usluge, Bjelovar</izvorni_sadrzaj>
    <derivirana_varijabla naziv="DomainObject.Predmet.ProtustrankaFormated_1">  ULTIMO d.o.o. za građenje, trgovinu i usluge, Bjelovar</derivirana_varijabla>
  </DomainObject.Predmet.ProtustrankaFormated>
  <DomainObject.Predmet.ProtustrankaFormatedOIB>
    <izvorni_sadrzaj>  ULTIMO d.o.o. za građenje, trgovinu i usluge, Bjelovar, OIB 89994089340</izvorni_sadrzaj>
    <derivirana_varijabla naziv="DomainObject.Predmet.ProtustrankaFormatedOIB_1">  ULTIMO d.o.o. za građenje, trgovinu i usluge, Bjelovar, OIB 89994089340</derivirana_varijabla>
  </DomainObject.Predmet.ProtustrankaFormatedOIB>
  <DomainObject.Predmet.ProtustrankaFormatedWithAdress>
    <izvorni_sadrzaj> ULTIMO d.o.o. za građenje, trgovinu i usluge, Bjelovar, Školski trg 29, 33000 Korija</izvorni_sadrzaj>
    <derivirana_varijabla naziv="DomainObject.Predmet.ProtustrankaFormatedWithAdress_1"> ULTIMO d.o.o. za građenje, trgovinu i usluge, Bjelovar, Školski trg 29, 33000 Korija</derivirana_varijabla>
  </DomainObject.Predmet.ProtustrankaFormatedWithAdress>
  <DomainObject.Predmet.ProtustrankaFormatedWithAdressOIB>
    <izvorni_sadrzaj> ULTIMO d.o.o. za građenje, trgovinu i usluge, Bjelovar, OIB 89994089340, Školski trg 29, 33000 Korija</izvorni_sadrzaj>
    <derivirana_varijabla naziv="DomainObject.Predmet.ProtustrankaFormatedWithAdressOIB_1"> ULTIMO d.o.o. za građenje, trgovinu i usluge, Bjelovar, OIB 89994089340, Školski trg 29, 33000 Korija</derivirana_varijabla>
  </DomainObject.Predmet.ProtustrankaFormatedWithAdressOIB>
  <DomainObject.Predmet.ProtustrankaWithAdress>
    <izvorni_sadrzaj>ULTIMO d.o.o. za građenje, trgovinu i usluge, Bjelovar Školski trg 29, 33000 Korija</izvorni_sadrzaj>
    <derivirana_varijabla naziv="DomainObject.Predmet.ProtustrankaWithAdress_1">ULTIMO d.o.o. za građenje, trgovinu i usluge, Bjelovar Školski trg 29, 33000 Korija</derivirana_varijabla>
  </DomainObject.Predmet.ProtustrankaWithAdress>
  <DomainObject.Predmet.ProtustrankaWithAdressOIB>
    <izvorni_sadrzaj>ULTIMO d.o.o. za građenje, trgovinu i usluge, Bjelovar, OIB 89994089340, Školski trg 29, 33000 Korija</izvorni_sadrzaj>
    <derivirana_varijabla naziv="DomainObject.Predmet.ProtustrankaWithAdressOIB_1">ULTIMO d.o.o. za građenje, trgovinu i usluge, Bjelovar, OIB 89994089340, Školski trg 29, 33000 Korija</derivirana_varijabla>
  </DomainObject.Predmet.ProtustrankaWithAdressOIB>
  <DomainObject.Predmet.ProtustrankaNazivFormated>
    <izvorni_sadrzaj>ULTIMO d.o.o. za građenje, trgovinu i usluge, Bjelovar</izvorni_sadrzaj>
    <derivirana_varijabla naziv="DomainObject.Predmet.ProtustrankaNazivFormated_1">ULTIMO d.o.o. za građenje, trgovinu i usluge, Bjelovar</derivirana_varijabla>
  </DomainObject.Predmet.ProtustrankaNazivFormated>
  <DomainObject.Predmet.ProtustrankaNazivFormatedOIB>
    <izvorni_sadrzaj>ULTIMO d.o.o. za građenje, trgovinu i usluge, Bjelovar, OIB 89994089340</izvorni_sadrzaj>
    <derivirana_varijabla naziv="DomainObject.Predmet.ProtustrankaNazivFormatedOIB_1">ULTIMO d.o.o. za građenje, trgovinu i usluge, Bjelovar, OIB 89994089340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izvorni_sadrzaj>
    <derivirana_varijabla naziv="DomainObject.Predmet.StrankaFormated_1">  RH, Ministarstvo financija, Porezna uprava, Područni ured Slavonija i Baranja</derivirana_varijabla>
  </DomainObject.Predmet.StrankaFormated>
  <DomainObject.Predmet.StrankaFormatedOIB>
    <izvorni_sadrzaj>  RH, Ministarstvo financija, Porezna uprava, Područni ured Slavonija i Baranja, OIB 52634238587</izvorni_sadrzaj>
    <derivirana_varijabla naziv="DomainObject.Predmet.StrankaFormatedOIB_1">  RH, Ministarstvo financija, Porezna uprava, Područni ured Slavonija i Baranja, OIB 52634238587</derivirana_varijabla>
  </DomainObject.Predmet.StrankaFormatedOIB>
  <DomainObject.Predmet.StrankaFormatedWithAdress>
    <izvorni_sadrzaj> RH, Ministarstvo financija, Porezna uprava, Područni ured Slavonija i Baranja</izvorni_sadrzaj>
    <derivirana_varijabla naziv="DomainObject.Predmet.StrankaFormatedWithAdress_1"> RH, Ministarstvo financija, Porezna uprava, Područni ured Slavonija i Baranja</derivirana_varijabla>
  </DomainObject.Predmet.StrankaFormatedWithAdress>
  <DomainObject.Predmet.StrankaFormatedWithAdressOIB>
    <izvorni_sadrzaj> RH, Ministarstvo financija, Porezna uprava, Područni ured Slavonija i Baranja, OIB 52634238587</izvorni_sadrzaj>
    <derivirana_varijabla naziv="DomainObject.Predmet.StrankaFormatedWithAdressOIB_1"> RH, Ministarstvo financija, Porezna uprava, Područni ured Slavonija i Baranja, OIB 52634238587</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Slavonija i Baranja</item>
    </izvorni_sadrzaj>
    <derivirana_varijabla naziv="DomainObject.Predmet.StrankaListFormated_1">
      <item>RH, Ministarstvo financija, Porezna uprava, Područni ured Slavonija i Baranja</item>
    </derivirana_varijabla>
  </DomainObject.Predmet.StrankaListFormated>
  <DomainObject.Predmet.StrankaListFormatedOIB>
    <izvorni_sadrzaj>
      <item>RH, Ministarstvo financija, Porezna uprava, Područni ured Slavonija i Baranja, OIB 52634238587</item>
    </izvorni_sadrzaj>
    <derivirana_varijabla naziv="DomainObject.Predmet.StrankaListFormatedOIB_1">
      <item>RH, Ministarstvo financija, Porezna uprava, Područni ured Slavonija i Baranja, OIB 52634238587</item>
    </derivirana_varijabla>
  </DomainObject.Predmet.StrankaListFormatedOIB>
  <DomainObject.Predmet.StrankaListFormatedWithAdress>
    <izvorni_sadrzaj>
      <item>RH, Ministarstvo financija, Porezna uprava, Područni ured Slavonija i Baranja</item>
    </izvorni_sadrzaj>
    <derivirana_varijabla naziv="DomainObject.Predmet.StrankaListFormatedWithAdress_1">
      <item>RH, Ministarstvo financija, Porezna uprava, Područni ured Slavonija i Baranja</item>
    </derivirana_varijabla>
  </DomainObject.Predmet.StrankaListFormatedWithAdress>
  <DomainObject.Predmet.StrankaListFormatedWithAdressOIB>
    <izvorni_sadrzaj>
      <item>RH, Ministarstvo financija, Porezna uprava, Područni ured Slavonija i Baranja, OIB 52634238587</item>
    </izvorni_sadrzaj>
    <derivirana_varijabla naziv="DomainObject.Predmet.StrankaListFormatedWithAdressOIB_1">
      <item>RH, Ministarstvo financija, Porezna uprava, Područni ured Slavonija i Baranja, OIB 52634238587</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ULTIMO d.o.o. za građenje, trgovinu i usluge, Bjelovar</item>
    </izvorni_sadrzaj>
    <derivirana_varijabla naziv="DomainObject.Predmet.ProtuStrankaListFormated_1">
      <item>ULTIMO d.o.o. za građenje, trgovinu i usluge, Bjelovar</item>
    </derivirana_varijabla>
  </DomainObject.Predmet.ProtuStrankaListFormated>
  <DomainObject.Predmet.ProtuStrankaListFormatedOIB>
    <izvorni_sadrzaj>
      <item>ULTIMO d.o.o. za građenje, trgovinu i usluge, Bjelovar, OIB 89994089340</item>
    </izvorni_sadrzaj>
    <derivirana_varijabla naziv="DomainObject.Predmet.ProtuStrankaListFormatedOIB_1">
      <item>ULTIMO d.o.o. za građenje, trgovinu i usluge, Bjelovar, OIB 89994089340</item>
    </derivirana_varijabla>
  </DomainObject.Predmet.ProtuStrankaListFormatedOIB>
  <DomainObject.Predmet.ProtuStrankaListFormatedWithAdress>
    <izvorni_sadrzaj>
      <item>ULTIMO d.o.o. za građenje, trgovinu i usluge, Bjelovar, Školski trg 29, 33000 Korija</item>
    </izvorni_sadrzaj>
    <derivirana_varijabla naziv="DomainObject.Predmet.ProtuStrankaListFormatedWithAdress_1">
      <item>ULTIMO d.o.o. za građenje, trgovinu i usluge, Bjelovar, Školski trg 29, 33000 Korija</item>
    </derivirana_varijabla>
  </DomainObject.Predmet.ProtuStrankaListFormatedWithAdress>
  <DomainObject.Predmet.ProtuStrankaListFormatedWithAdressOIB>
    <izvorni_sadrzaj>
      <item>ULTIMO d.o.o. za građenje, trgovinu i usluge, Bjelovar, OIB 89994089340, Školski trg 29, 33000 Korija</item>
    </izvorni_sadrzaj>
    <derivirana_varijabla naziv="DomainObject.Predmet.ProtuStrankaListFormatedWithAdressOIB_1">
      <item>ULTIMO d.o.o. za građenje, trgovinu i usluge, Bjelovar, OIB 89994089340, Školski trg 29, 33000 Korija</item>
    </derivirana_varijabla>
  </DomainObject.Predmet.ProtuStrankaListFormatedWithAdressOIB>
  <DomainObject.Predmet.ProtuStrankaListNazivFormated>
    <izvorni_sadrzaj>
      <item>ULTIMO d.o.o. za građenje, trgovinu i usluge, Bjelovar</item>
    </izvorni_sadrzaj>
    <derivirana_varijabla naziv="DomainObject.Predmet.ProtuStrankaListNazivFormated_1">
      <item>ULTIMO d.o.o. za građenje, trgovinu i usluge, Bjelovar</item>
    </derivirana_varijabla>
  </DomainObject.Predmet.ProtuStrankaListNazivFormated>
  <DomainObject.Predmet.ProtuStrankaListNazivFormatedOIB>
    <izvorni_sadrzaj>
      <item>ULTIMO d.o.o. za građenje, trgovinu i usluge, Bjelovar, OIB 89994089340</item>
    </izvorni_sadrzaj>
    <derivirana_varijabla naziv="DomainObject.Predmet.ProtuStrankaListNazivFormatedOIB_1">
      <item>ULTIMO d.o.o. za građenje, trgovinu i usluge, Bjelovar, OIB 89994089340</item>
    </derivirana_varijabla>
  </DomainObject.Predmet.ProtuStrankaListNazivFormatedOIB>
  <DomainObject.Predmet.OstaliListFormated>
    <izvorni_sadrzaj>
      <item>DEJAN VERNIK</item>
      <item>ALEN PINTERA</item>
      <item>ŽUPANIJSKO DRŽAVNO ODVJETNIŠTVO U BJELOVARU</item>
      <item>HRVOJE KOVAČ</item>
    </izvorni_sadrzaj>
    <derivirana_varijabla naziv="DomainObject.Predmet.OstaliListFormated_1">
      <item>DEJAN VERNIK</item>
      <item>ALEN PINTERA</item>
      <item>ŽUPANIJSKO DRŽAVNO ODVJETNIŠTVO U BJELOVARU</item>
      <item>HRVOJE KOVAČ</item>
    </derivirana_varijabla>
  </DomainObject.Predmet.OstaliListFormated>
  <DomainObject.Predmet.OstaliListFormatedOIB>
    <izvorni_sadrzaj>
      <item>DEJAN VERNIK, OIB 27824956237</item>
      <item>ALEN PINTERA, OIB 56148040539</item>
      <item>ŽUPANIJSKO DRŽAVNO ODVJETNIŠTVO U BJELOVARU</item>
      <item>HRVOJE KOVAČ</item>
    </izvorni_sadrzaj>
    <derivirana_varijabla naziv="DomainObject.Predmet.OstaliListFormatedOIB_1">
      <item>DEJAN VERNIK, OIB 27824956237</item>
      <item>ALEN PINTERA, OIB 56148040539</item>
      <item>ŽUPANIJSKO DRŽAVNO ODVJETNIŠTVO U BJELOVARU</item>
      <item>HRVOJE KOVAČ</item>
    </derivirana_varijabla>
  </DomainObject.Predmet.OstaliListFormatedOIB>
  <DomainObject.Predmet.OstaliListFormatedWithAdress>
    <izvorni_sadrzaj>
      <item>DEJAN VERNIK, Školski trg 29, 33000 Korija</item>
      <item>ALEN PINTERA, L. Ružičke 20, 43000 Bjelovar</item>
      <item>ŽUPANIJSKO DRŽAVNO ODVJETNIŠTVO U BJELOVARU</item>
      <item>HRVOJE KOVAČ, Sv. Antuna 2A, 43000 Bjelovar</item>
    </izvorni_sadrzaj>
    <derivirana_varijabla naziv="DomainObject.Predmet.OstaliListFormatedWithAdress_1">
      <item>DEJAN VERNIK, Školski trg 29, 33000 Korija</item>
      <item>ALEN PINTERA, L. Ružičke 20, 43000 Bjelovar</item>
      <item>ŽUPANIJSKO DRŽAVNO ODVJETNIŠTVO U BJELOVARU</item>
      <item>HRVOJE KOVAČ, Sv. Antuna 2A, 43000 Bjelovar</item>
    </derivirana_varijabla>
  </DomainObject.Predmet.OstaliListFormatedWithAdress>
  <DomainObject.Predmet.OstaliListFormatedWithAdressOIB>
    <izvorni_sadrzaj>
      <item>DEJAN VERNIK, OIB 27824956237, Školski trg 29, 33000 Korija</item>
      <item>ALEN PINTERA, OIB 56148040539, L. Ružičke 20, 43000 Bjelovar</item>
      <item>ŽUPANIJSKO DRŽAVNO ODVJETNIŠTVO U BJELOVARU</item>
      <item>HRVOJE KOVAČ, Sv. Antuna 2A, 43000 Bjelovar</item>
    </izvorni_sadrzaj>
    <derivirana_varijabla naziv="DomainObject.Predmet.OstaliListFormatedWithAdressOIB_1">
      <item>DEJAN VERNIK, OIB 27824956237, Školski trg 29, 33000 Korija</item>
      <item>ALEN PINTERA, OIB 56148040539, L. Ružičke 20, 43000 Bjelovar</item>
      <item>ŽUPANIJSKO DRŽAVNO ODVJETNIŠTVO U BJELOVARU</item>
      <item>HRVOJE KOVAČ, Sv. Antuna 2A, 43000 Bjelovar</item>
    </derivirana_varijabla>
  </DomainObject.Predmet.OstaliListFormatedWithAdressOIB>
  <DomainObject.Predmet.OstaliListNazivFormated>
    <izvorni_sadrzaj>
      <item>DEJAN VERNIK</item>
      <item>ALEN PINTERA</item>
      <item>ŽUPANIJSKO DRŽAVNO ODVJETNIŠTVO U BJELOVARU</item>
      <item>HRVOJE KOVAČ</item>
    </izvorni_sadrzaj>
    <derivirana_varijabla naziv="DomainObject.Predmet.OstaliListNazivFormated_1">
      <item>DEJAN VERNIK</item>
      <item>ALEN PINTERA</item>
      <item>ŽUPANIJSKO DRŽAVNO ODVJETNIŠTVO U BJELOVARU</item>
      <item>HRVOJE KOVAČ</item>
    </derivirana_varijabla>
  </DomainObject.Predmet.OstaliListNazivFormated>
  <DomainObject.Predmet.OstaliListNazivFormatedOIB>
    <izvorni_sadrzaj>
      <item>DEJAN VERNIK, OIB 27824956237</item>
      <item>ALEN PINTERA, OIB 56148040539</item>
      <item>ŽUPANIJSKO DRŽAVNO ODVJETNIŠTVO U BJELOVARU</item>
      <item>HRVOJE KOVAČ</item>
    </izvorni_sadrzaj>
    <derivirana_varijabla naziv="DomainObject.Predmet.OstaliListNazivFormatedOIB_1">
      <item>DEJAN VERNIK, OIB 27824956237</item>
      <item>ALEN PINTERA, OIB 56148040539</item>
      <item>ŽUPANIJSKO DRŽAVNO ODVJETNIŠTVO U BJELOVARU</item>
      <item>HRVOJE KOVAČ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St-1418/2016-2</izvorni_sadrzaj>
    <derivirana_varijabla naziv="DomainObject.PoslovniBrojDokumenta_1">St-1418/2016-2</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ULTIMO d.o.o. za građenje, trgovinu i usluge, Bjelovar</izvorni_sadrzaj>
    <derivirana_varijabla naziv="DomainObject.Predmet.ProtustrankaIDrugi_1">ULTIMO d.o.o. za građenje, trgovinu i usluge, Bjelovar</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ULTIMO d.o.o. za građenje, trgovinu i usluge, Bjelovar, OIB 89994089340, Školski trg 29, 33000 Korija</izvorni_sadrzaj>
    <derivirana_varijabla naziv="DomainObject.Predmet.ProtustrankaIDrugiAdressOIB_1">ULTIMO d.o.o. za građenje, trgovinu i usluge, Bjelovar, OIB 89994089340, Školski trg 29, 33000 Korija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ULTIMO d.o.o. za građenje, trgovinu i usluge, Bjelovar</item>
      <item>DEJAN VERNIK</item>
      <item>ALEN PINTERA</item>
      <item>RH, Ministarstvo financija, Porezna uprava, Područni ured Slavonija i Baranja</item>
      <item>ŽUPANIJSKO DRŽAVNO ODVJETNIŠTVO U BJELOVARU</item>
      <item>HRVOJE KOVAČ</item>
    </izvorni_sadrzaj>
    <derivirana_varijabla naziv="DomainObject.Predmet.SudioniciListNaziv_1">
      <item>ULTIMO d.o.o. za građenje, trgovinu i usluge, Bjelovar</item>
      <item>DEJAN VERNIK</item>
      <item>ALEN PINTERA</item>
      <item>RH, Ministarstvo financija, Porezna uprava, Područni ured Slavonija i Baranja</item>
      <item>ŽUPANIJSKO DRŽAVNO ODVJETNIŠTVO U BJELOVARU</item>
      <item>HRVOJE KOVAČ</item>
    </derivirana_varijabla>
  </DomainObject.Predmet.SudioniciListNaziv>
  <DomainObject.Predmet.SudioniciListAdressOIB>
    <izvorni_sadrzaj>
      <item>ULTIMO d.o.o. za građenje, trgovinu i usluge, Bjelovar, OIB 89994089340, Školski trg 29,33000 Korija</item>
      <item>DEJAN VERNIK, OIB 27824956237, Školski trg 29,33000 Korija</item>
      <item>ALEN PINTERA, OIB 56148040539, L. Ružičke 20,43000 Bjelovar</item>
      <item>RH, Ministarstvo financija, Porezna uprava, Područni ured Slavonija i Baranja, OIB 52634238587</item>
      <item>ŽUPANIJSKO DRŽAVNO ODVJETNIŠTVO U BJELOVARU</item>
      <item>HRVOJE KOVAČ, Sv. Antuna 2A,43000 Bjelovar</item>
    </izvorni_sadrzaj>
    <derivirana_varijabla naziv="DomainObject.Predmet.SudioniciListAdressOIB_1">
      <item>ULTIMO d.o.o. za građenje, trgovinu i usluge, Bjelovar, OIB 89994089340, Školski trg 29,33000 Korija</item>
      <item>DEJAN VERNIK, OIB 27824956237, Školski trg 29,33000 Korija</item>
      <item>ALEN PINTERA, OIB 56148040539, L. Ružičke 20,43000 Bjelovar</item>
      <item>RH, Ministarstvo financija, Porezna uprava, Područni ured Slavonija i Baranja, OIB 52634238587</item>
      <item>ŽUPANIJSKO DRŽAVNO ODVJETNIŠTVO U BJELOVARU</item>
      <item>HRVOJE KOVAČ, Sv. Antuna 2A,43000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F1EFFC-53DB-4B38-8007-79B3A195D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613</properties:Words>
  <properties:Characters>3436</properties:Characters>
  <properties:Lines>82</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2017-02-17T08:28:00Z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St-1418/2016-2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