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7973" w14:paraId="b8d7973" w:rsidRDefault="000E460D" w:rsidP="000E460D" w:rsidR="000E460D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460D" w:rsidP="000E460D" w:rsidR="000E460D">
      <w:r>
        <w:rPr>
          <w:rFonts w:eastAsia="MS Mincho"/>
          <w:szCs w:val="24"/>
        </w:rPr>
        <w:t>REPUBLIKA HRVATSKA</w:t>
      </w:r>
    </w:p>
    <w:p w:rsidRDefault="000E460D" w:rsidP="000E460D" w:rsidR="000E460D">
      <w:r>
        <w:rPr>
          <w:rFonts w:eastAsia="MS Mincho"/>
          <w:szCs w:val="24"/>
        </w:rPr>
        <w:t>TRGOVAČKI SUD U RIJECI</w:t>
      </w:r>
    </w:p>
    <w:p w:rsidRDefault="000E460D" w:rsidP="000E460D" w:rsidR="000E460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0E460D" w:rsidP="000E460D" w:rsidR="000E460D" w:rsidRPr="00910611"/>
    <w:p w:rsidRDefault="000E460D" w:rsidP="0011750E" w:rsidR="000E460D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990389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8025E6">
        <w:rPr>
          <w:rFonts w:hAnsi="Times New Roman" w:ascii="Times New Roman"/>
        </w:rPr>
        <w:t xml:space="preserve">GOBLIN j.d.o.o. Rijeka, Franje Čandeka 36 </w:t>
      </w:r>
      <w:r w:rsidRPr="00005E77">
        <w:rPr>
          <w:rFonts w:hAnsi="Times New Roman" w:ascii="Times New Roman"/>
        </w:rPr>
        <w:t xml:space="preserve">(OIB </w:t>
      </w:r>
      <w:r w:rsidR="008025E6">
        <w:rPr>
          <w:rFonts w:hAnsi="Times New Roman" w:ascii="Times New Roman"/>
        </w:rPr>
        <w:t>01546102370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8025E6">
        <w:rPr>
          <w:rFonts w:hAnsi="Times New Roman" w:ascii="Times New Roman"/>
        </w:rPr>
        <w:t>350322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990389">
        <w:rPr>
          <w:rFonts w:hAnsi="Times New Roman" w:ascii="Times New Roman"/>
        </w:rPr>
        <w:t>17</w:t>
      </w:r>
      <w:r w:rsidR="0011750E" w:rsidRPr="00BF5B2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>srpnja</w:t>
      </w:r>
      <w:r w:rsidR="000E7A7E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8025E6" w:rsidRPr="008025E6">
        <w:rPr>
          <w:rFonts w:hAnsi="Times New Roman" w:ascii="Times New Roman"/>
        </w:rPr>
        <w:t>GOBLIN j.d.o.o. Rijeka, Franje Čandeka 36 (OIB 01546102370; MBS: 040350322)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990389">
        <w:rPr>
          <w:rFonts w:hAnsi="Times New Roman" w:ascii="Times New Roman"/>
        </w:rPr>
        <w:t>17</w:t>
      </w:r>
      <w:r w:rsidR="001F52F6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0E460D">
        <w:rPr>
          <w:rFonts w:hAnsi="Times New Roman" w:ascii="Times New Roman"/>
        </w:rPr>
        <w:t xml:space="preserve"> 13,15</w:t>
      </w:r>
      <w:r w:rsidRPr="001C187F">
        <w:rPr>
          <w:rFonts w:hAnsi="Times New Roman" w:ascii="Times New Roman"/>
          <w:b/>
        </w:rPr>
        <w:t xml:space="preserve"> </w:t>
      </w:r>
      <w:r w:rsidRPr="001917F3">
        <w:rPr>
          <w:rFonts w:hAnsi="Times New Roman" w:ascii="Times New Roman"/>
        </w:rPr>
        <w:t>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8025E6" w:rsidR="005C2400" w:rsidRPr="00990389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8025E6">
        <w:rPr>
          <w:rFonts w:hAnsi="Times New Roman" w:ascii="Times New Roman"/>
        </w:rPr>
        <w:t xml:space="preserve">Sanjin Dinko Dorčić </w:t>
      </w:r>
      <w:r w:rsidR="0022103D">
        <w:rPr>
          <w:rFonts w:hAnsi="Times New Roman" w:ascii="Times New Roman"/>
        </w:rPr>
        <w:t xml:space="preserve">iz </w:t>
      </w:r>
      <w:r w:rsidR="008025E6">
        <w:rPr>
          <w:rFonts w:hAnsi="Times New Roman" w:ascii="Times New Roman"/>
        </w:rPr>
        <w:t>Rijeke</w:t>
      </w:r>
      <w:r w:rsidR="0022103D">
        <w:rPr>
          <w:rFonts w:hAnsi="Times New Roman" w:ascii="Times New Roman"/>
        </w:rPr>
        <w:t xml:space="preserve">, </w:t>
      </w:r>
      <w:r w:rsidR="008025E6">
        <w:rPr>
          <w:rFonts w:hAnsi="Times New Roman" w:ascii="Times New Roman"/>
        </w:rPr>
        <w:t>Mosorska 9</w:t>
      </w:r>
      <w:r w:rsidR="0022103D">
        <w:rPr>
          <w:rFonts w:hAnsi="Times New Roman" w:ascii="Times New Roman"/>
        </w:rPr>
        <w:t xml:space="preserve">, OIB </w:t>
      </w:r>
      <w:r w:rsidR="008025E6">
        <w:rPr>
          <w:rFonts w:hAnsi="Times New Roman" w:ascii="Times New Roman"/>
        </w:rPr>
        <w:t>71306347942</w:t>
      </w:r>
      <w:r w:rsidR="0022103D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8025E6" w:rsidRPr="008025E6">
        <w:rPr>
          <w:rFonts w:hAnsi="Times New Roman" w:ascii="Times New Roman"/>
        </w:rPr>
        <w:t>GOBLIN j.d.o.o. Rijeka, Franje Čandeka 36 (OIB 01546102370; MBS: 040350322)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8025E6">
        <w:rPr>
          <w:rFonts w:hAnsi="Times New Roman" w:ascii="Times New Roman"/>
        </w:rPr>
        <w:t>15</w:t>
      </w:r>
      <w:r w:rsidR="000E7A7E">
        <w:rPr>
          <w:rFonts w:hAnsi="Times New Roman" w:ascii="Times New Roman"/>
        </w:rPr>
        <w:t xml:space="preserve">. </w:t>
      </w:r>
      <w:r w:rsidR="00990389">
        <w:rPr>
          <w:rFonts w:hAnsi="Times New Roman" w:ascii="Times New Roman"/>
        </w:rPr>
        <w:t xml:space="preserve">prosinca </w:t>
      </w:r>
      <w:r w:rsidR="00D950C1">
        <w:rPr>
          <w:rFonts w:hAnsi="Times New Roman" w:ascii="Times New Roman"/>
        </w:rPr>
        <w:t>201</w:t>
      </w:r>
      <w:r w:rsidR="00990389">
        <w:rPr>
          <w:rFonts w:hAnsi="Times New Roman" w:ascii="Times New Roman"/>
        </w:rPr>
        <w:t>7</w:t>
      </w:r>
      <w:r w:rsidR="00D950C1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8025E6" w:rsidRPr="008025E6">
        <w:rPr>
          <w:rFonts w:hAnsi="Times New Roman" w:ascii="Times New Roman"/>
        </w:rPr>
        <w:t>GOBLIN j.d.o.o. Rijeka, Franje Čandeka 36 (OIB 01546102370; MBS: 040350322)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8025E6">
        <w:rPr>
          <w:rFonts w:hAnsi="Times New Roman" w:ascii="Times New Roman"/>
        </w:rPr>
        <w:t>9</w:t>
      </w:r>
      <w:r w:rsidR="00E04D90">
        <w:rPr>
          <w:rFonts w:hAnsi="Times New Roman" w:ascii="Times New Roman"/>
        </w:rPr>
        <w:t xml:space="preserve">. </w:t>
      </w:r>
      <w:r w:rsidR="00990389">
        <w:rPr>
          <w:rFonts w:hAnsi="Times New Roman" w:ascii="Times New Roman"/>
        </w:rPr>
        <w:t xml:space="preserve">siječnja </w:t>
      </w:r>
      <w:r w:rsidRPr="00C96A01">
        <w:rPr>
          <w:rFonts w:hAnsi="Times New Roman" w:ascii="Times New Roman"/>
        </w:rPr>
        <w:t>201</w:t>
      </w:r>
      <w:r w:rsidR="00C62628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Zastupnik dužnika po zakonu nije u zakonskom roku od objave oglasa podnio sudu javnobilježnički ovjerovljen popis imovine i obveza na propisanom obrascu. Niti </w:t>
      </w:r>
      <w:r w:rsidRPr="00BF5B21">
        <w:rPr>
          <w:rFonts w:hAnsi="Times New Roman" w:ascii="Times New Roman"/>
        </w:rPr>
        <w:lastRenderedPageBreak/>
        <w:t>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990389">
        <w:rPr>
          <w:rFonts w:hAnsi="Times New Roman" w:ascii="Times New Roman"/>
        </w:rPr>
        <w:t>17</w:t>
      </w:r>
      <w:r w:rsidR="00C96A0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0F8" w:rsidR="008530F8">
      <w:r>
        <w:separator/>
      </w:r>
    </w:p>
  </w:endnote>
  <w:endnote w:id="0" w:type="continuationSeparator">
    <w:p w:rsidRDefault="008530F8" w:rsidR="00853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2D4E31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0F8" w:rsidR="008530F8">
      <w:r>
        <w:separator/>
      </w:r>
    </w:p>
  </w:footnote>
  <w:footnote w:id="0" w:type="continuationSeparator">
    <w:p w:rsidRDefault="008530F8" w:rsidR="008530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990389">
      <w:rPr>
        <w:rFonts w:hAnsi="Times New Roman" w:ascii="Times New Roman"/>
      </w:rPr>
      <w:t>7</w:t>
    </w:r>
    <w:r w:rsidR="008025E6">
      <w:rPr>
        <w:rFonts w:hAnsi="Times New Roman" w:ascii="Times New Roman"/>
      </w:rPr>
      <w:t>66</w:t>
    </w:r>
    <w:r w:rsidR="00C94748">
      <w:rPr>
        <w:rFonts w:hAnsi="Times New Roman" w:ascii="Times New Roman"/>
      </w:rPr>
      <w:t>/1</w:t>
    </w:r>
    <w:r w:rsidR="00990389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990389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E460D"/>
    <w:rsid w:val="000E7A7E"/>
    <w:rsid w:val="000F1A51"/>
    <w:rsid w:val="00110F48"/>
    <w:rsid w:val="001129E5"/>
    <w:rsid w:val="0011750E"/>
    <w:rsid w:val="00135DCF"/>
    <w:rsid w:val="001431CF"/>
    <w:rsid w:val="00170B3E"/>
    <w:rsid w:val="001917F3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03D"/>
    <w:rsid w:val="002213E5"/>
    <w:rsid w:val="00250268"/>
    <w:rsid w:val="00252B84"/>
    <w:rsid w:val="0026099F"/>
    <w:rsid w:val="0028012D"/>
    <w:rsid w:val="002A2209"/>
    <w:rsid w:val="002A7E46"/>
    <w:rsid w:val="002D45EC"/>
    <w:rsid w:val="002D4E31"/>
    <w:rsid w:val="002F044B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3303D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E5DF7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3AB7"/>
    <w:rsid w:val="007B492F"/>
    <w:rsid w:val="007E1E7D"/>
    <w:rsid w:val="008025E6"/>
    <w:rsid w:val="0081645A"/>
    <w:rsid w:val="00822677"/>
    <w:rsid w:val="00823FED"/>
    <w:rsid w:val="008251E4"/>
    <w:rsid w:val="00826205"/>
    <w:rsid w:val="00834C6B"/>
    <w:rsid w:val="00834E29"/>
    <w:rsid w:val="008530F8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60295"/>
    <w:rsid w:val="00964A6A"/>
    <w:rsid w:val="00990389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35411"/>
    <w:rsid w:val="00A42202"/>
    <w:rsid w:val="00A64C48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16C6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0C1"/>
    <w:rsid w:val="00D956B5"/>
    <w:rsid w:val="00DC68F1"/>
    <w:rsid w:val="00E04D90"/>
    <w:rsid w:val="00E10361"/>
    <w:rsid w:val="00E128AA"/>
    <w:rsid w:val="00E17F96"/>
    <w:rsid w:val="00E23AB8"/>
    <w:rsid w:val="00E24386"/>
    <w:rsid w:val="00E41684"/>
    <w:rsid w:val="00E54B2A"/>
    <w:rsid w:val="00E56B1E"/>
    <w:rsid w:val="00E645DA"/>
    <w:rsid w:val="00E978D7"/>
    <w:rsid w:val="00E97AE9"/>
    <w:rsid w:val="00EA6C75"/>
    <w:rsid w:val="00ED44D7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E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4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E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E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4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E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St-766/2017</izvorni_sadrzaj>
    <derivirana_varijabla naziv="DomainObject.Predmet.OznakaBroj_1">St-766/2017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GOBLIN j.d.o.o.</izvorni_sadrzaj>
    <derivirana_varijabla naziv="DomainObject.Predmet.ProtustrankaFormated_1">  GOBLIN j.d.o.o.</derivirana_varijabla>
  </DomainObject.Predmet.ProtustrankaFormated>
  <DomainObject.Predmet.ProtustrankaFormatedOIB>
    <izvorni_sadrzaj>  GOBLIN j.d.o.o., OIB 01546102370</izvorni_sadrzaj>
    <derivirana_varijabla naziv="DomainObject.Predmet.ProtustrankaFormatedOIB_1">  GOBLIN j.d.o.o., OIB 01546102370</derivirana_varijabla>
  </DomainObject.Predmet.ProtustrankaFormatedOIB>
  <DomainObject.Predmet.ProtustrankaFormatedWithAdress>
    <izvorni_sadrzaj> GOBLIN j.d.o.o., Franje Čandeka 36, 51000 Rijeka</izvorni_sadrzaj>
    <derivirana_varijabla naziv="DomainObject.Predmet.ProtustrankaFormatedWithAdress_1"> GOBLIN j.d.o.o., Franje Čandeka 36, 51000 Rijeka</derivirana_varijabla>
  </DomainObject.Predmet.ProtustrankaFormatedWithAdress>
  <DomainObject.Predmet.ProtustrankaFormatedWithAdressOIB>
    <izvorni_sadrzaj> GOBLIN j.d.o.o., OIB 01546102370, Franje Čandeka 36, 51000 Rijeka</izvorni_sadrzaj>
    <derivirana_varijabla naziv="DomainObject.Predmet.ProtustrankaFormatedWithAdressOIB_1"> GOBLIN j.d.o.o., OIB 01546102370, Franje Čandeka 36, 51000 Rijeka</derivirana_varijabla>
  </DomainObject.Predmet.ProtustrankaFormatedWithAdressOIB>
  <DomainObject.Predmet.ProtustrankaWithAdress>
    <izvorni_sadrzaj>GOBLIN j.d.o.o. Franje Čandeka 36, 51000 Rijeka</izvorni_sadrzaj>
    <derivirana_varijabla naziv="DomainObject.Predmet.ProtustrankaWithAdress_1">GOBLIN j.d.o.o. Franje Čandeka 36, 51000 Rijeka</derivirana_varijabla>
  </DomainObject.Predmet.ProtustrankaWithAdress>
  <DomainObject.Predmet.ProtustrankaWithAdressOIB>
    <izvorni_sadrzaj>GOBLIN j.d.o.o., OIB 01546102370, Franje Čandeka 36, 51000 Rijeka</izvorni_sadrzaj>
    <derivirana_varijabla naziv="DomainObject.Predmet.ProtustrankaWithAdressOIB_1">GOBLIN j.d.o.o., OIB 01546102370, Franje Čandeka 36, 51000 Rijeka</derivirana_varijabla>
  </DomainObject.Predmet.ProtustrankaWithAdressOIB>
  <DomainObject.Predmet.ProtustrankaNazivFormated>
    <izvorni_sadrzaj>GOBLIN j.d.o.o.</izvorni_sadrzaj>
    <derivirana_varijabla naziv="DomainObject.Predmet.ProtustrankaNazivFormated_1">GOBLIN j.d.o.o.</derivirana_varijabla>
  </DomainObject.Predmet.ProtustrankaNazivFormated>
  <DomainObject.Predmet.ProtustrankaNazivFormatedOIB>
    <izvorni_sadrzaj>GOBLIN j.d.o.o., OIB 01546102370</izvorni_sadrzaj>
    <derivirana_varijabla naziv="DomainObject.Predmet.ProtustrankaNazivFormatedOIB_1">GOBLIN j.d.o.o., OIB 01546102370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GOBLIN j.d.o.o.</item>
    </izvorni_sadrzaj>
    <derivirana_varijabla naziv="DomainObject.Predmet.ProtuStrankaListFormated_1">
      <item>GOBLIN j.d.o.o.</item>
    </derivirana_varijabla>
  </DomainObject.Predmet.ProtuStrankaListFormated>
  <DomainObject.Predmet.ProtuStrankaListFormatedOIB>
    <izvorni_sadrzaj>
      <item>GOBLIN j.d.o.o., OIB 01546102370</item>
    </izvorni_sadrzaj>
    <derivirana_varijabla naziv="DomainObject.Predmet.ProtuStrankaListFormatedOIB_1">
      <item>GOBLIN j.d.o.o., OIB 01546102370</item>
    </derivirana_varijabla>
  </DomainObject.Predmet.ProtuStrankaListFormatedOIB>
  <DomainObject.Predmet.ProtuStrankaListFormatedWithAdress>
    <izvorni_sadrzaj>
      <item>GOBLIN j.d.o.o., Franje Čandeka 36, 51000 Rijeka</item>
    </izvorni_sadrzaj>
    <derivirana_varijabla naziv="DomainObject.Predmet.ProtuStrankaListFormatedWithAdress_1">
      <item>GOBLIN j.d.o.o., Franje Čandeka 36, 51000 Rijeka</item>
    </derivirana_varijabla>
  </DomainObject.Predmet.ProtuStrankaListFormatedWithAdress>
  <DomainObject.Predmet.ProtuStrankaListFormatedWithAdressOIB>
    <izvorni_sadrzaj>
      <item>GOBLIN j.d.o.o., OIB 01546102370, Franje Čandeka 36, 51000 Rijeka</item>
    </izvorni_sadrzaj>
    <derivirana_varijabla naziv="DomainObject.Predmet.ProtuStrankaListFormatedWithAdressOIB_1">
      <item>GOBLIN j.d.o.o., OIB 01546102370, Franje Čandeka 36, 51000 Rijeka</item>
    </derivirana_varijabla>
  </DomainObject.Predmet.ProtuStrankaListFormatedWithAdressOIB>
  <DomainObject.Predmet.ProtuStrankaListNazivFormated>
    <izvorni_sadrzaj>
      <item>GOBLIN j.d.o.o.</item>
    </izvorni_sadrzaj>
    <derivirana_varijabla naziv="DomainObject.Predmet.ProtuStrankaListNazivFormated_1">
      <item>GOBLIN j.d.o.o.</item>
    </derivirana_varijabla>
  </DomainObject.Predmet.ProtuStrankaListNazivFormated>
  <DomainObject.Predmet.ProtuStrankaListNazivFormatedOIB>
    <izvorni_sadrzaj>
      <item>GOBLIN j.d.o.o., OIB 01546102370</item>
    </izvorni_sadrzaj>
    <derivirana_varijabla naziv="DomainObject.Predmet.ProtuStrankaListNazivFormatedOIB_1">
      <item>GOBLIN j.d.o.o., OIB 01546102370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GOBLIN j.d.o.o.</izvorni_sadrzaj>
    <derivirana_varijabla naziv="DomainObject.Predmet.ProtustrankaIDrugi_1">GOBLIN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GOBLIN j.d.o.o., OIB 01546102370, Franje Čandeka 36, 51000 Rijeka</izvorni_sadrzaj>
    <derivirana_varijabla naziv="DomainObject.Predmet.ProtustrankaIDrugiAdressOIB_1">GOBLIN j.d.o.o., OIB 01546102370, Franje Čandeka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GOBLIN j.d.o.o.</item>
    </izvorni_sadrzaj>
    <derivirana_varijabla naziv="DomainObject.Predmet.SudioniciListNaziv_1">
      <item>FINA  Rijeka</item>
      <item>GOBLIN j.d.o.o.</item>
    </derivirana_varijabla>
  </DomainObject.Predmet.SudioniciListNaziv>
  <DomainObject.Predmet.SudioniciListAdressOIB>
    <izvorni_sadrzaj>
      <item>FINA  Rijeka, OIB 85821130368, Frana Kurelca 8,51000 Rijeka</item>
      <item>GOBLIN j.d.o.o., OIB 01546102370, Franje Čandeka 36,51000 Rijeka</item>
    </izvorni_sadrzaj>
    <derivirana_varijabla naziv="DomainObject.Predmet.SudioniciListAdressOIB_1">
      <item>FINA  Rijeka, OIB 85821130368, Frana Kurelca 8,51000 Rijeka</item>
      <item>GOBLIN j.d.o.o., OIB 01546102370, Franje Čandeka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01546102370</item>
    </izvorni_sadrzaj>
    <derivirana_varijabla naziv="DomainObject.Predmet.SudioniciListNazivOIB_1">
      <item>, OIB 85821130368</item>
      <item>, OIB 01546102370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DB66FB-7D14-4089-8608-6496B2701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2429</properties:Characters>
  <properties:Lines>93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2018-07-17T10:51:00Z</dcterms:created>
  <dc:creator>mbalenovic</dc:creator>
  <cp:lastModifiedBy>Miljenka Balenović</cp:lastModifiedBy>
  <cp:lastPrinted>2018-07-17T10:51:00Z</cp:lastPrinted>
  <dcterms:modified xmlns:xsi="http://www.w3.org/2001/XMLSchema-instance" xsi:type="dcterms:W3CDTF">2018-07-17T10:52:00Z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(766,17 OTV I ZAKLJUC STECAJA.docx)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