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4ab3" w14:paraId="2974ab3" w:rsidRDefault="00AB4602" w:rsidP="00193A8B" w:rsidR="00193A8B" w:rsidRPr="00193A8B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3A8B" w:rsidRPr="00193A8B">
        <w:rPr>
          <w:rFonts w:cs="Times New Roman"/>
        </w:rPr>
        <w:tab/>
      </w:r>
      <w:r w:rsidR="00193A8B" w:rsidRPr="00193A8B">
        <w:rPr>
          <w:rFonts w:cs="Times New Roman"/>
        </w:rPr>
        <w:tab/>
      </w:r>
      <w:r w:rsidR="00193A8B" w:rsidRPr="00193A8B">
        <w:rPr>
          <w:rFonts w:cs="Times New Roman"/>
        </w:rPr>
        <w:tab/>
      </w:r>
      <w:r w:rsidR="00193A8B" w:rsidRPr="00193A8B">
        <w:rPr>
          <w:rFonts w:cs="Times New Roman"/>
        </w:rPr>
        <w:tab/>
      </w:r>
      <w:r w:rsidR="00193A8B" w:rsidRPr="00193A8B">
        <w:rPr>
          <w:rFonts w:cs="Times New Roman"/>
        </w:rPr>
        <w:tab/>
      </w:r>
      <w:r w:rsidR="00193A8B" w:rsidRPr="00193A8B">
        <w:rPr>
          <w:rFonts w:cs="Times New Roman"/>
        </w:rPr>
        <w:tab/>
      </w:r>
      <w:r w:rsidR="00193A8B" w:rsidRPr="00193A8B">
        <w:rPr>
          <w:rFonts w:cs="Times New Roman"/>
        </w:rPr>
        <w:tab/>
      </w:r>
      <w:r w:rsidR="00193A8B" w:rsidRPr="00193A8B">
        <w:rPr>
          <w:rFonts w:cs="Times New Roman"/>
        </w:rPr>
        <w:tab/>
      </w:r>
      <w:r w:rsidR="00193A8B" w:rsidRPr="00193A8B">
        <w:rPr>
          <w:rFonts w:cs="Times New Roman"/>
        </w:rPr>
        <w:tab/>
      </w:r>
      <w:r w:rsidR="00193A8B" w:rsidRPr="00193A8B">
        <w:rPr>
          <w:rFonts w:cs="Times New Roman"/>
        </w:rPr>
        <w:tab/>
        <w:t>1 St-1825/17</w:t>
      </w:r>
    </w:p>
    <w:p w:rsidRDefault="00193A8B" w:rsidP="00193A8B" w:rsidR="00193A8B">
      <w:pPr>
        <w:spacing w:after="0"/>
        <w:rPr>
          <w:rFonts w:cs="Times New Roman" w:eastAsia="Times New Roman"/>
          <w:lang w:eastAsia="hr-HR"/>
        </w:rPr>
      </w:pPr>
    </w:p>
    <w:p w:rsidRDefault="00193A8B" w:rsidP="00193A8B" w:rsidR="00193A8B" w:rsidRPr="00193A8B">
      <w:pPr>
        <w:spacing w:after="0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b/>
          <w:lang w:eastAsia="hr-HR"/>
        </w:rPr>
        <w:t xml:space="preserve">      </w:t>
      </w:r>
      <w:r w:rsidRPr="00193A8B">
        <w:rPr>
          <w:rFonts w:cs="Times New Roman" w:eastAsia="Times New Roman"/>
          <w:lang w:eastAsia="hr-HR"/>
        </w:rPr>
        <w:t xml:space="preserve">REPUBLIKA HRVATSKA </w:t>
      </w:r>
    </w:p>
    <w:p w:rsidRDefault="00193A8B" w:rsidP="00193A8B" w:rsidR="00193A8B" w:rsidRPr="00193A8B">
      <w:pPr>
        <w:spacing w:after="0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 xml:space="preserve"> TRGOVAČKI SUD U ZAGREBU</w:t>
      </w:r>
    </w:p>
    <w:p w:rsidRDefault="00193A8B" w:rsidP="00193A8B" w:rsidR="00193A8B" w:rsidRPr="00193A8B">
      <w:pPr>
        <w:spacing w:after="0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 xml:space="preserve">         Stalna služba u Karlovcu </w:t>
      </w:r>
    </w:p>
    <w:p w:rsidRDefault="00193A8B" w:rsidP="00193A8B" w:rsidR="00193A8B" w:rsidRPr="00193A8B">
      <w:pPr>
        <w:spacing w:after="0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193A8B" w:rsidP="00193A8B" w:rsidR="00193A8B" w:rsidRPr="00193A8B">
      <w:pPr>
        <w:spacing w:after="0"/>
        <w:rPr>
          <w:rFonts w:cs="Times New Roman" w:eastAsia="Times New Roman"/>
          <w:lang w:eastAsia="hr-HR"/>
        </w:rPr>
      </w:pPr>
    </w:p>
    <w:p w:rsidRDefault="00193A8B" w:rsidP="00193A8B" w:rsidR="00193A8B" w:rsidRPr="00193A8B">
      <w:pPr>
        <w:spacing w:after="0"/>
        <w:jc w:val="center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>R E P U B L I K A   H R V A T S K A</w:t>
      </w:r>
    </w:p>
    <w:p w:rsidRDefault="00193A8B" w:rsidP="00193A8B" w:rsidR="00193A8B" w:rsidRPr="00193A8B">
      <w:pPr>
        <w:spacing w:after="0"/>
        <w:rPr>
          <w:rFonts w:cs="Times New Roman" w:eastAsia="Times New Roman"/>
          <w:lang w:eastAsia="hr-HR"/>
        </w:rPr>
      </w:pPr>
    </w:p>
    <w:p w:rsidRDefault="00193A8B" w:rsidP="00193A8B" w:rsidR="00193A8B" w:rsidRPr="00193A8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ab/>
        <w:t>R J E Š E N J E</w:t>
      </w:r>
    </w:p>
    <w:p w:rsidRDefault="00193A8B" w:rsidP="00193A8B" w:rsidR="00193A8B" w:rsidRPr="00193A8B">
      <w:pPr>
        <w:spacing w:after="0"/>
        <w:rPr>
          <w:rFonts w:cs="Times New Roman" w:eastAsia="Times New Roman"/>
          <w:lang w:eastAsia="hr-HR"/>
        </w:rPr>
      </w:pPr>
    </w:p>
    <w:p w:rsidRDefault="00193A8B" w:rsidP="00193A8B" w:rsidR="00193A8B" w:rsidRPr="00193A8B">
      <w:pPr>
        <w:spacing w:after="0"/>
        <w:jc w:val="both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ab/>
        <w:t>TRGOVAČKI SUD U ZAGREBU, Stalna služba u Karlovcu</w:t>
      </w:r>
      <w:r w:rsidRPr="00193A8B">
        <w:rPr>
          <w:rFonts w:cs="Times New Roman" w:eastAsia="Times New Roman"/>
          <w:b/>
          <w:lang w:eastAsia="hr-HR"/>
        </w:rPr>
        <w:t>,</w:t>
      </w:r>
      <w:r w:rsidRPr="00193A8B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SILA PROJEKT d.o.o u stečaju, Varaždin, B. Radić 20, OIB:  00954395676, 4. listopada 2018.</w:t>
      </w:r>
    </w:p>
    <w:p w:rsidRDefault="00193A8B" w:rsidP="00193A8B" w:rsidR="00193A8B" w:rsidRPr="00193A8B">
      <w:pPr>
        <w:spacing w:after="0"/>
        <w:rPr>
          <w:rFonts w:cs="Times New Roman" w:eastAsia="Times New Roman"/>
          <w:lang w:eastAsia="hr-HR"/>
        </w:rPr>
      </w:pPr>
    </w:p>
    <w:p w:rsidRDefault="00193A8B" w:rsidP="00193A8B" w:rsidR="00193A8B" w:rsidRPr="00193A8B">
      <w:pPr>
        <w:spacing w:after="0"/>
        <w:jc w:val="center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>r i j e š i o   j e</w:t>
      </w:r>
    </w:p>
    <w:p w:rsidRDefault="00193A8B" w:rsidP="00193A8B" w:rsidR="00193A8B" w:rsidRPr="00193A8B">
      <w:pPr>
        <w:spacing w:after="0"/>
        <w:rPr>
          <w:rFonts w:cs="Times New Roman" w:eastAsia="Times New Roman"/>
          <w:lang w:eastAsia="hr-HR"/>
        </w:rPr>
      </w:pPr>
    </w:p>
    <w:p w:rsidRDefault="00193A8B" w:rsidP="00193A8B" w:rsidR="00193A8B" w:rsidRPr="00193A8B">
      <w:pPr>
        <w:spacing w:after="0"/>
        <w:rPr>
          <w:rFonts w:cs="Times New Roman" w:eastAsia="Times New Roman"/>
          <w:lang w:eastAsia="hr-HR"/>
        </w:rPr>
      </w:pPr>
    </w:p>
    <w:p w:rsidRDefault="00193A8B" w:rsidP="00193A8B" w:rsidR="00193A8B" w:rsidRPr="00193A8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 xml:space="preserve">Saziva se posebna Skupština vjerovnika za </w:t>
      </w:r>
      <w:r w:rsidRPr="00193A8B">
        <w:rPr>
          <w:rFonts w:cs="Times New Roman" w:eastAsia="Times New Roman"/>
          <w:b/>
          <w:lang w:eastAsia="hr-HR"/>
        </w:rPr>
        <w:t>25. listopada 2018. u 9,40 sati u zgradi ovog suda u Karlovcu, Trg hrvatskih branitelja 1/II, soba broj 207</w:t>
      </w:r>
      <w:r w:rsidRPr="00193A8B">
        <w:rPr>
          <w:rFonts w:cs="Times New Roman" w:eastAsia="Times New Roman"/>
          <w:lang w:eastAsia="hr-HR"/>
        </w:rPr>
        <w:t>, sa slijedećim dnevnim redom:</w:t>
      </w:r>
    </w:p>
    <w:p w:rsidRDefault="00193A8B" w:rsidP="00193A8B" w:rsidR="00193A8B" w:rsidRPr="00193A8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193A8B" w:rsidP="00193A8B" w:rsidR="00193A8B" w:rsidRPr="00193A8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>Odluka o postupanju stečajnog upravitelja glede zahtjeva upućenih prema Gradu Sisku, te o eventualnom pokretanju parnice protiv Grada Siska.</w:t>
      </w:r>
    </w:p>
    <w:p w:rsidRDefault="00193A8B" w:rsidP="00193A8B" w:rsidR="00193A8B" w:rsidRPr="00193A8B">
      <w:pPr>
        <w:spacing w:after="0"/>
        <w:ind w:left="360"/>
        <w:rPr>
          <w:rFonts w:cs="Times New Roman" w:eastAsia="Times New Roman"/>
          <w:lang w:eastAsia="hr-HR"/>
        </w:rPr>
      </w:pPr>
    </w:p>
    <w:p w:rsidRDefault="00193A8B" w:rsidP="00193A8B" w:rsidR="00193A8B" w:rsidRPr="00193A8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>Obrazloženje</w:t>
      </w:r>
    </w:p>
    <w:p w:rsidRDefault="00193A8B" w:rsidP="00193A8B" w:rsidR="00193A8B" w:rsidRPr="00193A8B">
      <w:pPr>
        <w:spacing w:after="0"/>
        <w:rPr>
          <w:rFonts w:cs="Times New Roman" w:eastAsia="Times New Roman"/>
          <w:lang w:eastAsia="hr-HR"/>
        </w:rPr>
      </w:pPr>
    </w:p>
    <w:p w:rsidRDefault="00193A8B" w:rsidP="00193A8B" w:rsidR="00193A8B" w:rsidRPr="00193A8B">
      <w:pPr>
        <w:spacing w:after="0"/>
        <w:jc w:val="both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ab/>
        <w:t>Temeljem čl.103. st.1. i 2. Stečajnog zakona (NN 71/15, 104/17, dalje:SZ) riješeno je kao u izreci, a na prijedlog stečajnog upravitelja.</w:t>
      </w:r>
    </w:p>
    <w:p w:rsidRDefault="00193A8B" w:rsidP="00193A8B" w:rsidR="00193A8B" w:rsidRPr="00193A8B">
      <w:pPr>
        <w:spacing w:after="0"/>
        <w:jc w:val="both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 xml:space="preserve">          </w:t>
      </w:r>
      <w:r w:rsidRPr="00193A8B">
        <w:rPr>
          <w:rFonts w:cs="Times New Roman" w:eastAsia="Times New Roman"/>
          <w:lang w:eastAsia="hr-HR"/>
        </w:rPr>
        <w:tab/>
      </w:r>
      <w:r w:rsidRPr="00193A8B">
        <w:rPr>
          <w:rFonts w:cs="Times New Roman" w:eastAsia="Times New Roman"/>
          <w:lang w:eastAsia="hr-HR"/>
        </w:rPr>
        <w:tab/>
      </w:r>
    </w:p>
    <w:p w:rsidRDefault="00193A8B" w:rsidP="00193A8B" w:rsidR="00193A8B" w:rsidRPr="00193A8B">
      <w:pPr>
        <w:spacing w:after="0"/>
        <w:jc w:val="center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>U Karlovcu, 4. listopada 2018.</w:t>
      </w:r>
    </w:p>
    <w:p w:rsidRDefault="00193A8B" w:rsidP="00193A8B" w:rsidR="00193A8B" w:rsidRPr="00193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A8B" w:rsidP="00193A8B" w:rsidR="00193A8B" w:rsidRPr="00193A8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193A8B" w:rsidP="00193A8B" w:rsidR="00193A8B">
      <w:pPr>
        <w:spacing w:after="0"/>
        <w:jc w:val="center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193A8B" w:rsidP="00193A8B" w:rsidR="00193A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3A8B" w:rsidP="00193A8B" w:rsidR="00193A8B" w:rsidRPr="00193A8B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Draženka Prpić</w:t>
      </w:r>
    </w:p>
    <w:p w:rsidRDefault="00193A8B" w:rsidP="00193A8B" w:rsidR="00193A8B" w:rsidRPr="00193A8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93A8B" w:rsidP="00193A8B" w:rsidR="00193A8B" w:rsidRPr="00193A8B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193A8B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A8B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50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St-1825/2017-40</izvorni_sadrzaj>
    <derivirana_varijabla naziv="DomainObject.Oznaka_1">St-1825/2017-40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St-1825/2017</izvorni_sadrzaj>
    <derivirana_varijabla naziv="DomainObject.Predmet.OznakaBroj_1">St-1825/2017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SILA PROJEKT d.o.o. u stečaju</izvorni_sadrzaj>
    <derivirana_varijabla naziv="DomainObject.Predmet.ProtustrankaFormated_1">  Stečajna masa iza SILA PROJEKT d.o.o. u stečaju</derivirana_varijabla>
  </DomainObject.Predmet.ProtustrankaFormated>
  <DomainObject.Predmet.ProtustrankaFormatedOIB>
    <izvorni_sadrzaj>  Stečajna masa iza SILA PROJEKT d.o.o. u stečaju, OIB 00954395676</izvorni_sadrzaj>
    <derivirana_varijabla naziv="DomainObject.Predmet.ProtustrankaFormatedOIB_1">  Stečajna masa iza SILA PROJEKT d.o.o. u stečaju, OIB 00954395676</derivirana_varijabla>
  </DomainObject.Predmet.ProtustrankaFormatedOIB>
  <DomainObject.Predmet.ProtustrankaFormatedWithAdress>
    <izvorni_sadrzaj> Stečajna masa iza SILA PROJEKT d.o.o. u stečaju, Braće Radić 20, 42000 Varaždin</izvorni_sadrzaj>
    <derivirana_varijabla naziv="DomainObject.Predmet.ProtustrankaFormatedWithAdress_1"> Stečajna masa iza SILA PROJEKT d.o.o. u stečaju, Braće Radić 20, 42000 Varaždin</derivirana_varijabla>
  </DomainObject.Predmet.ProtustrankaFormatedWithAdress>
  <DomainObject.Predmet.ProtustrankaFormatedWithAdressOIB>
    <izvorni_sadrzaj> Stečajna masa iza SILA PROJEKT d.o.o. u stečaju, OIB 00954395676, Braće Radić 20, 42000 Varaždin</izvorni_sadrzaj>
    <derivirana_varijabla naziv="DomainObject.Predmet.ProtustrankaFormatedWithAdressOIB_1"> Stečajna masa iza SILA PROJEKT d.o.o. u stečaju, OIB 00954395676, Braće Radić 20, 42000 Varaždin</derivirana_varijabla>
  </DomainObject.Predmet.ProtustrankaFormatedWithAdressOIB>
  <DomainObject.Predmet.ProtustrankaWithAdress>
    <izvorni_sadrzaj>Stečajna masa iza SILA PROJEKT d.o.o. u stečaju Braće Radić 20, 42000 Varaždin</izvorni_sadrzaj>
    <derivirana_varijabla naziv="DomainObject.Predmet.ProtustrankaWithAdress_1">Stečajna masa iza SILA PROJEKT d.o.o. u stečaju Braće Radić 20, 42000 Varaždin</derivirana_varijabla>
  </DomainObject.Predmet.ProtustrankaWithAdress>
  <DomainObject.Predmet.ProtustrankaWithAdressOIB>
    <izvorni_sadrzaj>Stečajna masa iza SILA PROJEKT d.o.o. u stečaju, OIB 00954395676, Braće Radić 20, 42000 Varaždin</izvorni_sadrzaj>
    <derivirana_varijabla naziv="DomainObject.Predmet.ProtustrankaWithAdressOIB_1">Stečajna masa iza SILA PROJEKT d.o.o. u stečaju, OIB 00954395676, Braće Radić 20, 42000 Varaždin</derivirana_varijabla>
  </DomainObject.Predmet.ProtustrankaWithAdressOIB>
  <DomainObject.Predmet.ProtustrankaNazivFormated>
    <izvorni_sadrzaj>Stečajna masa iza SILA PROJEKT d.o.o. u stečaju</izvorni_sadrzaj>
    <derivirana_varijabla naziv="DomainObject.Predmet.ProtustrankaNazivFormated_1">Stečajna masa iza SILA PROJEKT d.o.o. u stečaju</derivirana_varijabla>
  </DomainObject.Predmet.ProtustrankaNazivFormated>
  <DomainObject.Predmet.ProtustrankaNazivFormatedOIB>
    <izvorni_sadrzaj>Stečajna masa iza SILA PROJEKT d.o.o. u stečaju, OIB 00954395676</izvorni_sadrzaj>
    <derivirana_varijabla naziv="DomainObject.Predmet.ProtustrankaNazivFormatedOIB_1">Stečajna masa iza SILA PROJEKT d.o.o. u stečaju, OIB 00954395676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SILA PROJEKT d.o.o. u stečaju</item>
    </izvorni_sadrzaj>
    <derivirana_varijabla naziv="DomainObject.Predmet.ProtuStrankaListFormated_1">
      <item>Stečajna masa iza SILA PROJEKT d.o.o. u stečaju</item>
    </derivirana_varijabla>
  </DomainObject.Predmet.ProtuStrankaListFormated>
  <DomainObject.Predmet.ProtuStrankaListFormatedOIB>
    <izvorni_sadrzaj>
      <item>Stečajna masa iza SILA PROJEKT d.o.o. u stečaju, OIB 00954395676</item>
    </izvorni_sadrzaj>
    <derivirana_varijabla naziv="DomainObject.Predmet.ProtuStrankaListFormatedOIB_1">
      <item>Stečajna masa iza SILA PROJEKT d.o.o. u stečaju, OIB 00954395676</item>
    </derivirana_varijabla>
  </DomainObject.Predmet.ProtuStrankaListFormatedOIB>
  <DomainObject.Predmet.ProtuStrankaListFormatedWithAdress>
    <izvorni_sadrzaj>
      <item>Stečajna masa iza SILA PROJEKT d.o.o. u stečaju, Braće Radić 20, 42000 Varaždin</item>
    </izvorni_sadrzaj>
    <derivirana_varijabla naziv="DomainObject.Predmet.ProtuStrankaListFormatedWithAdress_1">
      <item>Stečajna masa iza SILA PROJEKT d.o.o. u stečaju, Braće Radić 20, 42000 Varaždin</item>
    </derivirana_varijabla>
  </DomainObject.Predmet.ProtuStrankaListFormatedWithAdress>
  <DomainObject.Predmet.ProtuStrankaListFormatedWithAdressOIB>
    <izvorni_sadrzaj>
      <item>Stečajna masa iza SILA PROJEKT d.o.o. u stečaju, OIB 00954395676, Braće Radić 20, 42000 Varaždin</item>
    </izvorni_sadrzaj>
    <derivirana_varijabla naziv="DomainObject.Predmet.ProtuStrankaListFormatedWithAdressOIB_1">
      <item>Stečajna masa iza SILA PROJEKT d.o.o. u stečaju, OIB 00954395676, Braće Radić 20, 42000 Varaždin</item>
    </derivirana_varijabla>
  </DomainObject.Predmet.ProtuStrankaListFormatedWithAdressOIB>
  <DomainObject.Predmet.ProtuStrankaListNazivFormated>
    <izvorni_sadrzaj>
      <item>Stečajna masa iza SILA PROJEKT d.o.o. u stečaju</item>
    </izvorni_sadrzaj>
    <derivirana_varijabla naziv="DomainObject.Predmet.ProtuStrankaListNazivFormated_1">
      <item>Stečajna masa iza SILA PROJEKT d.o.o. u stečaju</item>
    </derivirana_varijabla>
  </DomainObject.Predmet.ProtuStrankaListNazivFormated>
  <DomainObject.Predmet.ProtuStrankaListNazivFormatedOIB>
    <izvorni_sadrzaj>
      <item>Stečajna masa iza SILA PROJEKT d.o.o. u stečaju, OIB 00954395676</item>
    </izvorni_sadrzaj>
    <derivirana_varijabla naziv="DomainObject.Predmet.ProtuStrankaListNazivFormatedOIB_1">
      <item>Stečajna masa iza SILA PROJEKT d.o.o. u stečaju, OIB 00954395676</item>
    </derivirana_varijabla>
  </DomainObject.Predmet.ProtuStrankaListNazivFormatedOIB>
  <DomainObject.Predmet.OstaliListFormated>
    <izvorni_sadrzaj>
      <item>ŽDO Velika Gorica</item>
      <item>TRAST NEKRETNINE dioničko društvo, za usluge</item>
      <item>Anđelko Stankus</item>
    </izvorni_sadrzaj>
    <derivirana_varijabla naziv="DomainObject.Predmet.OstaliListFormated_1">
      <item>ŽDO Velika Gorica</item>
      <item>TRAST NEKRETNINE dioničko društvo, za usluge</item>
      <item>Anđelko Stankus</item>
    </derivirana_varijabla>
  </DomainObject.Predmet.OstaliListFormated>
  <DomainObject.Predmet.OstaliListFormatedOIB>
    <izvorni_sadrzaj>
      <item>ŽDO Velika Gorica</item>
      <item>TRAST NEKRETNINE dioničko društvo, za usluge, OIB 93225891495</item>
      <item>Anđelko Stankus, OIB 11168088853</item>
    </izvorni_sadrzaj>
    <derivirana_varijabla naziv="DomainObject.Predmet.OstaliListFormatedOIB_1">
      <item>ŽDO Velika Gorica</item>
      <item>TRAST NEKRETNINE dioničko društvo, za usluge, OIB 93225891495</item>
      <item>Anđelko Stankus, OIB 11168088853</item>
    </derivirana_varijabla>
  </DomainObject.Predmet.OstaliListFormatedOIB>
  <DomainObject.Predmet.OstaliListFormatedWithAdress>
    <izvorni_sadrzaj>
      <item>ŽDO Velika Gorica, Hrvatske bratske zajednice 1, 10410 Velika Gorica</item>
      <item>TRAST NEKRETNINE dioničko društvo, za usluge, Prisavlje 2, 10000 Zagreb</item>
      <item>Anđelko Stankus, Braće Radića 20, 42000 Jalkovec</item>
    </izvorni_sadrzaj>
    <derivirana_varijabla naziv="DomainObject.Predmet.OstaliListFormatedWithAdress_1">
      <item>ŽDO Velika Gorica, Hrvatske bratske zajednice 1, 10410 Velika Gorica</item>
      <item>TRAST NEKRETNINE dioničko društvo, za usluge, Prisavlje 2, 10000 Zagreb</item>
      <item>Anđelko Stankus, Braće Radića 20, 42000 Jalkovec</item>
    </derivirana_varijabla>
  </DomainObject.Predmet.OstaliListFormatedWithAdress>
  <DomainObject.Predmet.OstaliListFormatedWithAdressOIB>
    <izvorni_sadrzaj>
      <item>ŽDO Velika Gorica, Hrvatske bratske zajednice 1, 10410 Velika Gorica</item>
      <item>TRAST NEKRETNINE dioničko društvo, za usluge, OIB 93225891495, Prisavlje 2, 10000 Zagreb</item>
      <item>Anđelko Stankus, OIB 11168088853, Braće Radića 20, 42000 Jalkovec</item>
    </izvorni_sadrzaj>
    <derivirana_varijabla naziv="DomainObject.Predmet.OstaliListFormatedWithAdressOIB_1">
      <item>ŽDO Velika Gorica, Hrvatske bratske zajednice 1, 10410 Velika Gorica</item>
      <item>TRAST NEKRETNINE dioničko društvo, za usluge, OIB 93225891495, Prisavlje 2, 10000 Zagreb</item>
      <item>Anđelko Stankus, OIB 11168088853, Braće Radića 20, 42000 Jalkovec</item>
    </derivirana_varijabla>
  </DomainObject.Predmet.OstaliListFormatedWithAdressOIB>
  <DomainObject.Predmet.OstaliListNazivFormated>
    <izvorni_sadrzaj>
      <item>ŽDO Velika Gorica</item>
      <item>TRAST NEKRETNINE dioničko društvo, za usluge</item>
      <item>Anđelko Stankus</item>
    </izvorni_sadrzaj>
    <derivirana_varijabla naziv="DomainObject.Predmet.OstaliListNazivFormated_1">
      <item>ŽDO Velika Gorica</item>
      <item>TRAST NEKRETNINE dioničko društvo, za usluge</item>
      <item>Anđelko Stankus</item>
    </derivirana_varijabla>
  </DomainObject.Predmet.OstaliListNazivFormated>
  <DomainObject.Predmet.OstaliListNazivFormatedOIB>
    <izvorni_sadrzaj>
      <item>ŽDO Velika Gorica</item>
      <item>TRAST NEKRETNINE dioničko društvo, za usluge, OIB 93225891495</item>
      <item>Anđelko Stankus, OIB 11168088853</item>
    </izvorni_sadrzaj>
    <derivirana_varijabla naziv="DomainObject.Predmet.OstaliListNazivFormatedOIB_1">
      <item>ŽDO Velika Gorica</item>
      <item>TRAST NEKRETNINE dioničko društvo, za usluge, OIB 93225891495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St-1825/2017-40</izvorni_sadrzaj>
    <derivirana_varijabla naziv="DomainObject.PoslovniBrojDokumenta_1">St-1825/2017-40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SILA PROJEKT d.o.o. u stečaju</izvorni_sadrzaj>
    <derivirana_varijabla naziv="DomainObject.Predmet.ProtustrankaIDrugi_1">Stečajna masa iza SILA PROJEKT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SILA PROJEKT d.o.o. u stečaju, OIB 00954395676, Braće Radić 20, 42000 Varaždin</izvorni_sadrzaj>
    <derivirana_varijabla naziv="DomainObject.Predmet.ProtustrankaIDrugiAdressOIB_1">Stečajna masa iza SILA PROJEKT d.o.o. u stečaju, OIB 00954395676, Braće Radić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SILA PROJEKT d.o.o. u stečaju</item>
      <item>FINA Regionalni centar Zagreb</item>
      <item>ŽDO Velika Gorica</item>
      <item>TRAST NEKRETNINE dioničko društvo, za usluge</item>
      <item>Anđelko Stankus</item>
    </izvorni_sadrzaj>
    <derivirana_varijabla naziv="DomainObject.Predmet.SudioniciListNaziv_1">
      <item>Stečajna masa iza SILA PROJEKT d.o.o. u stečaju</item>
      <item>FINA Regionalni centar Zagreb</item>
      <item>ŽDO Velika Gorica</item>
      <item>TRAST NEKRETNINE dioničko društvo, za usluge</item>
      <item>Anđelko Stankus</item>
    </derivirana_varijabla>
  </DomainObject.Predmet.SudioniciListNaziv>
  <DomainObject.Predmet.SudioniciListAdressOIB>
    <izvorni_sadrzaj>
      <item>Stečajna masa iza SILA PROJEKT d.o.o. u stečaju, OIB 00954395676, Braće Radić 20,42000 Varaždin</item>
      <item>FINA Regionalni centar Zagreb, OIB 85821130368, Trg svibanjskih žrtava 1995. 1,10000 Zagreb</item>
      <item>ŽDO Velika Gorica, Hrvatske bratske zajednice 1,10410 Velika Gorica</item>
      <item>TRAST NEKRETNINE dioničko društvo, za usluge, OIB 93225891495, Prisavlje 2,10000 Zagreb</item>
      <item>Anđelko Stankus, OIB 11168088853, Braće Radića 20,42000 Jalkovec</item>
    </izvorni_sadrzaj>
    <derivirana_varijabla naziv="DomainObject.Predmet.SudioniciListAdressOIB_1">
      <item>Stečajna masa iza SILA PROJEKT d.o.o. u stečaju, OIB 00954395676, Braće Radić 20,42000 Varaždin</item>
      <item>FINA Regionalni centar Zagreb, OIB 85821130368, Trg svibanjskih žrtava 1995. 1,10000 Zagreb</item>
      <item>ŽDO Velika Gorica, Hrvatske bratske zajednice 1,10410 Velika Gorica</item>
      <item>TRAST NEKRETNINE dioničko društvo, za usluge, OIB 93225891495, Prisavlje 2,10000 Zagreb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F18E0-2E4A-4489-8EDD-71C08D3806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865</properties:Characters>
  <properties:Lines>40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2018-10-04T12:01:00Z</cp:lastPrinted>
  <dcterms:modified xmlns:xsi="http://www.w3.org/2001/XMLSchema-instance" xsi:type="dcterms:W3CDTF">2018-10-04T12:01:00Z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St-1825/2017-40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