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e1f6" w14:paraId="288e1f6" w:rsidRDefault="00AE649C" w:rsidP="00FA5B5E" w:rsidR="00AE649C" w:rsidRPr="00B76F3C">
      <w:pPr>
        <w:pStyle w:val="Naslov3"/>
        <w15:collapsed w:val="false"/>
      </w:pPr>
    </w:p>
    <w:p w:rsidRDefault="00CC558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C5586" w:rsidP="00CC5586" w:rsidR="00CC5586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St-150/2016-2.</w:t>
      </w:r>
    </w:p>
    <w:p w:rsidRDefault="00CC5586" w:rsidP="00CC5586" w:rsidR="00CC5586">
      <w:pPr>
        <w:outlineLvl w:val="0"/>
        <w:rPr>
          <w:rFonts w:cs="Arial" w:hAnsi="Arial" w:ascii="Arial"/>
          <w:noProof/>
        </w:rPr>
      </w:pPr>
    </w:p>
    <w:p w:rsidRDefault="00CC5586" w:rsidP="00CC5586" w:rsidR="00CC558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C5586" w:rsidP="00CC5586" w:rsidR="00CC5586">
      <w:pPr>
        <w:rPr>
          <w:rFonts w:cs="Arial" w:hAnsi="Arial" w:ascii="Arial"/>
          <w:b/>
          <w:noProof/>
        </w:rPr>
      </w:pPr>
    </w:p>
    <w:p w:rsidRDefault="00CC5586" w:rsidP="00CC5586" w:rsidR="00CC558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C5586" w:rsidP="00CC5586" w:rsidR="00CC5586">
      <w:pPr>
        <w:jc w:val="center"/>
        <w:outlineLvl w:val="0"/>
        <w:rPr>
          <w:rFonts w:cs="Arial" w:hAnsi="Arial" w:ascii="Arial"/>
          <w:noProof/>
        </w:rPr>
      </w:pPr>
    </w:p>
    <w:p w:rsidRDefault="00CC5586" w:rsidP="00CC5586" w:rsidR="00CC55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ARGER d.o.o. za trgovinu i usluge iz </w:t>
      </w:r>
      <w:proofErr w:type="spellStart"/>
      <w:r>
        <w:rPr>
          <w:rFonts w:cs="Arial" w:hAnsi="Arial" w:ascii="Arial"/>
        </w:rPr>
        <w:t>Špišić</w:t>
      </w:r>
      <w:proofErr w:type="spellEnd"/>
      <w:r>
        <w:rPr>
          <w:rFonts w:cs="Arial" w:hAnsi="Arial" w:ascii="Arial"/>
        </w:rPr>
        <w:t xml:space="preserve"> Bukovice, Matije Gupca 32, MBS 010075913, OIB 70889706150, dan</w:t>
      </w:r>
      <w:r>
        <w:rPr>
          <w:rFonts w:cs="Arial" w:hAnsi="Arial" w:ascii="Arial"/>
          <w:noProof/>
        </w:rPr>
        <w:t>a 04. travnja  2016. godine</w:t>
      </w: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</w:p>
    <w:p w:rsidRDefault="00CC5586" w:rsidP="00CC5586" w:rsidR="00CC558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CC5586" w:rsidP="00CC5586" w:rsidR="00CC5586">
      <w:pPr>
        <w:jc w:val="center"/>
        <w:rPr>
          <w:rFonts w:cs="Arial" w:hAnsi="Arial" w:ascii="Arial"/>
        </w:rPr>
      </w:pPr>
    </w:p>
    <w:p w:rsidRDefault="00CC5586" w:rsidP="00CC5586" w:rsidR="00CC558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ARGER d.o.o. za trgovinu i usluge iz </w:t>
      </w:r>
      <w:proofErr w:type="spellStart"/>
      <w:r>
        <w:rPr>
          <w:rFonts w:cs="Arial" w:hAnsi="Arial" w:ascii="Arial"/>
        </w:rPr>
        <w:t>Špišić</w:t>
      </w:r>
      <w:proofErr w:type="spellEnd"/>
      <w:r>
        <w:rPr>
          <w:rFonts w:cs="Arial" w:hAnsi="Arial" w:ascii="Arial"/>
        </w:rPr>
        <w:t xml:space="preserve"> Bukovice, Matije Gupca 32, MBS 010075913, OIB 70889706150.</w:t>
      </w:r>
    </w:p>
    <w:p w:rsidRDefault="00CC5586" w:rsidP="00CC5586" w:rsidR="00CC5586">
      <w:pPr>
        <w:jc w:val="both"/>
        <w:rPr>
          <w:rFonts w:cs="Arial" w:eastAsia="Times New Roman" w:hAnsi="Arial" w:ascii="Arial"/>
        </w:rPr>
      </w:pP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ARGER d.o.o. za trgovinu i usluge iz </w:t>
      </w:r>
      <w:proofErr w:type="spellStart"/>
      <w:r>
        <w:rPr>
          <w:rFonts w:cs="Arial" w:hAnsi="Arial" w:ascii="Arial"/>
        </w:rPr>
        <w:t>Špišić</w:t>
      </w:r>
      <w:proofErr w:type="spellEnd"/>
      <w:r>
        <w:rPr>
          <w:rFonts w:cs="Arial" w:hAnsi="Arial" w:ascii="Arial"/>
        </w:rPr>
        <w:t xml:space="preserve"> Bukovice, Matije Gupca 32, MBS 010075913, OIB 70889706150, p</w:t>
      </w:r>
      <w:r>
        <w:rPr>
          <w:rFonts w:cs="Arial" w:hAnsi="Arial" w:ascii="Arial"/>
          <w:noProof/>
        </w:rPr>
        <w:t>ostavlja se privremeni stečajni upravitelj.</w:t>
      </w: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PREDRAG FILAJDIĆ iz Slavonskog Broda, L.Lukića 65, OIB 32894922284.</w:t>
      </w: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Privremeni stečajni upravitelj je dužan sastaviti pisano izvješće o postojanju razloga za otvaranje stečajnog postupka i dostaviti ga sudu u roku od 15 dana, u tri primjerka.              </w:t>
      </w: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01. lipnja 2016.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Daniela Vlajnić i Tihomir Benotić</w:t>
      </w: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CC5586" w:rsidP="00CC5586" w:rsidR="00CC558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CC5586" w:rsidP="00CC5586" w:rsidR="00CC558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CC5586" w:rsidP="00CC5586" w:rsidR="00CC558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CC5586" w:rsidP="00CC5586" w:rsidR="00CC558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1612 dana, u ukupnom iznosu od 112.304,77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nema zaposlenika.</w:t>
      </w:r>
      <w:r>
        <w:rPr>
          <w:rFonts w:cs="Arial" w:hAnsi="Arial" w:ascii="Arial"/>
        </w:rPr>
        <w:t xml:space="preserve">              </w:t>
      </w:r>
    </w:p>
    <w:p w:rsidRDefault="00CC5586" w:rsidP="00CC5586" w:rsidR="00CC558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CC5586" w:rsidP="00CC5586" w:rsidR="00CC55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CC5586" w:rsidP="00CC5586" w:rsidR="00CC558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04. travnja 2016. godine </w:t>
      </w:r>
    </w:p>
    <w:p w:rsidRDefault="00CC5586" w:rsidP="00CC5586" w:rsidR="00CC558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CC5586" w:rsidP="00CC5586" w:rsidR="00CC558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CC5586" w:rsidP="00CC5586" w:rsidR="00CC558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                                                    </w:t>
      </w:r>
    </w:p>
    <w:p w:rsidRDefault="00CC5586" w:rsidP="00CC5586" w:rsidR="00CC5586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CC5586" w:rsidP="00CC5586" w:rsidR="00CC5586">
      <w:pPr>
        <w:jc w:val="both"/>
        <w:rPr>
          <w:rFonts w:cs="Arial" w:hAnsi="Arial" w:ascii="Arial"/>
          <w:noProof/>
        </w:rPr>
      </w:pPr>
    </w:p>
    <w:p w:rsidRDefault="00CC5586" w:rsidP="00CC5586" w:rsidR="00CC558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CC5586" w:rsidP="00CC5586" w:rsidR="00CC5586">
      <w:pPr>
        <w:jc w:val="both"/>
        <w:rPr>
          <w:rFonts w:cs="Arial" w:hAnsi="Arial" w:ascii="Arial"/>
        </w:rPr>
      </w:pPr>
    </w:p>
    <w:p w:rsidRDefault="00CC5586" w:rsidP="00CC5586" w:rsidR="00CC5586">
      <w:pPr>
        <w:jc w:val="both"/>
        <w:rPr>
          <w:rFonts w:cs="Arial" w:hAnsi="Arial" w:ascii="Arial"/>
          <w:noProof/>
        </w:rPr>
      </w:pPr>
    </w:p>
    <w:p w:rsidRDefault="00CC5586" w:rsidP="00CC5586" w:rsidR="00CC55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CC5586" w:rsidP="00CC5586" w:rsidR="00CC558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CC5586" w:rsidP="00CC5586" w:rsidR="00CC558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CC5586" w:rsidP="00CC5586" w:rsidR="00CC558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CC5586" w:rsidP="00CC5586" w:rsidR="00CC55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CC5586" w:rsidP="00CC5586" w:rsidR="00CC55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CC5586" w:rsidP="00CC5586" w:rsidR="00CC55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CC5586" w:rsidP="00CC5586" w:rsidR="00CC55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CC5586" w:rsidP="00CC5586" w:rsidR="00CC55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CC5586" w:rsidP="00CC5586" w:rsidR="00CC55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Bj.04.4.2016.g.</w:t>
      </w:r>
    </w:p>
    <w:p w:rsidRDefault="00CC5586" w:rsidP="00CC5586" w:rsidR="00CC5586">
      <w:pPr>
        <w:rPr>
          <w:rFonts w:cs="Arial" w:hAnsi="Arial" w:ascii="Arial"/>
        </w:rPr>
      </w:pPr>
    </w:p>
    <w:p w:rsidRDefault="00CC5586" w:rsidP="00CC5586" w:rsidR="00CC558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5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58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St-150/2016-2</izvorni_sadrzaj>
    <derivirana_varijabla naziv="DomainObject.Oznaka_1">St-150/2016-2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</izvorni_sadrzaj>
    <derivirana_varijabla naziv="DomainObject.Predmet.ProtustrankaFormated_1">  ARGER društvo s ograničenom odgovornošću za trgovinu i usluge, Špišić Bukovica</derivirana_varijabla>
  </DomainObject.Predmet.ProtustrankaFormated>
  <DomainObject.Predmet.ProtustrankaFormatedOIB>
    <izvorni_sadrzaj>  ARGER društvo s ograničenom odgovornošću za trgovinu i usluge, Špišić Bukovica, OIB 70889706150</izvorni_sadrzaj>
    <derivirana_varijabla naziv="DomainObject.Predmet.ProtustrankaFormatedOIB_1">  ARGER društvo s ograničenom odgovornošću za trgovinu i usluge, Špišić Bukovica, OIB 70889706150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</izvorni_sadrzaj>
    <derivirana_varijabla naziv="DomainObject.Predmet.ProtustrankaFormatedWithAdress_1"> ARGER društvo s ograničenom odgovornošću za trgovinu i usluge, Špišić Bukovica, Matije Gupca 32, 33404 Špišić Bukovica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</izvorni_sadrzaj>
    <derivirana_varijabla naziv="DomainObject.Predmet.ProtustrankaFormatedWithAdressOIB_1"> ARGER društvo s ograničenom odgovornošću za trgovinu i usluge, Špišić Bukovica, OIB 70889706150, Matije Gupca 32, 33404 Špišić Bukovica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</item>
    </izvorni_sadrzaj>
    <derivirana_varijabla naziv="DomainObject.Predmet.ProtuStrankaListFormated_1">
      <item>ARGER društvo s ograničenom odgovornošću za trgovinu i usluge, Špišić Bukovica</item>
    </derivirana_varijabla>
  </DomainObject.Predmet.ProtuStrankaListFormated>
  <DomainObject.Predmet.ProtuStrankaListFormatedOIB>
    <izvorni_sadrzaj>
      <item>ARGER društvo s ograničenom odgovornošću za trgovinu i usluge, Špišić Bukovica, OIB 70889706150</item>
    </izvorni_sadrzaj>
    <derivirana_varijabla naziv="DomainObject.Predmet.ProtuStrankaListFormatedOIB_1">
      <item>ARGER društvo s ograničenom odgovornošću za trgovinu i usluge, Špišić Bukovica, OIB 70889706150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</item>
    </izvorni_sadrzaj>
    <derivirana_varijabla naziv="DomainObject.Predmet.ProtuStrankaListFormatedWithAdress_1">
      <item>ARGER društvo s ograničenom odgovornošću za trgovinu i usluge, Špišić Bukovica, Matije Gupca 32, 33404 Špišić Bukovica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Danijela Vlajnić</item>
      <item>Tihomir Benotić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Danijela Vlajnić</item>
      <item>Tihomir Benotić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Danijela Vlajnić, OIB 37101075589</item>
      <item>Tihomir Benotić, OIB 30279166829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Danijela Vlajnić, OIB 37101075589</item>
      <item>Tihomir Benotić, OIB 30279166829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Danijela Vlajnić</item>
      <item>Tihomir Benotić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Danijela Vlajnić</item>
      <item>Tihomir Benotić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Danijela Vlajnić, OIB 37101075589</item>
      <item>Tihomir Benotić, OIB 30279166829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Danijela Vlajnić, OIB 37101075589</item>
      <item>Tihomir Benotić, OIB 30279166829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Danijela Vlajnić</item>
      <item>Tihomir Benotić</item>
      <item>ŽUPANIJSKO DRŽAVNO ODVJETNIŠTVO U BJELOVARU</item>
    </izvorni_sadrzaj>
    <derivirana_varijabla naziv="DomainObject.Predmet.OstaliListNazivFormated_1">
      <item>Danijela Vlajnić</item>
      <item>Tihomir Benotić</item>
      <item>ŽUPANIJSKO DRŽAVNO ODVJETNIŠTVO U BJELOVARU</item>
    </derivirana_varijabla>
  </DomainObject.Predmet.OstaliListNazivFormated>
  <DomainObject.Predmet.OstaliListNazivFormatedOIB>
    <izvorni_sadrzaj>
      <item>Danijela Vlajnić, OIB 37101075589</item>
      <item>Tihomir Benotić, OIB 30279166829</item>
      <item>ŽUPANIJSKO DRŽAVNO ODVJETNIŠTVO U BJELOVARU</item>
    </izvorni_sadrzaj>
    <derivirana_varijabla naziv="DomainObject.Predmet.OstaliListNazivFormatedOIB_1">
      <item>Danijela Vlajnić, OIB 37101075589</item>
      <item>Tihomir Benotić, OIB 30279166829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St-150/2016-2</izvorni_sadrzaj>
    <derivirana_varijabla naziv="DomainObject.PoslovniBrojDokumenta_1">St-150/2016-2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Danijela Vlajnić</item>
      <item>Tihomir Benotić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ARGER društvo s ograničenom odgovornošću za trgovinu i usluge, Špišić Bukovica</item>
      <item>Danijela Vlajnić</item>
      <item>Tihomir Benotić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Danijela Vlajnić, OIB 37101075589</item>
      <item>Tihomir Benotić, OIB 30279166829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Danijela Vlajnić, OIB 37101075589</item>
      <item>Tihomir Benotić, OIB 30279166829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D031F-6756-49CB-99A6-6A2CBB634E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635</properties:Words>
  <properties:Characters>3540</properties:Characters>
  <properties:Lines>95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2016-04-04T05:29:00Z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St-150/2016-2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