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51b2" w14:paraId="9aa51b2" w:rsidRDefault="007D4F81" w:rsidP="00B542FA" w:rsidR="007D4F8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D4F81" w:rsidP="007D4F81" w:rsidR="00F13A79" w:rsidRPr="00A14F1E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REPUBLIKA HRVATSKA</w:t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 xml:space="preserve">Trgovački sud u Zagrebu </w:t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 xml:space="preserve">Zagreb, Amruševa 2/II                             </w:t>
      </w:r>
    </w:p>
    <w:p w:rsidRDefault="0075381D" w:rsidP="00454D91" w:rsidR="0075381D" w:rsidRPr="00A14F1E">
      <w:pPr>
        <w:jc w:val="right"/>
        <w:rPr>
          <w:sz w:val="24"/>
          <w:szCs w:val="24"/>
        </w:rPr>
      </w:pPr>
      <w:r w:rsidRPr="00A14F1E">
        <w:rPr>
          <w:sz w:val="24"/>
          <w:szCs w:val="24"/>
        </w:rPr>
        <w:t xml:space="preserve">                                                    </w:t>
      </w:r>
      <w:r w:rsidR="00761A3A">
        <w:rPr>
          <w:sz w:val="24"/>
          <w:szCs w:val="24"/>
        </w:rPr>
        <w:t>67. St-608</w:t>
      </w:r>
      <w:r w:rsidR="00A14F1E" w:rsidRPr="00A14F1E">
        <w:rPr>
          <w:sz w:val="24"/>
          <w:szCs w:val="24"/>
        </w:rPr>
        <w:t>/14</w:t>
      </w:r>
      <w:r w:rsidR="007D4F81">
        <w:rPr>
          <w:sz w:val="24"/>
          <w:szCs w:val="24"/>
        </w:rPr>
        <w:t>-112</w:t>
      </w:r>
    </w:p>
    <w:p w:rsidRDefault="00A14F1E" w:rsidP="0075381D" w:rsidR="00A14F1E">
      <w:pPr>
        <w:jc w:val="center"/>
        <w:rPr>
          <w:sz w:val="24"/>
          <w:szCs w:val="24"/>
        </w:rPr>
      </w:pPr>
    </w:p>
    <w:p w:rsidRDefault="0075381D" w:rsidP="0075381D" w:rsidR="0075381D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A K</w:t>
      </w:r>
    </w:p>
    <w:p w:rsidRDefault="0075381D" w:rsidP="0075381D" w:rsidR="0075381D" w:rsidRPr="00A14F1E">
      <w:pPr>
        <w:rPr>
          <w:sz w:val="24"/>
          <w:szCs w:val="24"/>
        </w:rPr>
      </w:pPr>
    </w:p>
    <w:p w:rsidRDefault="0075381D" w:rsidP="0075381D" w:rsidR="0075381D" w:rsidRPr="00A14F1E">
      <w:pPr>
        <w:ind w:firstLine="720"/>
        <w:jc w:val="both"/>
        <w:rPr>
          <w:sz w:val="24"/>
          <w:szCs w:val="24"/>
        </w:rPr>
      </w:pPr>
      <w:r w:rsidRPr="00A14F1E">
        <w:rPr>
          <w:sz w:val="24"/>
          <w:szCs w:val="24"/>
        </w:rPr>
        <w:t xml:space="preserve">TRGOVAČKI SUD U ZAGREBU, po sucu Gordanu Zubaku, u stečajnom predmetu nad dužnikom </w:t>
      </w:r>
      <w:r w:rsidR="00A14F1E" w:rsidRPr="00A14F1E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Pr="00A14F1E">
        <w:rPr>
          <w:sz w:val="24"/>
          <w:szCs w:val="24"/>
        </w:rPr>
        <w:t>,</w:t>
      </w:r>
      <w:r w:rsidR="00D75E26" w:rsidRPr="00A14F1E">
        <w:rPr>
          <w:sz w:val="24"/>
          <w:szCs w:val="24"/>
        </w:rPr>
        <w:t xml:space="preserve"> </w:t>
      </w:r>
      <w:r w:rsidR="0066455E">
        <w:rPr>
          <w:sz w:val="24"/>
          <w:szCs w:val="24"/>
        </w:rPr>
        <w:t>28</w:t>
      </w:r>
      <w:r w:rsidR="00454D91" w:rsidRPr="00A14F1E">
        <w:rPr>
          <w:sz w:val="24"/>
          <w:szCs w:val="24"/>
        </w:rPr>
        <w:t>. studenoga</w:t>
      </w:r>
      <w:r w:rsidRPr="00A14F1E">
        <w:rPr>
          <w:sz w:val="24"/>
          <w:szCs w:val="24"/>
        </w:rPr>
        <w:t xml:space="preserve"> 20</w:t>
      </w:r>
      <w:r w:rsidR="0066455E">
        <w:rPr>
          <w:sz w:val="24"/>
          <w:szCs w:val="24"/>
        </w:rPr>
        <w:t>17</w:t>
      </w:r>
      <w:r w:rsidRPr="00A14F1E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A14F1E" w:rsidP="00D639B5" w:rsidR="00A14F1E" w:rsidRPr="00A14F1E">
      <w:pPr>
        <w:rPr>
          <w:sz w:val="24"/>
          <w:szCs w:val="24"/>
        </w:rPr>
      </w:pPr>
    </w:p>
    <w:p w:rsidRDefault="00F13A79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i o      j e</w:t>
      </w:r>
    </w:p>
    <w:p w:rsidRDefault="00F13A79" w:rsidP="00D639B5" w:rsidR="00F13A79" w:rsidRPr="00A14F1E">
      <w:pPr>
        <w:rPr>
          <w:b/>
          <w:sz w:val="24"/>
          <w:szCs w:val="24"/>
        </w:rPr>
      </w:pPr>
    </w:p>
    <w:p w:rsidRDefault="00F13A79" w:rsidP="00F13A79" w:rsidR="00F13A79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="0066455E">
        <w:rPr>
          <w:sz w:val="24"/>
          <w:szCs w:val="24"/>
        </w:rPr>
        <w:t>Nalaže se stečajnom</w:t>
      </w:r>
      <w:r w:rsidR="00D639B5" w:rsidRPr="00A14F1E">
        <w:rPr>
          <w:sz w:val="24"/>
          <w:szCs w:val="24"/>
        </w:rPr>
        <w:t xml:space="preserve"> upravitelj</w:t>
      </w:r>
      <w:r w:rsidR="0066455E">
        <w:rPr>
          <w:sz w:val="24"/>
          <w:szCs w:val="24"/>
        </w:rPr>
        <w:t>u</w:t>
      </w:r>
      <w:r w:rsidR="009E1755" w:rsidRPr="00A14F1E">
        <w:rPr>
          <w:sz w:val="24"/>
          <w:szCs w:val="24"/>
        </w:rPr>
        <w:t xml:space="preserve"> </w:t>
      </w:r>
      <w:r w:rsidR="00A14F1E" w:rsidRPr="00A14F1E">
        <w:rPr>
          <w:sz w:val="24"/>
          <w:szCs w:val="24"/>
        </w:rPr>
        <w:t>Milorad</w:t>
      </w:r>
      <w:r w:rsidR="0066455E">
        <w:rPr>
          <w:sz w:val="24"/>
          <w:szCs w:val="24"/>
        </w:rPr>
        <w:t xml:space="preserve">u </w:t>
      </w:r>
      <w:proofErr w:type="spellStart"/>
      <w:r w:rsidR="0066455E">
        <w:rPr>
          <w:sz w:val="24"/>
          <w:szCs w:val="24"/>
        </w:rPr>
        <w:t>Zajkovskom</w:t>
      </w:r>
      <w:proofErr w:type="spellEnd"/>
      <w:r w:rsidR="00FC18D1" w:rsidRPr="00A14F1E">
        <w:rPr>
          <w:sz w:val="24"/>
          <w:szCs w:val="24"/>
        </w:rPr>
        <w:t xml:space="preserve"> u roku 15</w:t>
      </w:r>
      <w:r w:rsidR="009E1755" w:rsidRPr="00A14F1E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A14F1E">
      <w:pPr>
        <w:jc w:val="both"/>
        <w:rPr>
          <w:sz w:val="24"/>
          <w:szCs w:val="24"/>
        </w:rPr>
      </w:pPr>
    </w:p>
    <w:p w:rsidRDefault="00454D91" w:rsidP="00F13A79" w:rsidR="00454D91" w:rsidRPr="00A14F1E">
      <w:pPr>
        <w:jc w:val="both"/>
        <w:rPr>
          <w:sz w:val="24"/>
          <w:szCs w:val="24"/>
        </w:rPr>
      </w:pPr>
    </w:p>
    <w:p w:rsidRDefault="00FC18D1" w:rsidP="00FC18D1" w:rsidR="00FC18D1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o b r a z l o ž e nj e </w:t>
      </w:r>
    </w:p>
    <w:p w:rsidRDefault="00F13A79" w:rsidP="00F13A79" w:rsidR="00F13A79" w:rsidRPr="00A14F1E">
      <w:pPr>
        <w:rPr>
          <w:sz w:val="24"/>
          <w:szCs w:val="24"/>
        </w:rPr>
      </w:pPr>
    </w:p>
    <w:p w:rsidRDefault="00FC18D1" w:rsidP="00FC18D1" w:rsidR="00FC18D1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  <w:t xml:space="preserve">Prema </w:t>
      </w:r>
      <w:r w:rsidR="0066455E">
        <w:rPr>
          <w:sz w:val="24"/>
          <w:szCs w:val="24"/>
        </w:rPr>
        <w:t>odredbi čl. 89. st. 2. Stečajnog zakona („Narodne novine“ broj 71/15, 104/17, dalje: SZ)</w:t>
      </w:r>
      <w:r w:rsidRPr="00A14F1E">
        <w:rPr>
          <w:sz w:val="24"/>
          <w:szCs w:val="24"/>
        </w:rPr>
        <w:t xml:space="preserve"> stečajni upravitelj dužan</w:t>
      </w:r>
      <w:r w:rsidR="0066455E">
        <w:rPr>
          <w:sz w:val="24"/>
          <w:szCs w:val="24"/>
        </w:rPr>
        <w:t xml:space="preserve"> je</w:t>
      </w:r>
      <w:r w:rsidRPr="00A14F1E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  <w:r w:rsidR="0066455E">
        <w:rPr>
          <w:sz w:val="24"/>
          <w:szCs w:val="24"/>
        </w:rPr>
        <w:t xml:space="preserve"> </w:t>
      </w:r>
      <w:r w:rsidRPr="00A14F1E">
        <w:rPr>
          <w:sz w:val="24"/>
          <w:szCs w:val="24"/>
        </w:rPr>
        <w:t xml:space="preserve">Slijedom navedenog, sud je </w:t>
      </w:r>
      <w:r w:rsidR="0066455E">
        <w:rPr>
          <w:sz w:val="24"/>
          <w:szCs w:val="24"/>
        </w:rPr>
        <w:t>zaključio kao u izreci ovog zaključka.</w:t>
      </w:r>
    </w:p>
    <w:p w:rsidRDefault="00FC18D1" w:rsidP="00F13A79" w:rsidR="00FC18D1" w:rsidRPr="00A14F1E">
      <w:pPr>
        <w:rPr>
          <w:sz w:val="24"/>
          <w:szCs w:val="24"/>
        </w:rPr>
      </w:pPr>
    </w:p>
    <w:p w:rsidRDefault="00FC18D1" w:rsidP="00F13A79" w:rsidR="00FC18D1" w:rsidRPr="00A14F1E">
      <w:pPr>
        <w:rPr>
          <w:sz w:val="24"/>
          <w:szCs w:val="24"/>
        </w:rPr>
      </w:pPr>
    </w:p>
    <w:p w:rsidRDefault="00F32614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U Zagrebu </w:t>
      </w:r>
      <w:r w:rsidR="0066455E">
        <w:rPr>
          <w:sz w:val="24"/>
          <w:szCs w:val="24"/>
        </w:rPr>
        <w:t>28</w:t>
      </w:r>
      <w:r w:rsidR="00454D91" w:rsidRPr="00A14F1E">
        <w:rPr>
          <w:sz w:val="24"/>
          <w:szCs w:val="24"/>
        </w:rPr>
        <w:t>. studenoga</w:t>
      </w:r>
      <w:r w:rsidRPr="00A14F1E">
        <w:rPr>
          <w:sz w:val="24"/>
          <w:szCs w:val="24"/>
        </w:rPr>
        <w:t xml:space="preserve"> </w:t>
      </w:r>
      <w:r w:rsidR="00F13A79" w:rsidRPr="00A14F1E">
        <w:rPr>
          <w:sz w:val="24"/>
          <w:szCs w:val="24"/>
        </w:rPr>
        <w:t>20</w:t>
      </w:r>
      <w:r w:rsidR="0066455E">
        <w:rPr>
          <w:sz w:val="24"/>
          <w:szCs w:val="24"/>
        </w:rPr>
        <w:t>17</w:t>
      </w:r>
      <w:r w:rsidR="00F13A79" w:rsidRPr="00A14F1E">
        <w:rPr>
          <w:sz w:val="24"/>
          <w:szCs w:val="24"/>
        </w:rPr>
        <w:t xml:space="preserve">. </w:t>
      </w:r>
    </w:p>
    <w:p w:rsidRDefault="00F13A79" w:rsidP="0066455E" w:rsidR="00F13A79" w:rsidRPr="00A14F1E">
      <w:pPr>
        <w:rPr>
          <w:sz w:val="24"/>
          <w:szCs w:val="24"/>
        </w:rPr>
      </w:pPr>
    </w:p>
    <w:p w:rsidRDefault="00F13A79" w:rsidP="00F13A79" w:rsidR="00F13A79" w:rsidRPr="00A14F1E">
      <w:pPr>
        <w:pStyle w:val="Tijeloteksta"/>
        <w:ind w:left="5760"/>
      </w:pPr>
      <w:r w:rsidRPr="00A14F1E">
        <w:tab/>
        <w:t>SUDAC:</w:t>
      </w:r>
    </w:p>
    <w:p w:rsidRDefault="009E1755" w:rsidP="00F13A79" w:rsidR="00F13A79" w:rsidRPr="00A14F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14F1E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D4F8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66455E" w:rsidR="00F13A79" w:rsidRPr="0066455E">
      <w:pPr>
        <w:jc w:val="both"/>
        <w:rPr>
          <w:sz w:val="24"/>
          <w:szCs w:val="24"/>
        </w:rPr>
      </w:pPr>
      <w:r w:rsidRPr="00A14F1E">
        <w:rPr>
          <w:b/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  <w:t xml:space="preserve">  </w:t>
      </w:r>
    </w:p>
    <w:p w:rsidRDefault="00B539B6" w:rsidP="00F13A79" w:rsidR="00B539B6" w:rsidRPr="0066455E">
      <w:pPr>
        <w:rPr>
          <w:sz w:val="24"/>
          <w:szCs w:val="24"/>
        </w:rPr>
      </w:pPr>
      <w:r w:rsidRPr="0066455E">
        <w:rPr>
          <w:sz w:val="24"/>
          <w:szCs w:val="24"/>
        </w:rPr>
        <w:t>UPUTA O PRAVNOM LIJEKU:</w:t>
      </w:r>
    </w:p>
    <w:p w:rsidRDefault="00B539B6" w:rsidP="00F13A79" w:rsidR="00B539B6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Protiv ovog zaključka žalba nije dopuštena.</w:t>
      </w:r>
    </w:p>
    <w:p w:rsidRDefault="00F13A79" w:rsidP="00F13A79" w:rsidR="00F13A79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</w:p>
    <w:p w:rsidRDefault="007D4F81" w:rsidP="00BA7734" w:rsidR="007D4F81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7D4F81" w:rsidP="00BA7734" w:rsidR="007D4F81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A14F1E">
      <w:pPr>
        <w:rPr>
          <w:sz w:val="24"/>
          <w:szCs w:val="24"/>
        </w:rPr>
      </w:pPr>
    </w:p>
    <w:sectPr w:rsidSect="000F3CCA" w:rsidR="00935ABA" w:rsidRPr="00A14F1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F3CCA"/>
    <w:rsid w:val="00284991"/>
    <w:rsid w:val="00310646"/>
    <w:rsid w:val="00454D91"/>
    <w:rsid w:val="004846E3"/>
    <w:rsid w:val="00574039"/>
    <w:rsid w:val="00577C20"/>
    <w:rsid w:val="005E5A2C"/>
    <w:rsid w:val="0066455E"/>
    <w:rsid w:val="006F6973"/>
    <w:rsid w:val="006F7B68"/>
    <w:rsid w:val="0075381D"/>
    <w:rsid w:val="00761A3A"/>
    <w:rsid w:val="007D4F81"/>
    <w:rsid w:val="008A286D"/>
    <w:rsid w:val="00935ABA"/>
    <w:rsid w:val="009E1755"/>
    <w:rsid w:val="00A14F1E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F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F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F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F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D4F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4F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F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F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F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F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D4F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4F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996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2017-11-28T12:48:00Z</dcterms:created>
  <dc:creator>nmarkovic</dc:creator>
  <cp:lastModifiedBy>Katica Franjić</cp:lastModifiedBy>
  <cp:lastPrinted>2017-11-28T13:17:00Z</cp:lastPrinted>
  <dcterms:modified xmlns:xsi="http://www.w3.org/2001/XMLSchema-instance" xsi:type="dcterms:W3CDTF">2017-11-28T13:18:00Z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