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6b8e76" w14:paraId="76b8e76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A8512B">
        <w:rPr>
          <w:sz w:val="24"/>
          <w:szCs w:val="24"/>
          <w:lang w:eastAsia="en-US"/>
        </w:rPr>
        <w:t>931</w:t>
      </w:r>
      <w:r w:rsidRPr="0018071D">
        <w:rPr>
          <w:sz w:val="24"/>
          <w:szCs w:val="24"/>
          <w:lang w:eastAsia="en-US"/>
        </w:rPr>
        <w:t>/1</w:t>
      </w:r>
      <w:r w:rsidR="00234DF7">
        <w:rPr>
          <w:sz w:val="24"/>
          <w:szCs w:val="24"/>
          <w:lang w:eastAsia="en-US"/>
        </w:rPr>
        <w:t>8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A8512B" w:rsidRPr="00A8512B">
        <w:rPr>
          <w:sz w:val="24"/>
          <w:szCs w:val="24"/>
          <w:lang w:val="pt-BR"/>
        </w:rPr>
        <w:t>OS METAL d.o.o.</w:t>
      </w:r>
      <w:r w:rsidR="00E51DD5">
        <w:rPr>
          <w:sz w:val="24"/>
          <w:szCs w:val="24"/>
          <w:lang w:val="pt-BR"/>
        </w:rPr>
        <w:t xml:space="preserve"> u stečaju</w:t>
      </w:r>
      <w:r w:rsidR="00A8512B" w:rsidRPr="00A8512B">
        <w:rPr>
          <w:sz w:val="24"/>
          <w:szCs w:val="24"/>
          <w:lang w:val="pt-BR"/>
        </w:rPr>
        <w:t>, Zagreb, Čučerska cesta 100/A, OIB: 88218728405,</w:t>
      </w:r>
      <w:r w:rsidRPr="00503D52">
        <w:rPr>
          <w:sz w:val="24"/>
          <w:szCs w:val="24"/>
          <w:lang w:eastAsia="en-US"/>
        </w:rPr>
        <w:t xml:space="preserve">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1B4C4C">
        <w:rPr>
          <w:sz w:val="24"/>
          <w:szCs w:val="24"/>
          <w:lang w:eastAsia="en-US"/>
        </w:rPr>
        <w:t>12</w:t>
      </w:r>
      <w:r w:rsidR="00234DF7">
        <w:rPr>
          <w:sz w:val="24"/>
          <w:szCs w:val="24"/>
          <w:lang w:eastAsia="en-US"/>
        </w:rPr>
        <w:t xml:space="preserve">. </w:t>
      </w:r>
      <w:r w:rsidR="001046B7">
        <w:rPr>
          <w:sz w:val="24"/>
          <w:szCs w:val="24"/>
          <w:lang w:eastAsia="en-US"/>
        </w:rPr>
        <w:t>prosinca</w:t>
      </w:r>
      <w:r w:rsidR="00234DF7">
        <w:rPr>
          <w:sz w:val="24"/>
          <w:szCs w:val="24"/>
          <w:lang w:eastAsia="en-US"/>
        </w:rPr>
        <w:t xml:space="preserve"> </w:t>
      </w:r>
      <w:r w:rsidR="00905CEE">
        <w:rPr>
          <w:sz w:val="24"/>
          <w:szCs w:val="24"/>
          <w:lang w:eastAsia="en-US"/>
        </w:rPr>
        <w:t>2018.,</w:t>
      </w:r>
    </w:p>
    <w:p w:rsidRDefault="001B4C4C" w:rsidP="00503D52" w:rsidR="001B4C4C">
      <w:pPr>
        <w:widowControl/>
        <w:jc w:val="center"/>
        <w:rPr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1B4C4C" w:rsidP="00861A63" w:rsidR="001B4C4C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1B4C4C" w:rsidP="00946FDF" w:rsidR="001B4C4C" w:rsidRPr="001B4C4C">
      <w:pPr>
        <w:ind w:firstLine="708"/>
        <w:jc w:val="both"/>
        <w:rPr>
          <w:sz w:val="24"/>
          <w:szCs w:val="24"/>
        </w:rPr>
      </w:pPr>
      <w:r w:rsidRPr="001B4C4C">
        <w:rPr>
          <w:sz w:val="24"/>
          <w:szCs w:val="24"/>
        </w:rPr>
        <w:t>REPUBLIKA HRVATSKA, Ministarstvo financija, Porezna uprava, OIB: 18683136487, u iznosu od 384.030,07 kn</w:t>
      </w:r>
    </w:p>
    <w:p w:rsidRDefault="00036BAA" w:rsidP="00036BAA" w:rsidR="00036BAA" w:rsidRPr="00595559">
      <w:pPr>
        <w:rPr>
          <w:sz w:val="24"/>
          <w:szCs w:val="24"/>
        </w:rPr>
      </w:pPr>
    </w:p>
    <w:p w:rsidRDefault="004D45C7" w:rsidP="00831003" w:rsidR="004D45C7" w:rsidRPr="0018071D">
      <w:pPr>
        <w:jc w:val="center"/>
        <w:rPr>
          <w:sz w:val="24"/>
          <w:szCs w:val="24"/>
        </w:rPr>
      </w:pPr>
      <w:r w:rsidRPr="0018071D">
        <w:rPr>
          <w:sz w:val="24"/>
          <w:szCs w:val="24"/>
        </w:rPr>
        <w:t>Obrazloženje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D07C4A">
        <w:rPr>
          <w:sz w:val="24"/>
          <w:szCs w:val="24"/>
        </w:rPr>
        <w:t>6</w:t>
      </w:r>
      <w:r w:rsidR="00A4278D">
        <w:rPr>
          <w:sz w:val="24"/>
          <w:szCs w:val="24"/>
        </w:rPr>
        <w:t xml:space="preserve">. </w:t>
      </w:r>
      <w:r w:rsidR="00D07C4A">
        <w:rPr>
          <w:sz w:val="24"/>
          <w:szCs w:val="24"/>
        </w:rPr>
        <w:t>rujna</w:t>
      </w:r>
      <w:r w:rsidR="008A1A46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otvoren je stečajni postupak nad dužnikom, dok je </w:t>
      </w:r>
      <w:r w:rsidR="00661DDE">
        <w:rPr>
          <w:sz w:val="24"/>
          <w:szCs w:val="24"/>
        </w:rPr>
        <w:t>12</w:t>
      </w:r>
      <w:r w:rsidR="00565FD0">
        <w:rPr>
          <w:sz w:val="24"/>
          <w:szCs w:val="24"/>
        </w:rPr>
        <w:t>. prosinca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862091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862091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862091">
        <w:rPr>
          <w:sz w:val="24"/>
          <w:szCs w:val="24"/>
        </w:rPr>
        <w:t>.</w:t>
      </w:r>
      <w:r w:rsidR="00BB47AC">
        <w:rPr>
          <w:sz w:val="24"/>
          <w:szCs w:val="24"/>
        </w:rPr>
        <w:t xml:space="preserve"> i 104/17.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BA1DC0">
        <w:rPr>
          <w:sz w:val="24"/>
          <w:szCs w:val="24"/>
        </w:rPr>
        <w:t>dostavio</w:t>
      </w:r>
      <w:r w:rsidR="00862091">
        <w:rPr>
          <w:sz w:val="24"/>
          <w:szCs w:val="24"/>
        </w:rPr>
        <w:t xml:space="preserve"> je</w:t>
      </w:r>
      <w:r w:rsidR="00BA1DC0">
        <w:rPr>
          <w:sz w:val="24"/>
          <w:szCs w:val="24"/>
        </w:rPr>
        <w:t>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862091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862091">
        <w:rPr>
          <w:sz w:val="24"/>
          <w:szCs w:val="24"/>
        </w:rPr>
        <w:t xml:space="preserve">, te </w:t>
      </w:r>
      <w:r w:rsidR="00BA1DC0">
        <w:rPr>
          <w:sz w:val="24"/>
          <w:szCs w:val="24"/>
        </w:rPr>
        <w:t xml:space="preserve">tablicu prijavljenih tražbina u skladu </w:t>
      </w:r>
      <w:r w:rsidR="00862091">
        <w:rPr>
          <w:sz w:val="24"/>
          <w:szCs w:val="24"/>
        </w:rPr>
        <w:t>s odredbama članka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862091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 w:rsidR="00661DDE">
        <w:rPr>
          <w:sz w:val="24"/>
          <w:szCs w:val="24"/>
        </w:rPr>
        <w:t>u</w:t>
      </w:r>
      <w:r w:rsidRPr="00DF2EFB">
        <w:rPr>
          <w:sz w:val="24"/>
          <w:szCs w:val="24"/>
        </w:rPr>
        <w:t xml:space="preserve"> koj</w:t>
      </w:r>
      <w:r w:rsidR="00661DDE">
        <w:rPr>
          <w:sz w:val="24"/>
          <w:szCs w:val="24"/>
        </w:rPr>
        <w:t>u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t>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tražbin</w:t>
      </w:r>
      <w:r w:rsidR="005F0677">
        <w:rPr>
          <w:sz w:val="24"/>
          <w:szCs w:val="24"/>
        </w:rPr>
        <w:t>u</w:t>
      </w:r>
      <w:r>
        <w:rPr>
          <w:sz w:val="24"/>
          <w:szCs w:val="24"/>
        </w:rPr>
        <w:t xml:space="preserve"> naveden</w:t>
      </w:r>
      <w:r w:rsidR="005F0677">
        <w:rPr>
          <w:sz w:val="24"/>
          <w:szCs w:val="24"/>
        </w:rPr>
        <w:t>u</w:t>
      </w:r>
      <w:r>
        <w:rPr>
          <w:sz w:val="24"/>
          <w:szCs w:val="24"/>
        </w:rPr>
        <w:t xml:space="preserve"> u</w:t>
      </w:r>
      <w:r w:rsidR="00862091">
        <w:rPr>
          <w:sz w:val="24"/>
          <w:szCs w:val="24"/>
        </w:rPr>
        <w:t xml:space="preserve"> </w:t>
      </w:r>
      <w:r w:rsidR="00831003">
        <w:rPr>
          <w:sz w:val="24"/>
          <w:szCs w:val="24"/>
        </w:rPr>
        <w:t>izreci</w:t>
      </w:r>
      <w:r>
        <w:rPr>
          <w:sz w:val="24"/>
          <w:szCs w:val="24"/>
        </w:rPr>
        <w:t xml:space="preserve"> </w:t>
      </w:r>
      <w:r w:rsidR="00831003">
        <w:rPr>
          <w:sz w:val="24"/>
          <w:szCs w:val="24"/>
        </w:rPr>
        <w:t xml:space="preserve">ovog </w:t>
      </w:r>
      <w:r>
        <w:rPr>
          <w:sz w:val="24"/>
          <w:szCs w:val="24"/>
        </w:rPr>
        <w:t>rješenja i da nitko od stečajnih vjerovnika nije osporio t</w:t>
      </w:r>
      <w:r w:rsidR="005F0677">
        <w:rPr>
          <w:sz w:val="24"/>
          <w:szCs w:val="24"/>
        </w:rPr>
        <w:t>u</w:t>
      </w:r>
      <w:r>
        <w:rPr>
          <w:sz w:val="24"/>
          <w:szCs w:val="24"/>
        </w:rPr>
        <w:t xml:space="preserve"> tražbine</w:t>
      </w:r>
      <w:r w:rsidR="00862091">
        <w:rPr>
          <w:sz w:val="24"/>
          <w:szCs w:val="24"/>
        </w:rPr>
        <w:t>, to se, u skladu s odredbom članka</w:t>
      </w:r>
      <w:r>
        <w:rPr>
          <w:sz w:val="24"/>
          <w:szCs w:val="24"/>
        </w:rPr>
        <w:t xml:space="preserve"> 263. SZ-a, t</w:t>
      </w:r>
      <w:r w:rsidR="005F0677">
        <w:rPr>
          <w:sz w:val="24"/>
          <w:szCs w:val="24"/>
        </w:rPr>
        <w:t>a</w:t>
      </w:r>
      <w:r>
        <w:rPr>
          <w:sz w:val="24"/>
          <w:szCs w:val="24"/>
        </w:rPr>
        <w:t xml:space="preserve"> tražbin</w:t>
      </w:r>
      <w:r w:rsidR="005F0677">
        <w:rPr>
          <w:sz w:val="24"/>
          <w:szCs w:val="24"/>
        </w:rPr>
        <w:t>a</w:t>
      </w:r>
      <w:r>
        <w:rPr>
          <w:sz w:val="24"/>
          <w:szCs w:val="24"/>
        </w:rPr>
        <w:t xml:space="preserve"> smatra utvrđen</w:t>
      </w:r>
      <w:r w:rsidR="005F0677">
        <w:rPr>
          <w:sz w:val="24"/>
          <w:szCs w:val="24"/>
        </w:rPr>
        <w:t>o</w:t>
      </w:r>
      <w:r>
        <w:rPr>
          <w:sz w:val="24"/>
          <w:szCs w:val="24"/>
        </w:rPr>
        <w:t>m.</w:t>
      </w: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 w:rsidR="00862091"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862091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</w:t>
      </w:r>
      <w:r w:rsidR="00831003">
        <w:rPr>
          <w:sz w:val="24"/>
          <w:szCs w:val="24"/>
        </w:rPr>
        <w:t>izreci</w:t>
      </w:r>
      <w:r w:rsidR="00BB25A0">
        <w:rPr>
          <w:sz w:val="24"/>
          <w:szCs w:val="24"/>
        </w:rPr>
        <w:t xml:space="preserve"> rješenja.</w:t>
      </w:r>
    </w:p>
    <w:p w:rsidRDefault="00862091" w:rsidP="00027277" w:rsidR="00862091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813FED">
        <w:rPr>
          <w:sz w:val="24"/>
          <w:szCs w:val="24"/>
          <w:lang w:eastAsia="en-US"/>
        </w:rPr>
        <w:t>12</w:t>
      </w:r>
      <w:r w:rsidR="00B97C2C">
        <w:rPr>
          <w:sz w:val="24"/>
          <w:szCs w:val="24"/>
          <w:lang w:eastAsia="en-US"/>
        </w:rPr>
        <w:t xml:space="preserve">. </w:t>
      </w:r>
      <w:r w:rsidR="001046B7">
        <w:rPr>
          <w:sz w:val="24"/>
          <w:szCs w:val="24"/>
          <w:lang w:eastAsia="en-US"/>
        </w:rPr>
        <w:t>prosinca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4C7D32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813FED" w:rsidP="004D45C7" w:rsidR="00813FED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0238B7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0238B7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</w:t>
      </w:r>
      <w:r w:rsidR="000238B7">
        <w:rPr>
          <w:sz w:val="24"/>
          <w:szCs w:val="24"/>
          <w:lang w:val="pl-PL"/>
        </w:rPr>
        <w:t>a Trgovačkog suda u Zagrebu (članak</w:t>
      </w:r>
      <w:r w:rsidR="00E37FC6">
        <w:rPr>
          <w:sz w:val="24"/>
          <w:szCs w:val="24"/>
          <w:lang w:val="pl-PL"/>
        </w:rPr>
        <w:t xml:space="preserve"> 12. st</w:t>
      </w:r>
      <w:r w:rsidR="000238B7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</w:t>
      </w:r>
      <w:r w:rsidR="00EC47FE">
        <w:rPr>
          <w:sz w:val="24"/>
          <w:szCs w:val="24"/>
          <w:lang w:val="pl-PL"/>
        </w:rPr>
        <w:t>-a</w:t>
      </w:r>
      <w:r w:rsidR="00E37FC6">
        <w:rPr>
          <w:sz w:val="24"/>
          <w:szCs w:val="24"/>
          <w:lang w:val="pl-PL"/>
        </w:rPr>
        <w:t>).</w:t>
      </w:r>
    </w:p>
    <w:p w:rsidRDefault="00EC47FE" w:rsidP="00C32F5A" w:rsidR="00EC47FE">
      <w:pPr>
        <w:widowControl/>
        <w:jc w:val="both"/>
        <w:rPr>
          <w:sz w:val="24"/>
          <w:szCs w:val="24"/>
        </w:rPr>
      </w:pPr>
    </w:p>
    <w:p w:rsidRDefault="004C7D32" w:rsidP="00C32F5A" w:rsidR="004C7D32">
      <w:pPr>
        <w:widowControl/>
        <w:jc w:val="both"/>
        <w:rPr>
          <w:sz w:val="24"/>
          <w:szCs w:val="24"/>
        </w:rPr>
      </w:pPr>
    </w:p>
    <w:p w:rsidRDefault="004C7D32" w:rsidP="004C7D32" w:rsidR="004C7D32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4C7D32" w:rsidP="004C7D32" w:rsidR="00312D23" w:rsidRPr="00D13EA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D13EAF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4C7D32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13FED">
      <w:rPr>
        <w:sz w:val="24"/>
        <w:szCs w:val="24"/>
      </w:rPr>
      <w:t>931</w:t>
    </w:r>
    <w:r w:rsidR="00B339F1">
      <w:rPr>
        <w:sz w:val="24"/>
        <w:szCs w:val="24"/>
      </w:rPr>
      <w:t>/</w:t>
    </w:r>
    <w:r>
      <w:rPr>
        <w:sz w:val="24"/>
        <w:szCs w:val="24"/>
      </w:rPr>
      <w:t>1</w:t>
    </w:r>
    <w:r w:rsidR="00B97C2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95F81"/>
    <w:multiLevelType w:val="hybridMultilevel"/>
    <w:tmpl w:val="84BC8438"/>
    <w:lvl w:tplc="DD0CB9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8C74688"/>
    <w:multiLevelType w:val="hybridMultilevel"/>
    <w:tmpl w:val="93F00264"/>
    <w:lvl w:tplc="2BC6C9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D156675"/>
    <w:multiLevelType w:val="hybridMultilevel"/>
    <w:tmpl w:val="B1FECB38"/>
    <w:lvl w:tplc="894CC6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7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4"/>
  </w:num>
  <w:num w:numId="7">
    <w:abstractNumId w:val="37"/>
  </w:num>
  <w:num w:numId="8">
    <w:abstractNumId w:val="29"/>
  </w:num>
  <w:num w:numId="9">
    <w:abstractNumId w:val="3"/>
  </w:num>
  <w:num w:numId="10">
    <w:abstractNumId w:val="23"/>
  </w:num>
  <w:num w:numId="11">
    <w:abstractNumId w:val="30"/>
  </w:num>
  <w:num w:numId="12">
    <w:abstractNumId w:val="24"/>
  </w:num>
  <w:num w:numId="13">
    <w:abstractNumId w:val="10"/>
  </w:num>
  <w:num w:numId="14">
    <w:abstractNumId w:val="8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1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9"/>
  </w:num>
  <w:num w:numId="31">
    <w:abstractNumId w:val="2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38"/>
  </w:num>
  <w:num w:numId="3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8B7"/>
    <w:rsid w:val="00025D5B"/>
    <w:rsid w:val="00027277"/>
    <w:rsid w:val="00032E94"/>
    <w:rsid w:val="00034146"/>
    <w:rsid w:val="00036BAA"/>
    <w:rsid w:val="00037DD6"/>
    <w:rsid w:val="00047035"/>
    <w:rsid w:val="00051E71"/>
    <w:rsid w:val="00057AFB"/>
    <w:rsid w:val="000600F5"/>
    <w:rsid w:val="000633DC"/>
    <w:rsid w:val="00076534"/>
    <w:rsid w:val="00081ED5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046B7"/>
    <w:rsid w:val="001110FA"/>
    <w:rsid w:val="0011597E"/>
    <w:rsid w:val="001222C0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173D"/>
    <w:rsid w:val="00192295"/>
    <w:rsid w:val="00193977"/>
    <w:rsid w:val="00193FFB"/>
    <w:rsid w:val="001A3B02"/>
    <w:rsid w:val="001B02FE"/>
    <w:rsid w:val="001B1DAA"/>
    <w:rsid w:val="001B4C4C"/>
    <w:rsid w:val="001B799E"/>
    <w:rsid w:val="001C23E5"/>
    <w:rsid w:val="001C2CC6"/>
    <w:rsid w:val="001C7AA1"/>
    <w:rsid w:val="001C7BD9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34DF7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E7BF5"/>
    <w:rsid w:val="002F4BC1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4570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C7D32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65FD0"/>
    <w:rsid w:val="00570373"/>
    <w:rsid w:val="0057441D"/>
    <w:rsid w:val="005902AA"/>
    <w:rsid w:val="0059682F"/>
    <w:rsid w:val="005A4A86"/>
    <w:rsid w:val="005A7D53"/>
    <w:rsid w:val="005B6B00"/>
    <w:rsid w:val="005D4D06"/>
    <w:rsid w:val="005D7DE5"/>
    <w:rsid w:val="005F0677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1DD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860F0"/>
    <w:rsid w:val="007B51BD"/>
    <w:rsid w:val="007B6567"/>
    <w:rsid w:val="007C1B3D"/>
    <w:rsid w:val="007C4DEA"/>
    <w:rsid w:val="007C4FCB"/>
    <w:rsid w:val="007C5ED3"/>
    <w:rsid w:val="007D1845"/>
    <w:rsid w:val="007D377E"/>
    <w:rsid w:val="007D5FA5"/>
    <w:rsid w:val="007E250C"/>
    <w:rsid w:val="007E3BB0"/>
    <w:rsid w:val="007E3D1B"/>
    <w:rsid w:val="007E6AD8"/>
    <w:rsid w:val="007F1297"/>
    <w:rsid w:val="007F2FD5"/>
    <w:rsid w:val="00810C9B"/>
    <w:rsid w:val="00813FED"/>
    <w:rsid w:val="008207BB"/>
    <w:rsid w:val="00831003"/>
    <w:rsid w:val="00833B0E"/>
    <w:rsid w:val="00853A93"/>
    <w:rsid w:val="00861116"/>
    <w:rsid w:val="00861A63"/>
    <w:rsid w:val="00862091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A46"/>
    <w:rsid w:val="008A1D6F"/>
    <w:rsid w:val="008B16FC"/>
    <w:rsid w:val="008C683A"/>
    <w:rsid w:val="008C7C9F"/>
    <w:rsid w:val="008D5068"/>
    <w:rsid w:val="008E37C9"/>
    <w:rsid w:val="008E3F99"/>
    <w:rsid w:val="008E447D"/>
    <w:rsid w:val="008E78FE"/>
    <w:rsid w:val="008F15BD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46FDF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278D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512B"/>
    <w:rsid w:val="00A87F29"/>
    <w:rsid w:val="00A90665"/>
    <w:rsid w:val="00AA2784"/>
    <w:rsid w:val="00AB025F"/>
    <w:rsid w:val="00AC62AA"/>
    <w:rsid w:val="00AC6A52"/>
    <w:rsid w:val="00AC76E7"/>
    <w:rsid w:val="00AD138A"/>
    <w:rsid w:val="00AD1A8F"/>
    <w:rsid w:val="00AD3373"/>
    <w:rsid w:val="00AD381A"/>
    <w:rsid w:val="00AE0436"/>
    <w:rsid w:val="00AE301C"/>
    <w:rsid w:val="00AE4C40"/>
    <w:rsid w:val="00AF01DA"/>
    <w:rsid w:val="00AF142D"/>
    <w:rsid w:val="00AF516A"/>
    <w:rsid w:val="00AF64B0"/>
    <w:rsid w:val="00B075BD"/>
    <w:rsid w:val="00B14BC1"/>
    <w:rsid w:val="00B20E08"/>
    <w:rsid w:val="00B23DD8"/>
    <w:rsid w:val="00B25190"/>
    <w:rsid w:val="00B339F1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97C2C"/>
    <w:rsid w:val="00BA1DC0"/>
    <w:rsid w:val="00BA58BF"/>
    <w:rsid w:val="00BB25A0"/>
    <w:rsid w:val="00BB2EB8"/>
    <w:rsid w:val="00BB42F8"/>
    <w:rsid w:val="00BB47AC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A66DE"/>
    <w:rsid w:val="00CB1ED2"/>
    <w:rsid w:val="00CB419D"/>
    <w:rsid w:val="00CD30BD"/>
    <w:rsid w:val="00CE525C"/>
    <w:rsid w:val="00D06667"/>
    <w:rsid w:val="00D06F4E"/>
    <w:rsid w:val="00D07C4A"/>
    <w:rsid w:val="00D1322D"/>
    <w:rsid w:val="00D13EAF"/>
    <w:rsid w:val="00D15472"/>
    <w:rsid w:val="00D20336"/>
    <w:rsid w:val="00D36B90"/>
    <w:rsid w:val="00D37794"/>
    <w:rsid w:val="00D40A17"/>
    <w:rsid w:val="00D4523F"/>
    <w:rsid w:val="00D50B9E"/>
    <w:rsid w:val="00D55EA0"/>
    <w:rsid w:val="00D65C4A"/>
    <w:rsid w:val="00D66EB8"/>
    <w:rsid w:val="00D77383"/>
    <w:rsid w:val="00D838E3"/>
    <w:rsid w:val="00D94595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5122"/>
    <w:rsid w:val="00DF732A"/>
    <w:rsid w:val="00E04F2C"/>
    <w:rsid w:val="00E07B50"/>
    <w:rsid w:val="00E13F8D"/>
    <w:rsid w:val="00E14E3F"/>
    <w:rsid w:val="00E151B4"/>
    <w:rsid w:val="00E17E7B"/>
    <w:rsid w:val="00E304F5"/>
    <w:rsid w:val="00E3265C"/>
    <w:rsid w:val="00E33F8D"/>
    <w:rsid w:val="00E37FC6"/>
    <w:rsid w:val="00E45DF5"/>
    <w:rsid w:val="00E51DD5"/>
    <w:rsid w:val="00E525EE"/>
    <w:rsid w:val="00E52849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47FE"/>
    <w:rsid w:val="00EC5F71"/>
    <w:rsid w:val="00ED7F63"/>
    <w:rsid w:val="00EE1F13"/>
    <w:rsid w:val="00EE4053"/>
    <w:rsid w:val="00EE6D71"/>
    <w:rsid w:val="00F0731C"/>
    <w:rsid w:val="00F10046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04C3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5703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5703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St-931/2018-27</izvorni_sadrzaj>
    <derivirana_varijabla naziv="DomainObject.Oznaka_1">St-931/2018-27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d.o.o.; Dom-Smreka d.o.o.</izvorni_sadrzaj>
    <derivirana_varijabla naziv="DomainObject.Predmet.StrankaFormated_1">  OS METAL d.o.o.; Dom-Smreka d.o.o.</derivirana_varijabla>
  </DomainObject.Predmet.StrankaFormated>
  <DomainObject.Predmet.StrankaFormatedOIB>
    <izvorni_sadrzaj>  OS METAL d.o.o., OIB 88218728405; Dom-Smreka d.o.o.</izvorni_sadrzaj>
    <derivirana_varijabla naziv="DomainObject.Predmet.StrankaFormatedOIB_1">  OS METAL d.o.o., OIB 88218728405; Dom-Smreka d.o.o.</derivirana_varijabla>
  </DomainObject.Predmet.StrankaFormatedOIB>
  <DomainObject.Predmet.StrankaFormatedWithAdress>
    <izvorni_sadrzaj> OS METAL d.o.o., Čučerska cesta 300/A, 10000 Zagreb; Dom-Smreka d.o.o.</izvorni_sadrzaj>
    <derivirana_varijabla naziv="DomainObject.Predmet.StrankaFormatedWithAdress_1"> OS METAL d.o.o., Čučerska cesta 300/A, 10000 Zagreb; Dom-Smreka d.o.o.</derivirana_varijabla>
  </DomainObject.Predmet.StrankaFormatedWithAdress>
  <DomainObject.Predmet.StrankaFormatedWithAdressOIB>
    <izvorni_sadrzaj> OS METAL d.o.o., OIB 88218728405, Čučerska cesta 300/A, 10000 Zagreb; Dom-Smreka d.o.o.</izvorni_sadrzaj>
    <derivirana_varijabla naziv="DomainObject.Predmet.StrankaFormatedWithAdressOIB_1"> OS METAL d.o.o., OIB 88218728405, Čučerska cesta 300/A, 10000 Zagreb; Dom-Smreka d.o.o.</derivirana_varijabla>
  </DomainObject.Predmet.StrankaFormatedWithAdressOIB>
  <DomainObject.Predmet.StrankaWithAdress>
    <izvorni_sadrzaj>OS METAL d.o.o. Čučerska cesta 300/A,10000 Zagreb,Dom-Smreka d.o.o. </izvorni_sadrzaj>
    <derivirana_varijabla naziv="DomainObject.Predmet.StrankaWithAdress_1">OS METAL d.o.o. Čučerska cesta 300/A,10000 Zagreb,Dom-Smreka d.o.o. </derivirana_varijabla>
  </DomainObject.Predmet.StrankaWithAdress>
  <DomainObject.Predmet.StrankaWithAdressOIB>
    <izvorni_sadrzaj>OS METAL d.o.o., OIB 88218728405, Čučerska cesta 300/A,10000 Zagreb,Dom-Smreka d.o.o.</izvorni_sadrzaj>
    <derivirana_varijabla naziv="DomainObject.Predmet.StrankaWithAdressOIB_1">OS METAL d.o.o., OIB 88218728405, Čučerska cesta 300/A,10000 Zagreb,Dom-Smreka d.o.o.</derivirana_varijabla>
  </DomainObject.Predmet.StrankaWithAdressOIB>
  <DomainObject.Predmet.StrankaNazivFormated>
    <izvorni_sadrzaj>OS METAL d.o.o.,Dom-Smreka d.o.o.</izvorni_sadrzaj>
    <derivirana_varijabla naziv="DomainObject.Predmet.StrankaNazivFormated_1">OS METAL d.o.o.,Dom-Smreka d.o.o.</derivirana_varijabla>
  </DomainObject.Predmet.StrankaNazivFormated>
  <DomainObject.Predmet.StrankaNazivFormatedOIB>
    <izvorni_sadrzaj>OS METAL d.o.o., OIB 88218728405,Dom-Smreka d.o.o.</izvorni_sadrzaj>
    <derivirana_varijabla naziv="DomainObject.Predmet.StrankaNazivFormatedOIB_1">OS METAL d.o.o., OIB 88218728405,Dom-Smreka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OS METAL d.o.o.</item>
      <item>Dom-Smreka d.o.o.</item>
    </izvorni_sadrzaj>
    <derivirana_varijabla naziv="DomainObject.Predmet.StrankaListFormated_1">
      <item>OS METAL d.o.o.</item>
      <item>Dom-Smreka d.o.o.</item>
    </derivirana_varijabla>
  </DomainObject.Predmet.StrankaListFormated>
  <DomainObject.Predmet.StrankaListFormatedOIB>
    <izvorni_sadrzaj>
      <item>OS METAL d.o.o., OIB 88218728405</item>
      <item>Dom-Smreka d.o.o.</item>
    </izvorni_sadrzaj>
    <derivirana_varijabla naziv="DomainObject.Predmet.StrankaListFormatedOIB_1">
      <item>OS METAL d.o.o., OIB 88218728405</item>
      <item>Dom-Smreka d.o.o.</item>
    </derivirana_varijabla>
  </DomainObject.Predmet.StrankaListFormatedOIB>
  <DomainObject.Predmet.StrankaListFormatedWithAdress>
    <izvorni_sadrzaj>
      <item>OS METAL d.o.o., Čučerska cesta 300/A, 10000 Zagreb</item>
      <item>Dom-Smreka d.o.o.</item>
    </izvorni_sadrzaj>
    <derivirana_varijabla naziv="DomainObject.Predmet.StrankaListFormatedWithAdress_1">
      <item>OS METAL d.o.o., Čučerska cesta 300/A, 10000 Zagreb</item>
      <item>Dom-Smreka d.o.o.</item>
    </derivirana_varijabla>
  </DomainObject.Predmet.StrankaListFormatedWithAdress>
  <DomainObject.Predmet.StrankaListFormatedWithAdressOIB>
    <izvorni_sadrzaj>
      <item>OS METAL d.o.o., OIB 88218728405, Čučerska cesta 300/A, 10000 Zagreb</item>
      <item>Dom-Smreka d.o.o.</item>
    </izvorni_sadrzaj>
    <derivirana_varijabla naziv="DomainObject.Predmet.StrankaListFormatedWithAdressOIB_1">
      <item>OS METAL d.o.o., OIB 88218728405, Čučerska cesta 300/A, 10000 Zagreb</item>
      <item>Dom-Smreka d.o.o.</item>
    </derivirana_varijabla>
  </DomainObject.Predmet.StrankaListFormatedWithAdressOIB>
  <DomainObject.Predmet.StrankaListNazivFormated>
    <izvorni_sadrzaj>
      <item>OS METAL d.o.o.</item>
      <item>Dom-Smreka d.o.o.</item>
    </izvorni_sadrzaj>
    <derivirana_varijabla naziv="DomainObject.Predmet.StrankaListNazivFormated_1">
      <item>OS METAL d.o.o.</item>
      <item>Dom-Smreka d.o.o.</item>
    </derivirana_varijabla>
  </DomainObject.Predmet.StrankaListNazivFormated>
  <DomainObject.Predmet.StrankaListNazivFormatedOIB>
    <izvorni_sadrzaj>
      <item>OS METAL d.o.o., OIB 88218728405</item>
      <item>Dom-Smreka d.o.o.</item>
    </izvorni_sadrzaj>
    <derivirana_varijabla naziv="DomainObject.Predmet.StrankaListNazivFormatedOIB_1">
      <item>OS METAL d.o.o., OIB 88218728405</item>
      <item>Dom-Smreka d.o.o.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>
      <item>Ana Urbajs</item>
    </izvorni_sadrzaj>
    <derivirana_varijabla naziv="DomainObject.Predmet.OstaliListFormated_1">
      <item>Ana Urbajs</item>
    </derivirana_varijabla>
  </DomainObject.Predmet.OstaliListFormated>
  <DomainObject.Predmet.OstaliListFormatedOIB>
    <izvorni_sadrzaj>
      <item>Ana Urbajs, OIB 04017496140</item>
    </izvorni_sadrzaj>
    <derivirana_varijabla naziv="DomainObject.Predmet.OstaliListFormatedOIB_1">
      <item>Ana Urbajs, OIB 04017496140</item>
    </derivirana_varijabla>
  </DomainObject.Predmet.OstaliListFormatedOIB>
  <DomainObject.Predmet.OstaliListFormatedWithAdress>
    <izvorni_sadrzaj>
      <item>Ana Urbajs, Gregorčičeva 35, 2000 Maribor</item>
    </izvorni_sadrzaj>
    <derivirana_varijabla naziv="DomainObject.Predmet.OstaliListFormatedWithAdress_1">
      <item>Ana Urbajs, Gregorčičeva 35, 2000 Maribor</item>
    </derivirana_varijabla>
  </DomainObject.Predmet.OstaliListFormatedWithAdress>
  <DomainObject.Predmet.OstaliListFormatedWithAdressOIB>
    <izvorni_sadrzaj>
      <item>Ana Urbajs, OIB 04017496140, Gregorčičeva 35, 2000 Maribor</item>
    </izvorni_sadrzaj>
    <derivirana_varijabla naziv="DomainObject.Predmet.OstaliListFormatedWithAdressOIB_1">
      <item>Ana Urbajs, OIB 04017496140, Gregorčičeva 35, 2000 Maribor</item>
    </derivirana_varijabla>
  </DomainObject.Predmet.OstaliListFormatedWithAdressOIB>
  <DomainObject.Predmet.OstaliListNazivFormated>
    <izvorni_sadrzaj>
      <item>Ana Urbajs</item>
    </izvorni_sadrzaj>
    <derivirana_varijabla naziv="DomainObject.Predmet.OstaliListNazivFormated_1">
      <item>Ana Urbajs</item>
    </derivirana_varijabla>
  </DomainObject.Predmet.OstaliListNazivFormated>
  <DomainObject.Predmet.OstaliListNazivFormatedOIB>
    <izvorni_sadrzaj>
      <item>Ana Urbajs, OIB 04017496140</item>
    </izvorni_sadrzaj>
    <derivirana_varijabla naziv="DomainObject.Predmet.OstaliListNazivFormatedOIB_1">
      <item>Ana Urbajs, OIB 04017496140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St-931/2018-27</izvorni_sadrzaj>
    <derivirana_varijabla naziv="DomainObject.PoslovniBrojDokumenta_1">St-931/2018-27</derivirana_varijabla>
  </DomainObject.PoslovniBrojDokumenta>
  <DomainObject.Predmet.StrankaIDrugi>
    <izvorni_sadrzaj>OS METAL d.o.o. i dr.</izvorni_sadrzaj>
    <derivirana_varijabla naziv="DomainObject.Predmet.StrankaIDrugi_1">OS METAL d.o.o. i dr.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 i dr.</izvorni_sadrzaj>
    <derivirana_varijabla naziv="DomainObject.Predmet.StrankaIDrugiAdressOIB_1">OS METAL d.o.o., OIB 88218728405, Čučerska cesta 300/A, 10000 Zagreb i dr.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  <item>Ana Urbajs</item>
      <item>Dom-Smreka d.o.o.</item>
    </izvorni_sadrzaj>
    <derivirana_varijabla naziv="DomainObject.Predmet.SudioniciListNaziv_1">
      <item>OS METAL d.o.o.</item>
      <item>OS METAL d.o.o.</item>
      <item>Ana Urbajs</item>
      <item>Dom-Smreka d.o.o.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  <item>, OIB 04017496140</item>
      <item>, OIB null</item>
    </izvorni_sadrzaj>
    <derivirana_varijabla naziv="DomainObject.Predmet.SudioniciListNazivOIB_1">
      <item>, OIB 88218728405</item>
      <item>, OIB 88218728405</item>
      <item>, OIB 04017496140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67C80-D87C-463A-8D51-F8C727FCE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2173</properties:Characters>
  <properties:Lines>58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2018-12-06T09:12:00Z</dcterms:created>
  <dc:creator>ilukac</dc:creator>
  <cp:lastModifiedBy>Katarina Drndelić</cp:lastModifiedBy>
  <cp:lastPrinted>2018-12-12T09:17:00Z</cp:lastPrinted>
  <dcterms:modified xmlns:xsi="http://www.w3.org/2001/XMLSchema-instance" xsi:type="dcterms:W3CDTF">2018-12-12T09:17:00Z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St-931/2018-27 / Odluka - Rješenje - utvrđene i osporene tražbine (Rj._o_UTVRĐENIM_tražbinama_čl._265.SZ.sz)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