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5974" w14:paraId="d7c5974" w:rsidRDefault="00833DED" w:rsidP="00EE136A" w:rsidR="00833DED" w:rsidRPr="005F35D1">
      <w:pPr>
        <w:ind w:left="5664"/>
        <w15:collapsed w:val="false"/>
      </w:pPr>
      <w:bookmarkStart w:name="_GoBack" w:id="0"/>
      <w:bookmarkEnd w:id="0"/>
      <w:r w:rsidRPr="005F35D1">
        <w:t xml:space="preserve">            </w:t>
      </w:r>
    </w:p>
    <w:p w:rsidRDefault="00833DED" w:rsidP="00833DED" w:rsidR="00833DED" w:rsidRPr="005F35D1"/>
    <w:p w:rsidRDefault="00833DED" w:rsidP="00833DED" w:rsidR="00833DED" w:rsidRPr="005F35D1"/>
    <w:p w:rsidRDefault="00833DED" w:rsidP="00833DED" w:rsidR="00833DED" w:rsidRPr="005F35D1"/>
    <w:p w:rsidRDefault="00833DED" w:rsidP="00833DED" w:rsidR="00833DED" w:rsidRPr="005F35D1"/>
    <w:p w:rsidRDefault="00833DED" w:rsidP="00EE136A" w:rsidR="00833DED" w:rsidRPr="005F35D1">
      <w:pPr>
        <w:rPr>
          <w:b/>
          <w:bCs/>
        </w:rPr>
      </w:pPr>
      <w:r w:rsidRPr="005F35D1">
        <w:rPr>
          <w:b/>
          <w:bCs/>
        </w:rPr>
        <w:t>REPUBLIKA HRVATSKA</w:t>
      </w:r>
    </w:p>
    <w:p w:rsidRDefault="00833DED" w:rsidP="00EE136A" w:rsidR="00833DED" w:rsidRPr="005F35D1">
      <w:pPr>
        <w:rPr>
          <w:b/>
          <w:bCs/>
        </w:rPr>
      </w:pPr>
      <w:r w:rsidRPr="005F35D1">
        <w:rPr>
          <w:b/>
          <w:bCs/>
        </w:rPr>
        <w:t>TRGOVAČKI SUD U ZADRU</w:t>
      </w:r>
    </w:p>
    <w:p w:rsidRDefault="00833DED" w:rsidP="00EE136A" w:rsidR="00833DED" w:rsidRPr="005F35D1">
      <w:r w:rsidRPr="005F35D1">
        <w:t>Zadar, Dr. Franje Tuđmana 35</w:t>
      </w:r>
      <w:r w:rsidRPr="005F35D1">
        <w:tab/>
      </w:r>
      <w:r w:rsidRPr="005F35D1">
        <w:tab/>
      </w:r>
      <w:r w:rsidRPr="005F35D1">
        <w:tab/>
      </w:r>
      <w:r w:rsidRPr="005F35D1">
        <w:tab/>
      </w:r>
      <w:r w:rsidRPr="005F35D1">
        <w:tab/>
      </w:r>
      <w:r w:rsidRPr="005F35D1">
        <w:tab/>
      </w:r>
    </w:p>
    <w:p w:rsidRDefault="004D436D" w:rsidP="004D436D" w:rsidR="00833DED" w:rsidRPr="005F35D1">
      <w:pPr>
        <w:tabs>
          <w:tab w:pos="7350" w:val="left"/>
        </w:tabs>
        <w:ind w:firstLine="708"/>
      </w:pPr>
      <w:r w:rsidRPr="005F35D1">
        <w:tab/>
      </w:r>
    </w:p>
    <w:p w:rsidRDefault="00833DED" w:rsidP="00833DED" w:rsidR="00833DED" w:rsidRPr="005F35D1"/>
    <w:p w:rsidRDefault="00833DED" w:rsidP="00833DED" w:rsidR="00833DED" w:rsidRPr="005F35D1">
      <w:pPr>
        <w:jc w:val="center"/>
        <w:rPr>
          <w:b/>
          <w:bCs/>
        </w:rPr>
      </w:pPr>
      <w:r w:rsidRPr="005F35D1">
        <w:rPr>
          <w:b/>
          <w:bCs/>
        </w:rPr>
        <w:t>U  I M E  R E P U B L I K E  H R V A T S K E</w:t>
      </w:r>
    </w:p>
    <w:p w:rsidRDefault="00833DED" w:rsidP="00833DED" w:rsidR="00833DED" w:rsidRPr="005F35D1">
      <w:pPr>
        <w:jc w:val="center"/>
        <w:rPr>
          <w:b/>
          <w:bCs/>
        </w:rPr>
      </w:pPr>
    </w:p>
    <w:p w:rsidRDefault="00833DED" w:rsidP="00833DED" w:rsidR="00833DED" w:rsidRPr="005F35D1">
      <w:pPr>
        <w:jc w:val="center"/>
        <w:rPr>
          <w:b/>
          <w:bCs/>
        </w:rPr>
      </w:pPr>
      <w:r w:rsidRPr="005F35D1">
        <w:rPr>
          <w:b/>
          <w:bCs/>
        </w:rPr>
        <w:t>R J E Š E NJ E</w:t>
      </w:r>
    </w:p>
    <w:p w:rsidRDefault="0023562C" w:rsidP="0023562C" w:rsidR="0023562C" w:rsidRPr="005F35D1">
      <w:pPr>
        <w:jc w:val="both"/>
        <w:rPr>
          <w:b/>
          <w:bCs/>
        </w:rPr>
      </w:pPr>
    </w:p>
    <w:p w:rsidRDefault="0023562C" w:rsidP="0023562C" w:rsidR="0023562C" w:rsidRPr="005F35D1">
      <w:pPr>
        <w:ind w:firstLine="708"/>
        <w:jc w:val="both"/>
      </w:pPr>
      <w:r w:rsidRPr="005F35D1">
        <w:t>Trgovački sud u Zadru, OIB:39670464653, po sutkinji Ani Markač, u skraćenom stečajnom postupku nad dužnikom MARCIN d.o.o. i putnička agencija, OIB:00521292214, Biograd na Moru, Braće Radića 12, povodom zahtjeva Financijske agencije, RC Split, Podružnice Zadar, dana 3. listop</w:t>
      </w:r>
      <w:r w:rsidR="00DB36FA">
        <w:t>a</w:t>
      </w:r>
      <w:r w:rsidRPr="005F35D1">
        <w:t>da 2016.,</w:t>
      </w:r>
    </w:p>
    <w:p w:rsidRDefault="003E44D7" w:rsidP="003E44D7" w:rsidR="003E44D7" w:rsidRPr="005F35D1">
      <w:pPr>
        <w:pStyle w:val="Tijeloteksta"/>
        <w:rPr>
          <w:szCs w:val="24"/>
        </w:rPr>
      </w:pPr>
    </w:p>
    <w:p w:rsidRDefault="00833DED" w:rsidP="00833DED" w:rsidR="00833DED" w:rsidRPr="005F35D1">
      <w:pPr>
        <w:jc w:val="center"/>
      </w:pPr>
      <w:r w:rsidRPr="005F35D1">
        <w:t>r i j e š i o   j e</w:t>
      </w:r>
    </w:p>
    <w:p w:rsidRDefault="00833DED" w:rsidP="00833DED" w:rsidR="00833DED" w:rsidRPr="005F35D1">
      <w:pPr>
        <w:tabs>
          <w:tab w:pos="960" w:val="left"/>
        </w:tabs>
        <w:jc w:val="both"/>
      </w:pPr>
    </w:p>
    <w:p w:rsidRDefault="00833DED" w:rsidP="00CC7121" w:rsidR="00833DED" w:rsidRPr="005F35D1">
      <w:pPr>
        <w:pStyle w:val="Tijeloteksta"/>
        <w:rPr>
          <w:szCs w:val="24"/>
        </w:rPr>
      </w:pPr>
      <w:r w:rsidRPr="005F35D1">
        <w:rPr>
          <w:szCs w:val="24"/>
        </w:rPr>
        <w:tab/>
        <w:t xml:space="preserve">Odbacuje se </w:t>
      </w:r>
      <w:r w:rsidR="00DD1D7B" w:rsidRPr="005F35D1">
        <w:rPr>
          <w:szCs w:val="24"/>
        </w:rPr>
        <w:t xml:space="preserve">zahtjev Financijske agencije </w:t>
      </w:r>
      <w:r w:rsidRPr="005F35D1">
        <w:rPr>
          <w:szCs w:val="24"/>
        </w:rPr>
        <w:t xml:space="preserve">od </w:t>
      </w:r>
      <w:r w:rsidR="0023562C" w:rsidRPr="005F35D1">
        <w:rPr>
          <w:szCs w:val="24"/>
        </w:rPr>
        <w:t xml:space="preserve">1. lipnja 2016. </w:t>
      </w:r>
      <w:r w:rsidRPr="005F35D1">
        <w:rPr>
          <w:szCs w:val="24"/>
        </w:rPr>
        <w:t xml:space="preserve">za provedbu skraćenoga stečajnog postupka nad dužnikom </w:t>
      </w:r>
      <w:r w:rsidR="0023562C" w:rsidRPr="005F35D1">
        <w:rPr>
          <w:szCs w:val="24"/>
        </w:rPr>
        <w:t>MARCIN d.o.o. i putnička agencija, OIB:00521292214, Biograd na Moru, Braće Radića 12.</w:t>
      </w:r>
    </w:p>
    <w:p w:rsidRDefault="00833DED" w:rsidP="00833DED" w:rsidR="00833DED" w:rsidRPr="005F35D1"/>
    <w:p w:rsidRDefault="00833DED" w:rsidP="00833DED" w:rsidR="00833DED" w:rsidRPr="005F35D1">
      <w:pPr>
        <w:jc w:val="center"/>
      </w:pPr>
      <w:r w:rsidRPr="005F35D1">
        <w:t>Obrazloženje</w:t>
      </w:r>
    </w:p>
    <w:p w:rsidRDefault="00833DED" w:rsidP="00833DED" w:rsidR="00833DED" w:rsidRPr="005F35D1">
      <w:pPr>
        <w:jc w:val="both"/>
      </w:pPr>
    </w:p>
    <w:p w:rsidRDefault="00286C18" w:rsidP="0023562C" w:rsidR="00FF51E0" w:rsidRPr="005F35D1">
      <w:pPr>
        <w:jc w:val="both"/>
      </w:pPr>
      <w:r w:rsidRPr="005F35D1">
        <w:tab/>
      </w:r>
      <w:r w:rsidR="005F35D1" w:rsidRPr="005F35D1">
        <w:t>Financijska agencija je 1. lipnja 2016. podnijela ovom Sudu zahtjev za provedbu skraćenoga stečajnog postupka nad uvodno označenim dužnikom na temelju čl. 444. st. 1. Stečajnog zakona (Narodne novine broj 71/15, dalje</w:t>
      </w:r>
      <w:r w:rsidR="00DB36FA">
        <w:t>:</w:t>
      </w:r>
      <w:r w:rsidR="005F35D1" w:rsidRPr="005F35D1">
        <w:t>SZ) navodeći da isti na dan 1. rujna 2016. u Očevidniku redoslijeda osnova za plaćanje ima evidentirane neizvršene osnove za plaćanje u neprekinutom razdoblju od 810 dana u iznosu od 160,00</w:t>
      </w:r>
      <w:r w:rsidR="00DB36FA">
        <w:t xml:space="preserve"> </w:t>
      </w:r>
      <w:r w:rsidR="005F35D1" w:rsidRPr="005F35D1">
        <w:t xml:space="preserve">kn te da nema zaposlenih.  </w:t>
      </w:r>
    </w:p>
    <w:p w:rsidRDefault="002A7396" w:rsidP="002A7396" w:rsidR="00B340F1" w:rsidRPr="005F35D1">
      <w:pPr>
        <w:ind w:firstLine="708"/>
        <w:jc w:val="both"/>
      </w:pPr>
      <w:r w:rsidRPr="005F35D1">
        <w:t xml:space="preserve">Nakon izvršenog uvida u sudski registar, a postupajući sukladno odredbi čl. 430. SZ-a, Trgovački sud u Zadru je </w:t>
      </w:r>
      <w:r w:rsidR="005F35D1" w:rsidRPr="005F35D1">
        <w:t xml:space="preserve">27. lipnja </w:t>
      </w:r>
      <w:r w:rsidRPr="005F35D1">
        <w:t>2016. objavio oglas na mrežnoj stranici e-Oglasna ploča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5F35D1" w:rsidP="005F35D1" w:rsidR="00FF51E0" w:rsidRPr="005F35D1">
      <w:pPr>
        <w:ind w:firstLine="708"/>
        <w:jc w:val="both"/>
      </w:pPr>
      <w:r w:rsidRPr="005F35D1">
        <w:t xml:space="preserve">Dana 3. listopada </w:t>
      </w:r>
      <w:r w:rsidR="0061279E" w:rsidRPr="005F35D1">
        <w:t xml:space="preserve">2016. </w:t>
      </w:r>
      <w:r w:rsidR="00373D9A" w:rsidRPr="005F35D1">
        <w:t xml:space="preserve">dužnik </w:t>
      </w:r>
      <w:r w:rsidR="009D7926" w:rsidRPr="005F35D1">
        <w:t xml:space="preserve">je </w:t>
      </w:r>
      <w:r w:rsidRPr="005F35D1">
        <w:t xml:space="preserve">dostavio Potvrdu financijske agencije o </w:t>
      </w:r>
      <w:r w:rsidR="004D436D" w:rsidRPr="005F35D1">
        <w:t xml:space="preserve">blokadi računa i novčanih sredstava ovršenika </w:t>
      </w:r>
      <w:r w:rsidRPr="005F35D1">
        <w:t>(list spisa 15</w:t>
      </w:r>
      <w:r w:rsidR="001D06A0" w:rsidRPr="005F35D1">
        <w:t xml:space="preserve">) </w:t>
      </w:r>
      <w:r w:rsidRPr="005F35D1">
        <w:t xml:space="preserve">iz koje proizlazi da isti na dan 3. listopada </w:t>
      </w:r>
      <w:r w:rsidR="00DB36FA">
        <w:t xml:space="preserve">2016. </w:t>
      </w:r>
      <w:r w:rsidR="004D436D" w:rsidRPr="005F35D1">
        <w:t>(datum izdavanja potvrde) na računima i novčanim sredstvima im</w:t>
      </w:r>
      <w:r w:rsidR="003864E3" w:rsidRPr="005F35D1">
        <w:t>a</w:t>
      </w:r>
      <w:r w:rsidR="004D436D" w:rsidRPr="005F35D1">
        <w:t xml:space="preserve"> evidentirano 0 dana neprekidne blokade, odnosno </w:t>
      </w:r>
      <w:r w:rsidRPr="005F35D1">
        <w:t>180</w:t>
      </w:r>
      <w:r w:rsidR="004D436D" w:rsidRPr="005F35D1">
        <w:t xml:space="preserve"> dana blokade u prethodnih 6 mjeseci zbog nepodmirenih osnovan za plaćanje evidentiranih u Očevidniku redoslijeda za plaćanje. Nepodmirene obveze na dan izdavanja potvrde da iznose 0,00 kn. </w:t>
      </w:r>
    </w:p>
    <w:p w:rsidRDefault="00DD1D7B" w:rsidP="00FF51E0" w:rsidR="00FF51E0" w:rsidRPr="005F35D1">
      <w:pPr>
        <w:ind w:firstLine="708"/>
        <w:jc w:val="both"/>
      </w:pPr>
      <w:r w:rsidRPr="005F35D1">
        <w:t xml:space="preserve">Odredbom čl. 428. SZ-a </w:t>
      </w:r>
      <w:r w:rsidR="00FF51E0" w:rsidRPr="005F35D1">
        <w:t>propisano</w:t>
      </w:r>
      <w:r w:rsidRPr="005F35D1">
        <w:t xml:space="preserve"> je da će sud provesti skraćeni stečajni pos</w:t>
      </w:r>
      <w:r w:rsidR="00FF51E0" w:rsidRPr="005F35D1">
        <w:t>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FF51E0" w:rsidP="00333E8C" w:rsidR="00833DED" w:rsidRPr="005F35D1">
      <w:pPr>
        <w:jc w:val="both"/>
      </w:pPr>
      <w:r w:rsidRPr="005F35D1">
        <w:tab/>
      </w:r>
      <w:r w:rsidR="00333E8C" w:rsidRPr="005F35D1">
        <w:t xml:space="preserve">Budući da dužnik u Očevidniku redoslijeda osnova za plaćanje nema evidentirane neizvršene osnove za plaćanje u neprekinutom razdoblju od 120 dana, to je za zaključiti da se </w:t>
      </w:r>
      <w:r w:rsidRPr="005F35D1">
        <w:t xml:space="preserve"> </w:t>
      </w:r>
      <w:r w:rsidRPr="005F35D1">
        <w:lastRenderedPageBreak/>
        <w:t>u konkretnom slučaju n</w:t>
      </w:r>
      <w:r w:rsidR="00333E8C" w:rsidRPr="005F35D1">
        <w:t xml:space="preserve">isu ispunile </w:t>
      </w:r>
      <w:r w:rsidR="00580B8F" w:rsidRPr="005F35D1">
        <w:t xml:space="preserve"> kumulativno određen</w:t>
      </w:r>
      <w:r w:rsidR="00333E8C" w:rsidRPr="005F35D1">
        <w:t>e</w:t>
      </w:r>
      <w:r w:rsidR="00580B8F" w:rsidRPr="005F35D1">
        <w:t xml:space="preserve"> pretpostavk</w:t>
      </w:r>
      <w:r w:rsidR="00333E8C" w:rsidRPr="005F35D1">
        <w:t>e</w:t>
      </w:r>
      <w:r w:rsidRPr="005F35D1">
        <w:t xml:space="preserve"> iz članka 4</w:t>
      </w:r>
      <w:r w:rsidR="00333E8C" w:rsidRPr="005F35D1">
        <w:t xml:space="preserve">28. stavka 1. podstavka 2. SZ-a, slijedom čega je </w:t>
      </w:r>
      <w:r w:rsidRPr="005F35D1">
        <w:t xml:space="preserve">odlučeno kao u izreci rješenja. </w:t>
      </w:r>
    </w:p>
    <w:p w:rsidRDefault="00833DED" w:rsidP="00833DED" w:rsidR="00833DED" w:rsidRPr="005F35D1">
      <w:pPr>
        <w:jc w:val="both"/>
      </w:pPr>
    </w:p>
    <w:p w:rsidRDefault="00833DED" w:rsidP="00EC3E24" w:rsidR="003864E3" w:rsidRPr="005F35D1">
      <w:pPr>
        <w:ind w:left="705"/>
        <w:jc w:val="center"/>
      </w:pPr>
      <w:r w:rsidRPr="005F35D1">
        <w:t xml:space="preserve">U Zadru </w:t>
      </w:r>
      <w:r w:rsidR="005F35D1" w:rsidRPr="005F35D1">
        <w:t xml:space="preserve">3. listopada </w:t>
      </w:r>
      <w:r w:rsidR="00B340F1" w:rsidRPr="005F35D1">
        <w:t>2</w:t>
      </w:r>
      <w:r w:rsidR="00FF51E0" w:rsidRPr="005F35D1">
        <w:t xml:space="preserve">016. </w:t>
      </w:r>
    </w:p>
    <w:p w:rsidRDefault="001D06A0" w:rsidP="001D06A0" w:rsidR="001D06A0" w:rsidRPr="005F35D1">
      <w:pPr>
        <w:tabs>
          <w:tab w:pos="0" w:val="left"/>
        </w:tabs>
      </w:pPr>
    </w:p>
    <w:p w:rsidRDefault="001D06A0" w:rsidP="00DB36FA" w:rsidR="004D436D" w:rsidRPr="005F35D1">
      <w:pPr>
        <w:tabs>
          <w:tab w:pos="0" w:val="left"/>
        </w:tabs>
        <w:jc w:val="right"/>
      </w:pPr>
      <w:r w:rsidRPr="005F35D1">
        <w:tab/>
      </w:r>
      <w:r w:rsidRPr="005F35D1">
        <w:tab/>
      </w:r>
      <w:r w:rsidRPr="005F35D1">
        <w:tab/>
      </w:r>
      <w:r w:rsidRPr="005F35D1">
        <w:tab/>
        <w:t xml:space="preserve">                             </w:t>
      </w:r>
      <w:r w:rsidR="003864E3" w:rsidRPr="005F35D1">
        <w:t xml:space="preserve"> </w:t>
      </w:r>
      <w:r w:rsidR="004D436D" w:rsidRPr="005F35D1">
        <w:t>Sutkinja</w:t>
      </w:r>
    </w:p>
    <w:p w:rsidRDefault="00C84A03" w:rsidP="00DB36FA" w:rsidR="00833DED" w:rsidRPr="005F35D1">
      <w:pPr>
        <w:tabs>
          <w:tab w:pos="0" w:val="left"/>
        </w:tabs>
        <w:jc w:val="right"/>
      </w:pPr>
      <w:r w:rsidRPr="005F35D1">
        <w:t>Ana Markač</w:t>
      </w:r>
    </w:p>
    <w:p w:rsidRDefault="004D436D" w:rsidP="003E44D7" w:rsidR="004D436D" w:rsidRPr="005F35D1">
      <w:pPr>
        <w:tabs>
          <w:tab w:pos="0" w:val="left"/>
        </w:tabs>
      </w:pPr>
    </w:p>
    <w:p w:rsidRDefault="001D06A0" w:rsidP="003E44D7" w:rsidR="001D06A0" w:rsidRPr="005F35D1">
      <w:pPr>
        <w:tabs>
          <w:tab w:pos="0" w:val="left"/>
        </w:tabs>
      </w:pPr>
    </w:p>
    <w:p w:rsidRDefault="00833DED" w:rsidP="003E44D7" w:rsidR="00833DED" w:rsidRPr="005F35D1">
      <w:pPr>
        <w:tabs>
          <w:tab w:pos="0" w:val="left"/>
        </w:tabs>
      </w:pPr>
      <w:r w:rsidRPr="005F35D1">
        <w:t xml:space="preserve">UPUTA O PRAVNOM LIJEKU: </w:t>
      </w:r>
    </w:p>
    <w:p w:rsidRDefault="00C67208" w:rsidP="00C84A03" w:rsidR="00C67208" w:rsidRPr="005F35D1">
      <w:pPr>
        <w:tabs>
          <w:tab w:pos="4438" w:val="left"/>
        </w:tabs>
        <w:jc w:val="both"/>
      </w:pPr>
      <w:r w:rsidRPr="005F35D1">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w:t>
      </w:r>
      <w:r w:rsidR="00C84A03" w:rsidRPr="005F35D1">
        <w:t xml:space="preserve">2 (sva) istovjetna </w:t>
      </w:r>
      <w:r w:rsidRPr="005F35D1">
        <w:t xml:space="preserve">primjerka, a o istoj odlučuje Visoki trgovački sud Republike Hrvatske. </w:t>
      </w:r>
    </w:p>
    <w:p w:rsidRDefault="00C67208" w:rsidP="00C67208" w:rsidR="00C67208" w:rsidRPr="005F35D1">
      <w:pPr>
        <w:tabs>
          <w:tab w:pos="4438" w:val="left"/>
        </w:tabs>
        <w:jc w:val="both"/>
      </w:pPr>
    </w:p>
    <w:p w:rsidRDefault="003E44D7" w:rsidP="00C84A03" w:rsidR="003E44D7" w:rsidRPr="005F35D1"/>
    <w:p w:rsidRDefault="00373D9A" w:rsidP="00C84A03" w:rsidR="00373D9A" w:rsidRPr="005F35D1"/>
    <w:p w:rsidRDefault="00833DED" w:rsidP="00C84A03" w:rsidR="00833DED" w:rsidRPr="005F35D1">
      <w:r w:rsidRPr="005F35D1">
        <w:t xml:space="preserve">Dostaviti: </w:t>
      </w:r>
    </w:p>
    <w:p w:rsidRDefault="00833DED" w:rsidP="004D436D" w:rsidR="00833DED" w:rsidRPr="005F35D1">
      <w:pPr>
        <w:numPr>
          <w:ilvl w:val="0"/>
          <w:numId w:val="1"/>
        </w:numPr>
      </w:pPr>
      <w:r w:rsidRPr="005F35D1">
        <w:t>podnositeljici zahtjeva</w:t>
      </w:r>
    </w:p>
    <w:p w:rsidRDefault="00C67208" w:rsidP="00833DED" w:rsidR="005F35D1">
      <w:pPr>
        <w:numPr>
          <w:ilvl w:val="0"/>
          <w:numId w:val="1"/>
        </w:numPr>
      </w:pPr>
      <w:r w:rsidRPr="005F35D1">
        <w:t xml:space="preserve">dužniku </w:t>
      </w:r>
    </w:p>
    <w:p w:rsidRDefault="00833DED" w:rsidP="00833DED" w:rsidR="00833DED" w:rsidRPr="005F35D1">
      <w:pPr>
        <w:numPr>
          <w:ilvl w:val="0"/>
          <w:numId w:val="1"/>
        </w:numPr>
      </w:pPr>
      <w:r w:rsidRPr="005F35D1">
        <w:t>e-</w:t>
      </w:r>
      <w:r w:rsidR="00C67208" w:rsidRPr="005F35D1">
        <w:t>Oglasne ploče suda</w:t>
      </w:r>
    </w:p>
    <w:p w:rsidRDefault="003E44D7" w:rsidP="003E44D7" w:rsidR="00BC586F" w:rsidRPr="005F35D1">
      <w:pPr>
        <w:numPr>
          <w:ilvl w:val="0"/>
          <w:numId w:val="1"/>
        </w:numPr>
      </w:pPr>
      <w:r w:rsidRPr="005F35D1">
        <w:t>u spis.</w:t>
      </w:r>
    </w:p>
    <w:sectPr w:rsidSect="00BB41C8" w:rsidR="00BC586F" w:rsidRPr="005F35D1">
      <w:headerReference w:type="default" r:id="rId10"/>
      <w:headerReference w:type="first" r:id="rId11"/>
      <w:pgSz w:h="16838" w:w="11906"/>
      <w:pgMar w:gutter="0" w:footer="708" w:header="708" w:left="1417" w:bottom="99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7208" w:rsidP="00C67208" w:rsidR="00C67208">
      <w:r>
        <w:separator/>
      </w:r>
    </w:p>
  </w:endnote>
  <w:endnote w:id="0" w:type="continuationSeparator">
    <w:p w:rsidRDefault="00C67208" w:rsidP="00C67208" w:rsidR="00C672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7208" w:rsidP="00C67208" w:rsidR="00C67208">
      <w:r>
        <w:separator/>
      </w:r>
    </w:p>
  </w:footnote>
  <w:footnote w:id="0" w:type="continuationSeparator">
    <w:p w:rsidRDefault="00C67208" w:rsidP="00C67208" w:rsidR="00C672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0B8F" w:rsidP="004D436D" w:rsidR="00EE7AEA">
    <w:pPr>
      <w:jc w:val="right"/>
    </w:pPr>
    <w:r>
      <w:fldChar w:fldCharType="begin"/>
    </w:r>
    <w:r>
      <w:instrText>PAGE   \* MERGEFORMAT</w:instrText>
    </w:r>
    <w:r>
      <w:fldChar w:fldCharType="separate"/>
    </w:r>
    <w:r w:rsidR="00541B2C">
      <w:rPr>
        <w:noProof/>
      </w:rPr>
      <w:t>2</w:t>
    </w:r>
    <w:r>
      <w:fldChar w:fldCharType="end"/>
    </w:r>
    <w:r>
      <w:t xml:space="preserve">      </w:t>
    </w:r>
    <w:r>
      <w:tab/>
    </w:r>
    <w:r>
      <w:tab/>
    </w:r>
    <w:r w:rsidRPr="00EE3E91">
      <w:t xml:space="preserve"> </w:t>
    </w:r>
    <w:r w:rsidR="004D436D">
      <w:rPr>
        <w:sz w:val="22"/>
        <w:szCs w:val="22"/>
      </w:rPr>
      <w:t>Poslovni broj 2</w:t>
    </w:r>
    <w:r w:rsidRPr="00C84A03">
      <w:rPr>
        <w:sz w:val="22"/>
        <w:szCs w:val="22"/>
      </w:rPr>
      <w:t xml:space="preserve"> St-</w:t>
    </w:r>
    <w:r w:rsidR="00380CA3">
      <w:rPr>
        <w:sz w:val="22"/>
        <w:szCs w:val="22"/>
      </w:rPr>
      <w:t>636/16-10</w:t>
    </w:r>
  </w:p>
  <w:p w:rsidRDefault="00541B2C" w:rsidP="00BC2A9E" w:rsidR="0071049C">
    <w:pPr>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36A" w:rsidP="00EE136A" w:rsidR="00EE136A" w:rsidRPr="00EE136A">
    <w:pPr>
      <w:ind w:left="5664"/>
      <w:rPr>
        <w:sz w:val="22"/>
        <w:szCs w:val="22"/>
      </w:rPr>
    </w:pPr>
    <w:r>
      <w:t xml:space="preserve">            </w:t>
    </w:r>
    <w:r w:rsidR="000E382D">
      <w:t xml:space="preserve"> </w:t>
    </w:r>
    <w:r w:rsidR="0023562C">
      <w:rPr>
        <w:sz w:val="22"/>
        <w:szCs w:val="22"/>
      </w:rPr>
      <w:t>Poslovni broj: 2 St-826/16-12</w:t>
    </w:r>
  </w:p>
  <w:p w:rsidRDefault="00EE136A" w:rsidP="00EE136A" w:rsidR="00EE136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3DED"/>
    <w:rsid w:val="000401DA"/>
    <w:rsid w:val="000E382D"/>
    <w:rsid w:val="001D06A0"/>
    <w:rsid w:val="0023562C"/>
    <w:rsid w:val="0026675B"/>
    <w:rsid w:val="00286C18"/>
    <w:rsid w:val="00290218"/>
    <w:rsid w:val="002A7396"/>
    <w:rsid w:val="003230A5"/>
    <w:rsid w:val="00333E8C"/>
    <w:rsid w:val="00373D9A"/>
    <w:rsid w:val="00380CA3"/>
    <w:rsid w:val="003864E3"/>
    <w:rsid w:val="003E44D7"/>
    <w:rsid w:val="004447DD"/>
    <w:rsid w:val="004D436D"/>
    <w:rsid w:val="00541B2C"/>
    <w:rsid w:val="00580B8F"/>
    <w:rsid w:val="005F1516"/>
    <w:rsid w:val="005F35D1"/>
    <w:rsid w:val="0061279E"/>
    <w:rsid w:val="006315D3"/>
    <w:rsid w:val="0064713E"/>
    <w:rsid w:val="00650A68"/>
    <w:rsid w:val="007B1670"/>
    <w:rsid w:val="00833DED"/>
    <w:rsid w:val="009414A5"/>
    <w:rsid w:val="009D7926"/>
    <w:rsid w:val="00B173BD"/>
    <w:rsid w:val="00B27E81"/>
    <w:rsid w:val="00B340F1"/>
    <w:rsid w:val="00B56899"/>
    <w:rsid w:val="00BB41C8"/>
    <w:rsid w:val="00BC586F"/>
    <w:rsid w:val="00C67208"/>
    <w:rsid w:val="00C84A03"/>
    <w:rsid w:val="00CC7121"/>
    <w:rsid w:val="00CC7C3B"/>
    <w:rsid w:val="00CE5A69"/>
    <w:rsid w:val="00D810BF"/>
    <w:rsid w:val="00D95617"/>
    <w:rsid w:val="00DB36FA"/>
    <w:rsid w:val="00DD1D7B"/>
    <w:rsid w:val="00EC3E24"/>
    <w:rsid w:val="00EE136A"/>
    <w:rsid w:val="00FF51E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3DE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833DED"/>
    <w:pPr>
      <w:jc w:val="both"/>
    </w:pPr>
    <w:rPr>
      <w:szCs w:val="20"/>
    </w:rPr>
  </w:style>
  <w:style w:customStyle="true" w:styleId="TijelotekstaChar" w:type="character">
    <w:name w:val="Tijelo teksta Char"/>
    <w:basedOn w:val="Zadanifontodlomka"/>
    <w:link w:val="Tijeloteksta"/>
    <w:rsid w:val="00833DED"/>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C67208"/>
    <w:pPr>
      <w:tabs>
        <w:tab w:pos="4536" w:val="center"/>
        <w:tab w:pos="9072" w:val="right"/>
      </w:tabs>
    </w:pPr>
  </w:style>
  <w:style w:customStyle="true" w:styleId="ZaglavljeChar" w:type="character">
    <w:name w:val="Zaglavlje Char"/>
    <w:basedOn w:val="Zadanifontodlomka"/>
    <w:link w:val="Zaglavlje"/>
    <w:uiPriority w:val="99"/>
    <w:rsid w:val="00C6720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7208"/>
    <w:pPr>
      <w:tabs>
        <w:tab w:pos="4536" w:val="center"/>
        <w:tab w:pos="9072" w:val="right"/>
      </w:tabs>
    </w:pPr>
  </w:style>
  <w:style w:customStyle="true" w:styleId="PodnojeChar" w:type="character">
    <w:name w:val="Podnožje Char"/>
    <w:basedOn w:val="Zadanifontodlomka"/>
    <w:link w:val="Podnoje"/>
    <w:uiPriority w:val="99"/>
    <w:rsid w:val="00C6720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27E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7E8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447DD"/>
    <w:rPr>
      <w:color w:val="808080"/>
      <w:bdr w:space="0" w:sz="0" w:color="auto" w:val="none"/>
      <w:shd w:fill="auto" w:color="auto" w:val="clear"/>
    </w:rPr>
  </w:style>
  <w:style w:customStyle="true" w:styleId="eSPISCCParagraphDefaultFont" w:type="character">
    <w:name w:val="eSPIS_CC_Paragraph Default Font"/>
    <w:basedOn w:val="Zadanifontodlomka"/>
    <w:rsid w:val="004447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47DD"/>
    <w:rPr>
      <w:bdr w:space="0" w:sz="0" w:color="auto" w:val="none"/>
      <w:shd w:fill="FFFFCC" w:color="auto" w:val="clear"/>
      <w:lang w:val="hr-HR"/>
    </w:rPr>
  </w:style>
  <w:style w:customStyle="true" w:styleId="PozadinaSvijetloCrvena" w:type="character">
    <w:name w:val="Pozadina_SvijetloCrvena"/>
    <w:basedOn w:val="eSPISCCParagraphDefaultFont"/>
    <w:rsid w:val="004447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47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3DE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833DED"/>
    <w:pPr>
      <w:jc w:val="both"/>
    </w:pPr>
    <w:rPr>
      <w:szCs w:val="20"/>
    </w:rPr>
  </w:style>
  <w:style w:customStyle="1" w:styleId="TijelotekstaChar" w:type="character">
    <w:name w:val="Tijelo teksta Char"/>
    <w:basedOn w:val="Zadanifontodlomka"/>
    <w:link w:val="Tijeloteksta"/>
    <w:rsid w:val="00833DED"/>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C67208"/>
    <w:pPr>
      <w:tabs>
        <w:tab w:pos="4536" w:val="center"/>
        <w:tab w:pos="9072" w:val="right"/>
      </w:tabs>
    </w:pPr>
  </w:style>
  <w:style w:customStyle="1" w:styleId="ZaglavljeChar" w:type="character">
    <w:name w:val="Zaglavlje Char"/>
    <w:basedOn w:val="Zadanifontodlomka"/>
    <w:link w:val="Zaglavlje"/>
    <w:uiPriority w:val="99"/>
    <w:rsid w:val="00C6720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7208"/>
    <w:pPr>
      <w:tabs>
        <w:tab w:pos="4536" w:val="center"/>
        <w:tab w:pos="9072" w:val="right"/>
      </w:tabs>
    </w:pPr>
  </w:style>
  <w:style w:customStyle="1" w:styleId="PodnojeChar" w:type="character">
    <w:name w:val="Podnožje Char"/>
    <w:basedOn w:val="Zadanifontodlomka"/>
    <w:link w:val="Podnoje"/>
    <w:uiPriority w:val="99"/>
    <w:rsid w:val="00C6720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27E81"/>
    <w:rPr>
      <w:rFonts w:ascii="Tahoma" w:cs="Tahoma" w:hAnsi="Tahoma"/>
      <w:sz w:val="16"/>
      <w:szCs w:val="16"/>
    </w:rPr>
  </w:style>
  <w:style w:customStyle="1" w:styleId="TekstbaloniaChar" w:type="character">
    <w:name w:val="Tekst balončića Char"/>
    <w:basedOn w:val="Zadanifontodlomka"/>
    <w:link w:val="Tekstbalonia"/>
    <w:uiPriority w:val="99"/>
    <w:semiHidden/>
    <w:rsid w:val="00B27E8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447DD"/>
    <w:rPr>
      <w:color w:val="808080"/>
      <w:bdr w:color="auto" w:space="0" w:sz="0" w:val="none"/>
      <w:shd w:color="auto" w:fill="auto" w:val="clear"/>
    </w:rPr>
  </w:style>
  <w:style w:customStyle="1" w:styleId="eSPISCCParagraphDefaultFont" w:type="character">
    <w:name w:val="eSPIS_CC_Paragraph Default Font"/>
    <w:basedOn w:val="Zadanifontodlomka"/>
    <w:rsid w:val="004447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47DD"/>
    <w:rPr>
      <w:bdr w:color="auto" w:space="0" w:sz="0" w:val="none"/>
      <w:shd w:color="auto" w:fill="FFFFCC" w:val="clear"/>
      <w:lang w:val="hr-HR"/>
    </w:rPr>
  </w:style>
  <w:style w:customStyle="1" w:styleId="PozadinaSvijetloCrvena" w:type="character">
    <w:name w:val="Pozadina_SvijetloCrvena"/>
    <w:basedOn w:val="eSPISCCParagraphDefaultFont"/>
    <w:rsid w:val="004447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47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St-826/2016</izvorni_sadrzaj>
    <derivirana_varijabla naziv="DomainObject.Predmet.OznakaBroj_1">St-826/2016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MARCIN d.o.o. i putnička agencija</izvorni_sadrzaj>
    <derivirana_varijabla naziv="DomainObject.Predmet.ProtustrankaFormated_1">  MARCIN d.o.o. i putnička agencija</derivirana_varijabla>
  </DomainObject.Predmet.ProtustrankaFormated>
  <DomainObject.Predmet.ProtustrankaFormatedOIB>
    <izvorni_sadrzaj>  MARCIN d.o.o. i putnička agencija, OIB 00521292214</izvorni_sadrzaj>
    <derivirana_varijabla naziv="DomainObject.Predmet.ProtustrankaFormatedOIB_1">  MARCIN d.o.o. i putnička agencija, OIB 00521292214</derivirana_varijabla>
  </DomainObject.Predmet.ProtustrankaFormatedOIB>
  <DomainObject.Predmet.ProtustrankaFormatedWithAdress>
    <izvorni_sadrzaj> MARCIN d.o.o. i putnička agencija, Braće Radić 12, 23210 Biograd Na Moru</izvorni_sadrzaj>
    <derivirana_varijabla naziv="DomainObject.Predmet.ProtustrankaFormatedWithAdress_1"> MARCIN d.o.o. i putnička agencija, Braće Radić 12, 23210 Biograd Na Moru</derivirana_varijabla>
  </DomainObject.Predmet.ProtustrankaFormatedWithAdress>
  <DomainObject.Predmet.ProtustrankaFormatedWithAdressOIB>
    <izvorni_sadrzaj> MARCIN d.o.o. i putnička agencija, OIB 00521292214, Braće Radić 12, 23210 Biograd Na Moru</izvorni_sadrzaj>
    <derivirana_varijabla naziv="DomainObject.Predmet.ProtustrankaFormatedWithAdressOIB_1"> MARCIN d.o.o. i putnička agencija, OIB 00521292214, Braće Radić 12, 23210 Biograd Na Moru</derivirana_varijabla>
  </DomainObject.Predmet.ProtustrankaFormatedWithAdressOIB>
  <DomainObject.Predmet.ProtustrankaWithAdress>
    <izvorni_sadrzaj>MARCIN d.o.o. i putnička agencija Braće Radić 12, 23210 Biograd Na Moru</izvorni_sadrzaj>
    <derivirana_varijabla naziv="DomainObject.Predmet.ProtustrankaWithAdress_1">MARCIN d.o.o. i putnička agencija Braće Radić 12, 23210 Biograd Na Moru</derivirana_varijabla>
  </DomainObject.Predmet.ProtustrankaWithAdress>
  <DomainObject.Predmet.ProtustrankaWithAdressOIB>
    <izvorni_sadrzaj>MARCIN d.o.o. i putnička agencija, OIB 00521292214, Braće Radić 12, 23210 Biograd Na Moru</izvorni_sadrzaj>
    <derivirana_varijabla naziv="DomainObject.Predmet.ProtustrankaWithAdressOIB_1">MARCIN d.o.o. i putnička agencija, OIB 00521292214, Braće Radić 12, 23210 Biograd Na Moru</derivirana_varijabla>
  </DomainObject.Predmet.ProtustrankaWithAdressOIB>
  <DomainObject.Predmet.ProtustrankaNazivFormated>
    <izvorni_sadrzaj>MARCIN d.o.o. i putnička agencija</izvorni_sadrzaj>
    <derivirana_varijabla naziv="DomainObject.Predmet.ProtustrankaNazivFormated_1">MARCIN d.o.o. i putnička agencija</derivirana_varijabla>
  </DomainObject.Predmet.ProtustrankaNazivFormated>
  <DomainObject.Predmet.ProtustrankaNazivFormatedOIB>
    <izvorni_sadrzaj>MARCIN d.o.o. i putnička agencija, OIB 00521292214</izvorni_sadrzaj>
    <derivirana_varijabla naziv="DomainObject.Predmet.ProtustrankaNazivFormatedOIB_1">MARCIN d.o.o. i putnička agencija, OIB 00521292214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160.00</izvorni_sadrzaj>
    <derivirana_varijabla naziv="DomainObject.Predmet.TrenutnaVrijednost_1">160.00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MARCIN d.o.o. i putnička agencija</item>
    </izvorni_sadrzaj>
    <derivirana_varijabla naziv="DomainObject.Predmet.ProtuStrankaListFormated_1">
      <item>MARCIN d.o.o. i putnička agencija</item>
    </derivirana_varijabla>
  </DomainObject.Predmet.ProtuStrankaListFormated>
  <DomainObject.Predmet.ProtuStrankaListFormatedOIB>
    <izvorni_sadrzaj>
      <item>MARCIN d.o.o. i putnička agencija, OIB 00521292214</item>
    </izvorni_sadrzaj>
    <derivirana_varijabla naziv="DomainObject.Predmet.ProtuStrankaListFormatedOIB_1">
      <item>MARCIN d.o.o. i putnička agencija, OIB 00521292214</item>
    </derivirana_varijabla>
  </DomainObject.Predmet.ProtuStrankaListFormatedOIB>
  <DomainObject.Predmet.ProtuStrankaListFormatedWithAdress>
    <izvorni_sadrzaj>
      <item>MARCIN d.o.o. i putnička agencija, Braće Radić 12, 23210 Biograd Na Moru</item>
    </izvorni_sadrzaj>
    <derivirana_varijabla naziv="DomainObject.Predmet.ProtuStrankaListFormatedWithAdress_1">
      <item>MARCIN d.o.o. i putnička agencija, Braće Radić 12, 23210 Biograd Na Moru</item>
    </derivirana_varijabla>
  </DomainObject.Predmet.ProtuStrankaListFormatedWithAdress>
  <DomainObject.Predmet.ProtuStrankaListFormatedWithAdressOIB>
    <izvorni_sadrzaj>
      <item>MARCIN d.o.o. i putnička agencija, OIB 00521292214, Braće Radić 12, 23210 Biograd Na Moru</item>
    </izvorni_sadrzaj>
    <derivirana_varijabla naziv="DomainObject.Predmet.ProtuStrankaListFormatedWithAdressOIB_1">
      <item>MARCIN d.o.o. i putnička agencija, OIB 00521292214, Braće Radić 12, 23210 Biograd Na Moru</item>
    </derivirana_varijabla>
  </DomainObject.Predmet.ProtuStrankaListFormatedWithAdressOIB>
  <DomainObject.Predmet.ProtuStrankaListNazivFormated>
    <izvorni_sadrzaj>
      <item>MARCIN d.o.o. i putnička agencija</item>
    </izvorni_sadrzaj>
    <derivirana_varijabla naziv="DomainObject.Predmet.ProtuStrankaListNazivFormated_1">
      <item>MARCIN d.o.o. i putnička agencija</item>
    </derivirana_varijabla>
  </DomainObject.Predmet.ProtuStrankaListNazivFormated>
  <DomainObject.Predmet.ProtuStrankaListNazivFormatedOIB>
    <izvorni_sadrzaj>
      <item>MARCIN d.o.o. i putnička agencija, OIB 00521292214</item>
    </izvorni_sadrzaj>
    <derivirana_varijabla naziv="DomainObject.Predmet.ProtuStrankaListNazivFormatedOIB_1">
      <item>MARCIN d.o.o. i putnička agencija, OIB 00521292214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MARCIN d.o.o. i putnička agencija</izvorni_sadrzaj>
    <derivirana_varijabla naziv="DomainObject.Predmet.ProtustrankaIDrugi_1">MARCIN d.o.o. i putnička agencija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MARCIN d.o.o. i putnička agencija, OIB 00521292214, Braće Radić 12, 23210 Biograd Na Moru</izvorni_sadrzaj>
    <derivirana_varijabla naziv="DomainObject.Predmet.ProtustrankaIDrugiAdressOIB_1">MARCIN d.o.o. i putnička agencija, OIB 00521292214, Braće Radić 12,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MARCIN d.o.o. i putnička agencija</item>
    </izvorni_sadrzaj>
    <derivirana_varijabla naziv="DomainObject.Predmet.SudioniciListNaziv_1">
      <item>Financijska agencija</item>
      <item>MARCIN d.o.o. i putnička agencija</item>
    </derivirana_varijabla>
  </DomainObject.Predmet.SudioniciListNaziv>
  <DomainObject.Predmet.SudioniciListAdressOIB>
    <izvorni_sadrzaj>
      <item>Financijska agencija, OIB 85821130368, Ivana Danila 4,23000 Zadar</item>
      <item>MARCIN d.o.o. i putnička agencija, OIB 00521292214, Braće Radić 12,23210 Biograd Na Moru</item>
    </izvorni_sadrzaj>
    <derivirana_varijabla naziv="DomainObject.Predmet.SudioniciListAdressOIB_1">
      <item>Financijska agencija, OIB 85821130368, Ivana Danila 4,23000 Zadar</item>
      <item>MARCIN d.o.o. i putnička agencija, OIB 00521292214, Braće Radić 12,23210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00521292214</item>
    </izvorni_sadrzaj>
    <derivirana_varijabla naziv="DomainObject.Predmet.SudioniciListNazivOIB_1">
      <item>, OIB 85821130368</item>
      <item>, OIB 00521292214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F70503-8A22-4EEB-B9BC-63E8BB2DF1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534</properties:Words>
  <properties:Characters>2801</properties:Characters>
  <properties:Lines>73</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2016-10-03T11:24:00Z</dcterms:created>
  <dc:creator>Tina Grgas</dc:creator>
  <cp:lastModifiedBy>Merlina Klišmanić</cp:lastModifiedBy>
  <cp:lastPrinted>2016-10-03T11:32:00Z</cp:lastPrinted>
  <dcterms:modified xmlns:xsi="http://www.w3.org/2001/XMLSchema-instance" xsi:type="dcterms:W3CDTF">2016-10-04T06:24:00Z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