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3a286" w14:paraId="4a3a286" w:rsidRDefault="0044684C" w:rsidP="0044684C" w:rsidR="0044684C" w:rsidRPr="0044684C">
      <w:pPr>
        <w15:collapsed w:val="false"/>
        <w:rPr>
          <w:rFonts w:hAnsi="Times New Roman" w:ascii="Times New Roman"/>
        </w:rPr>
      </w:pPr>
      <w:bookmarkStart w:name="_GoBack" w:id="0"/>
      <w:bookmarkEnd w:id="0"/>
      <w:r w:rsidRPr="0044684C">
        <w:rPr>
          <w:rFonts w:hAnsi="Times New Roman" w:ascii="Times New Roman"/>
          <w:noProof/>
        </w:rPr>
        <w:drawing>
          <wp:inline distR="0" distL="0" distB="0" distT="0">
            <wp:extent cy="965835" cx="723900"/>
            <wp:effectExtent b="571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835" cx="723900"/>
                    </a:xfrm>
                    <a:prstGeom prst="rect">
                      <a:avLst/>
                    </a:prstGeom>
                    <a:noFill/>
                    <a:ln>
                      <a:noFill/>
                    </a:ln>
                  </pic:spPr>
                </pic:pic>
              </a:graphicData>
            </a:graphic>
          </wp:inline>
        </w:drawing>
      </w:r>
    </w:p>
    <w:p w:rsidRDefault="0044684C" w:rsidP="0044684C" w:rsidR="0044684C" w:rsidRPr="0044684C">
      <w:pPr>
        <w:rPr>
          <w:rFonts w:hAnsi="Times New Roman" w:ascii="Times New Roman"/>
        </w:rPr>
      </w:pPr>
      <w:r w:rsidRPr="0044684C">
        <w:rPr>
          <w:rFonts w:hAnsi="Times New Roman" w:ascii="Times New Roman"/>
        </w:rPr>
        <w:t xml:space="preserve">REPUBLIKA HRVATSKA </w:t>
      </w:r>
    </w:p>
    <w:p w:rsidRDefault="0044684C" w:rsidP="0044684C" w:rsidR="0044684C" w:rsidRPr="0044684C">
      <w:pPr>
        <w:rPr>
          <w:rFonts w:hAnsi="Times New Roman" w:ascii="Times New Roman"/>
        </w:rPr>
      </w:pPr>
      <w:r w:rsidRPr="0044684C">
        <w:rPr>
          <w:rFonts w:hAnsi="Times New Roman" w:ascii="Times New Roman"/>
        </w:rPr>
        <w:t>TRGOVAČKI SUD U ZAGREBU</w:t>
      </w:r>
    </w:p>
    <w:p w:rsidRDefault="0044684C" w:rsidP="0044684C" w:rsidR="0044684C" w:rsidRPr="0044684C">
      <w:pPr>
        <w:rPr>
          <w:rFonts w:hAnsi="Times New Roman" w:ascii="Times New Roman"/>
        </w:rPr>
      </w:pPr>
      <w:r w:rsidRPr="0044684C">
        <w:rPr>
          <w:rFonts w:hAnsi="Times New Roman" w:ascii="Times New Roman"/>
        </w:rPr>
        <w:t>Zagreb, Amruševa 2</w:t>
      </w:r>
    </w:p>
    <w:p w:rsidRDefault="0044684C" w:rsidP="0044684C" w:rsidR="0044684C" w:rsidRPr="0044684C">
      <w:pPr>
        <w:rPr>
          <w:rFonts w:hAnsi="Times New Roman" w:ascii="Times New Roman"/>
        </w:rPr>
      </w:pPr>
    </w:p>
    <w:p w:rsidRDefault="0044684C" w:rsidP="0044684C" w:rsidR="0044684C" w:rsidRPr="0044684C">
      <w:pPr>
        <w:jc w:val="center"/>
        <w:rPr>
          <w:rFonts w:hAnsi="Times New Roman" w:ascii="Times New Roman"/>
        </w:rPr>
      </w:pPr>
      <w:r w:rsidRPr="0044684C">
        <w:rPr>
          <w:rFonts w:hAnsi="Times New Roman" w:ascii="Times New Roman"/>
        </w:rPr>
        <w:t>R E P U B L I K A    H R V A T S K A</w:t>
      </w:r>
    </w:p>
    <w:p w:rsidRDefault="0044684C" w:rsidP="0044684C" w:rsidR="0044684C" w:rsidRPr="0044684C">
      <w:pPr>
        <w:jc w:val="center"/>
        <w:rPr>
          <w:rFonts w:hAnsi="Times New Roman" w:ascii="Times New Roman"/>
        </w:rPr>
      </w:pPr>
      <w:r w:rsidRPr="0044684C">
        <w:rPr>
          <w:rFonts w:hAnsi="Times New Roman" w:ascii="Times New Roman"/>
        </w:rPr>
        <w:t>Z A K LJ U Č A K</w:t>
      </w:r>
    </w:p>
    <w:p w:rsidRDefault="0044684C" w:rsidP="0044684C" w:rsidR="0044684C" w:rsidRPr="0044684C">
      <w:pPr>
        <w:rPr>
          <w:rFonts w:hAnsi="Times New Roman" w:ascii="Times New Roman"/>
        </w:rPr>
      </w:pPr>
    </w:p>
    <w:p w:rsidRDefault="0044684C" w:rsidP="0044684C" w:rsidR="0044684C" w:rsidRPr="0044684C">
      <w:pPr>
        <w:pStyle w:val="Uvuenotijeloteksta"/>
      </w:pPr>
      <w:r w:rsidRPr="0044684C">
        <w:t>Trgovački sud u Zagrebu po sucu pojedincu Vesni Sremac Šoštar kao stečajnom sucu po prijedlogu predlagatelja VB LEASING d.o.o., Zagreb, Horvatova 82, OIB: 55525619967, za otvaranje stečajnog postupka nad dužnikom VOZILA VIŠEVICA d.o.o., Sesvete, Sopnička 5</w:t>
      </w:r>
      <w:r w:rsidR="005F5136">
        <w:t>0, OIB: 09126846335, dana 10</w:t>
      </w:r>
      <w:r w:rsidRPr="0044684C">
        <w:t>. travnja 2018. godine</w:t>
      </w:r>
    </w:p>
    <w:p w:rsidRDefault="0044684C" w:rsidP="0044684C" w:rsidR="0044684C" w:rsidRPr="0044684C">
      <w:pPr>
        <w:ind w:firstLine="720" w:left="1440"/>
        <w:jc w:val="both"/>
        <w:rPr>
          <w:rFonts w:eastAsia="Times New Roman" w:hAnsi="Times New Roman" w:ascii="Times New Roman"/>
        </w:rPr>
      </w:pPr>
      <w:r w:rsidRPr="0044684C">
        <w:rPr>
          <w:rFonts w:eastAsia="Times New Roman" w:hAnsi="Times New Roman" w:ascii="Times New Roman"/>
        </w:rPr>
        <w:t xml:space="preserve">              </w:t>
      </w:r>
      <w:r w:rsidRPr="0044684C">
        <w:rPr>
          <w:rFonts w:eastAsia="Times New Roman" w:hAnsi="Times New Roman" w:ascii="Times New Roman"/>
        </w:rPr>
        <w:tab/>
      </w:r>
    </w:p>
    <w:p w:rsidRDefault="0044684C" w:rsidP="0044684C" w:rsidR="0044684C" w:rsidRPr="0044684C">
      <w:pPr>
        <w:rPr>
          <w:rFonts w:hAnsi="Times New Roman" w:ascii="Times New Roman"/>
        </w:rPr>
      </w:pPr>
      <w:r w:rsidRPr="0044684C">
        <w:rPr>
          <w:rFonts w:hAnsi="Times New Roman" w:ascii="Times New Roman"/>
        </w:rPr>
        <w:t xml:space="preserve">                                                           z a k l j u č i o    j e</w:t>
      </w:r>
    </w:p>
    <w:p w:rsidRDefault="0044684C" w:rsidP="0044684C" w:rsidR="0044684C" w:rsidRPr="0044684C">
      <w:pPr>
        <w:jc w:val="both"/>
        <w:rPr>
          <w:rFonts w:hAnsi="Times New Roman" w:ascii="Times New Roman"/>
        </w:rPr>
      </w:pPr>
    </w:p>
    <w:p w:rsidRDefault="0044684C" w:rsidP="0044684C" w:rsidR="0044684C" w:rsidRPr="0044684C">
      <w:pPr>
        <w:jc w:val="both"/>
        <w:rPr>
          <w:rFonts w:hAnsi="Times New Roman" w:ascii="Times New Roman"/>
        </w:rPr>
      </w:pPr>
      <w:r>
        <w:rPr>
          <w:rFonts w:hAnsi="Times New Roman" w:ascii="Times New Roman"/>
        </w:rPr>
        <w:t>I</w:t>
      </w:r>
      <w:r w:rsidRPr="0044684C">
        <w:rPr>
          <w:rFonts w:hAnsi="Times New Roman" w:ascii="Times New Roman"/>
        </w:rPr>
        <w:t>. Poziva se podnositelj prijedloga VB LEASING d.o.o., Zagreb, Horvatova 82, OIB: 55525619967 u roku od osam (8) dana od dana primitka ovog zaključka:</w:t>
      </w:r>
    </w:p>
    <w:p w:rsidRDefault="0044684C" w:rsidP="0044684C" w:rsidR="0044684C" w:rsidRPr="0044684C">
      <w:pPr>
        <w:ind w:left="1425"/>
        <w:jc w:val="both"/>
        <w:rPr>
          <w:rFonts w:hAnsi="Times New Roman" w:ascii="Times New Roman"/>
        </w:rPr>
      </w:pPr>
    </w:p>
    <w:p w:rsidRDefault="0044684C" w:rsidP="0044684C" w:rsidR="0044684C" w:rsidRPr="0044684C">
      <w:pPr>
        <w:jc w:val="both"/>
        <w:rPr>
          <w:rFonts w:hAnsi="Times New Roman" w:ascii="Times New Roman"/>
        </w:rPr>
      </w:pPr>
      <w:r w:rsidRPr="0044684C">
        <w:rPr>
          <w:rFonts w:hAnsi="Times New Roman" w:ascii="Times New Roman"/>
        </w:rPr>
        <w:t xml:space="preserve">-uplatiti iznos od 1.000,00 kuna u Fond za namirenje troškova stečajnog postupka na račun </w:t>
      </w:r>
      <w:r w:rsidRPr="00A1369E">
        <w:rPr>
          <w:rFonts w:hAnsi="Times New Roman" w:ascii="Times New Roman"/>
          <w:lang w:val="pl-PL"/>
        </w:rPr>
        <w:t xml:space="preserve">IBAN: HR9223900011300000460 otvoren kod Hrvatske poštanske banke d. d., Zagreb, pozivom na broj </w:t>
      </w:r>
      <w:r w:rsidRPr="00A1369E">
        <w:rPr>
          <w:rFonts w:hAnsi="Times New Roman" w:ascii="Times New Roman"/>
        </w:rPr>
        <w:t>2001-</w:t>
      </w:r>
      <w:r>
        <w:rPr>
          <w:rFonts w:hAnsi="Times New Roman" w:ascii="Times New Roman"/>
        </w:rPr>
        <w:t>726915</w:t>
      </w:r>
      <w:r w:rsidRPr="0044684C">
        <w:rPr>
          <w:rFonts w:hAnsi="Times New Roman" w:ascii="Times New Roman"/>
        </w:rPr>
        <w:t xml:space="preserve">.           </w:t>
      </w:r>
    </w:p>
    <w:p w:rsidRDefault="0044684C" w:rsidP="0044684C" w:rsidR="0044684C" w:rsidRPr="0044684C">
      <w:pPr>
        <w:jc w:val="both"/>
        <w:rPr>
          <w:rFonts w:hAnsi="Times New Roman" w:ascii="Times New Roman"/>
        </w:rPr>
      </w:pPr>
      <w:r w:rsidRPr="0044684C">
        <w:rPr>
          <w:rFonts w:hAnsi="Times New Roman" w:ascii="Times New Roman"/>
        </w:rPr>
        <w:t xml:space="preserve">-uplatiti dodatni iznos predujma od 10.000,00 kuna za namirenje troškova stečajnog postupka na račun </w:t>
      </w:r>
      <w:r w:rsidRPr="00BF1F94">
        <w:rPr>
          <w:rFonts w:hAnsi="Times New Roman" w:ascii="Times New Roman"/>
          <w:lang w:val="pl-PL"/>
        </w:rPr>
        <w:t xml:space="preserve">IBAN: HR9223900011300000460 otvoren kod Hrvatske poštanske banke d. d., Zagreb, pozivom na broj </w:t>
      </w:r>
      <w:r w:rsidRPr="000553F7">
        <w:rPr>
          <w:rFonts w:hAnsi="Times New Roman" w:ascii="Times New Roman"/>
          <w:lang w:val="pl-PL"/>
        </w:rPr>
        <w:t>05-</w:t>
      </w:r>
      <w:r>
        <w:rPr>
          <w:rFonts w:hAnsi="Times New Roman" w:ascii="Times New Roman"/>
          <w:lang w:val="pl-PL"/>
        </w:rPr>
        <w:t>726915</w:t>
      </w:r>
      <w:r w:rsidRPr="0044684C">
        <w:rPr>
          <w:rFonts w:hAnsi="Times New Roman" w:ascii="Times New Roman"/>
        </w:rPr>
        <w:t xml:space="preserve">.    </w:t>
      </w:r>
    </w:p>
    <w:p w:rsidRDefault="0044684C" w:rsidP="0044684C" w:rsidR="0044684C" w:rsidRPr="0044684C">
      <w:pPr>
        <w:ind w:left="1425"/>
        <w:jc w:val="both"/>
        <w:rPr>
          <w:rFonts w:hAnsi="Times New Roman" w:ascii="Times New Roman"/>
        </w:rPr>
      </w:pPr>
    </w:p>
    <w:p w:rsidRDefault="0044684C" w:rsidP="0044684C" w:rsidR="0044684C" w:rsidRPr="0044684C">
      <w:pPr>
        <w:jc w:val="both"/>
        <w:rPr>
          <w:rFonts w:hAnsi="Times New Roman" w:ascii="Times New Roman"/>
          <w:b/>
        </w:rPr>
      </w:pPr>
      <w:r>
        <w:rPr>
          <w:rFonts w:hAnsi="Times New Roman" w:ascii="Times New Roman"/>
        </w:rPr>
        <w:t xml:space="preserve">II. </w:t>
      </w:r>
      <w:r w:rsidRPr="0044684C">
        <w:rPr>
          <w:rFonts w:hAnsi="Times New Roman" w:ascii="Times New Roman"/>
        </w:rPr>
        <w:t>Ako podnositelj prijedloga za otvaranje stečajnoga postupka ne uplati predujam iz stavka 1. ovoga članka, sud će prijedlog odbaciti kao nedopušten.</w:t>
      </w:r>
    </w:p>
    <w:p w:rsidRDefault="0044684C" w:rsidP="0044684C" w:rsidR="0044684C" w:rsidRPr="0044684C">
      <w:pPr>
        <w:jc w:val="both"/>
        <w:rPr>
          <w:rFonts w:hAnsi="Times New Roman" w:ascii="Times New Roman"/>
        </w:rPr>
      </w:pPr>
    </w:p>
    <w:p w:rsidRDefault="0044684C" w:rsidP="0044684C" w:rsidR="0044684C" w:rsidRPr="0044684C">
      <w:pPr>
        <w:jc w:val="center"/>
        <w:rPr>
          <w:rFonts w:hAnsi="Times New Roman" w:ascii="Times New Roman"/>
        </w:rPr>
      </w:pPr>
      <w:r w:rsidRPr="0044684C">
        <w:rPr>
          <w:rFonts w:hAnsi="Times New Roman" w:ascii="Times New Roman"/>
        </w:rPr>
        <w:t>Obrazloženje</w:t>
      </w:r>
    </w:p>
    <w:p w:rsidRDefault="0044684C" w:rsidP="0044684C" w:rsidR="0044684C" w:rsidRPr="0044684C">
      <w:pPr>
        <w:jc w:val="both"/>
        <w:rPr>
          <w:rFonts w:hAnsi="Times New Roman" w:ascii="Times New Roman"/>
        </w:rPr>
      </w:pPr>
    </w:p>
    <w:p w:rsidRDefault="0044684C" w:rsidP="0044684C" w:rsidR="0044684C" w:rsidRPr="0044684C">
      <w:pPr>
        <w:jc w:val="both"/>
        <w:rPr>
          <w:rFonts w:hAnsi="Times New Roman" w:ascii="Times New Roman"/>
        </w:rPr>
      </w:pPr>
      <w:r w:rsidRPr="0044684C">
        <w:rPr>
          <w:rFonts w:hAnsi="Times New Roman" w:ascii="Times New Roman"/>
        </w:rPr>
        <w:tab/>
        <w:t xml:space="preserve"> Podnositelj prijedloga je dana </w:t>
      </w:r>
      <w:r w:rsidR="00B71CE6">
        <w:rPr>
          <w:rFonts w:hAnsi="Times New Roman" w:ascii="Times New Roman"/>
        </w:rPr>
        <w:t>27. studenog 2015</w:t>
      </w:r>
      <w:r w:rsidRPr="0044684C">
        <w:rPr>
          <w:rFonts w:hAnsi="Times New Roman" w:ascii="Times New Roman"/>
        </w:rPr>
        <w:t xml:space="preserve">. kao vjerovnik podnio prijedlog za otvaranje stečajnog postupka nad dužnikom </w:t>
      </w:r>
      <w:r w:rsidR="00BF0413" w:rsidRPr="0044684C">
        <w:rPr>
          <w:rFonts w:hAnsi="Times New Roman" w:ascii="Times New Roman"/>
        </w:rPr>
        <w:t>VOZILA VIŠEVICA d.o.o., Sesvete, Sopnička 50, OIB: 09126846335</w:t>
      </w:r>
      <w:r w:rsidR="00B71CE6">
        <w:rPr>
          <w:rFonts w:hAnsi="Times New Roman" w:ascii="Times New Roman"/>
        </w:rPr>
        <w:t>, sukladno čl. 16. i 109. SZ-a (NN 71/15)</w:t>
      </w:r>
      <w:r w:rsidRPr="0044684C">
        <w:rPr>
          <w:rFonts w:hAnsi="Times New Roman" w:ascii="Times New Roman"/>
        </w:rPr>
        <w:t>. U istom navodi da ima potraživanje prema dužniku te da je dužnik nesposoban za plaćanje, budući da ne može izvršavati svoje novčane obveze u neprekinutom razdoblju duljem od 60 dana. Ističe da dužnik ima imovine iz koje bi se mogli namiriti vjerovnici.</w:t>
      </w:r>
    </w:p>
    <w:p w:rsidRDefault="0044684C" w:rsidP="0044684C" w:rsidR="0044684C" w:rsidRPr="0044684C">
      <w:pPr>
        <w:jc w:val="both"/>
        <w:rPr>
          <w:rFonts w:hAnsi="Times New Roman" w:ascii="Times New Roman"/>
        </w:rPr>
      </w:pPr>
      <w:r w:rsidRPr="0044684C">
        <w:rPr>
          <w:rFonts w:hAnsi="Times New Roman" w:ascii="Times New Roman"/>
        </w:rPr>
        <w:tab/>
        <w:t>Odredbom članka 114. stavka 1. Stečajnog zakona („Narodne novine“ broj 71/15, u daljnjem tekstu: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w:t>
      </w:r>
    </w:p>
    <w:p w:rsidRDefault="0044684C" w:rsidP="0044684C" w:rsidR="0044684C" w:rsidRPr="0044684C">
      <w:pPr>
        <w:jc w:val="both"/>
        <w:rPr>
          <w:rFonts w:hAnsi="Times New Roman" w:ascii="Times New Roman"/>
        </w:rPr>
      </w:pPr>
      <w:r w:rsidRPr="0044684C">
        <w:rPr>
          <w:rFonts w:hAnsi="Times New Roman" w:ascii="Times New Roman"/>
        </w:rPr>
        <w:t xml:space="preserve">                 </w:t>
      </w:r>
    </w:p>
    <w:p w:rsidRDefault="0044684C" w:rsidP="0044684C" w:rsidR="0044684C" w:rsidRPr="0044684C">
      <w:pPr>
        <w:jc w:val="both"/>
        <w:rPr>
          <w:rFonts w:hAnsi="Times New Roman" w:ascii="Times New Roman"/>
        </w:rPr>
      </w:pPr>
      <w:r w:rsidRPr="0044684C">
        <w:rPr>
          <w:rFonts w:hAnsi="Times New Roman" w:ascii="Times New Roman"/>
        </w:rPr>
        <w:t xml:space="preserve">              </w:t>
      </w:r>
    </w:p>
    <w:p w:rsidRDefault="0044684C" w:rsidP="0044684C" w:rsidR="0044684C" w:rsidRPr="0044684C">
      <w:pPr>
        <w:jc w:val="both"/>
        <w:rPr>
          <w:rFonts w:hAnsi="Times New Roman" w:ascii="Times New Roman"/>
        </w:rPr>
      </w:pPr>
    </w:p>
    <w:p w:rsidRDefault="0044684C" w:rsidP="0044684C" w:rsidR="0044684C" w:rsidRPr="0044684C">
      <w:pPr>
        <w:jc w:val="both"/>
        <w:rPr>
          <w:rFonts w:hAnsi="Times New Roman" w:ascii="Times New Roman"/>
        </w:rPr>
      </w:pPr>
    </w:p>
    <w:p w:rsidRDefault="0044684C" w:rsidP="0044684C" w:rsidR="0044684C" w:rsidRPr="0044684C">
      <w:pPr>
        <w:ind w:firstLine="720"/>
        <w:jc w:val="both"/>
        <w:rPr>
          <w:rFonts w:hAnsi="Times New Roman" w:ascii="Times New Roman"/>
        </w:rPr>
      </w:pPr>
      <w:r w:rsidRPr="0044684C">
        <w:rPr>
          <w:rFonts w:hAnsi="Times New Roman" w:ascii="Times New Roman"/>
        </w:rPr>
        <w:lastRenderedPageBreak/>
        <w:t xml:space="preserve">Također, podnositelj prijedloga, po nalogu suda, dužan je uplatiti dodatni iznos predujma koji ne može biti viši od 20.000,00 kuna.    </w:t>
      </w:r>
    </w:p>
    <w:p w:rsidRDefault="0044684C" w:rsidP="0044684C" w:rsidR="0044684C" w:rsidRPr="0044684C">
      <w:pPr>
        <w:jc w:val="both"/>
        <w:rPr>
          <w:rFonts w:hAnsi="Times New Roman" w:ascii="Times New Roman"/>
        </w:rPr>
      </w:pPr>
      <w:r w:rsidRPr="0044684C">
        <w:rPr>
          <w:rFonts w:hAnsi="Times New Roman" w:ascii="Times New Roman"/>
        </w:rPr>
        <w:t xml:space="preserve">            Sud je ovim zaključkom pozvao predlagatelja na uplatu dodatnog predujma u iznosu od 10.000,00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(pošta,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10.000,00 kn, s obzirom na troškove koji bi mogli nastati u prethodnom postupku, troškovi privremenog stečajnog upravitelja koji bi ispitao da li je imovina dužnika dovoljna za podmirenje troškova kako prethodnog, tako i stečajnog postupka, te materijali i drugi troškovi. </w:t>
      </w:r>
    </w:p>
    <w:p w:rsidRDefault="0044684C" w:rsidP="0044684C" w:rsidR="0044684C" w:rsidRPr="0044684C">
      <w:pPr>
        <w:jc w:val="both"/>
        <w:rPr>
          <w:rFonts w:hAnsi="Times New Roman" w:ascii="Times New Roman"/>
        </w:rPr>
      </w:pPr>
      <w:r w:rsidRPr="0044684C">
        <w:rPr>
          <w:rFonts w:hAnsi="Times New Roman" w:ascii="Times New Roman"/>
        </w:rPr>
        <w:t xml:space="preserve">               Time je odlučeno kao pod točkom I izreke rješenja.</w:t>
      </w:r>
    </w:p>
    <w:p w:rsidRDefault="0044684C" w:rsidP="0044684C" w:rsidR="0044684C" w:rsidRPr="0044684C">
      <w:pPr>
        <w:jc w:val="both"/>
        <w:rPr>
          <w:rFonts w:hAnsi="Times New Roman" w:ascii="Times New Roman"/>
        </w:rPr>
      </w:pPr>
      <w:r w:rsidRPr="0044684C">
        <w:rPr>
          <w:rFonts w:hAnsi="Times New Roman" w:ascii="Times New Roman"/>
        </w:rPr>
        <w:tab/>
        <w:t xml:space="preserve">   Odredbom članka 114 stavka 5. SZ-a propisano je ako podnositelj prijedloga za otvaranje stečajnoga postupka nije uplatio predujam iz stavka 1. ovoga članka, sud će prijedlog odbaciti kao nedopušten, pa je odlučeno kao u točki II  izreke rješenja.</w:t>
      </w:r>
    </w:p>
    <w:p w:rsidRDefault="0044684C" w:rsidP="0044684C" w:rsidR="0044684C" w:rsidRPr="0044684C">
      <w:pPr>
        <w:jc w:val="both"/>
        <w:rPr>
          <w:rFonts w:hAnsi="Times New Roman" w:ascii="Times New Roman"/>
        </w:rPr>
      </w:pPr>
      <w:r w:rsidRPr="0044684C">
        <w:rPr>
          <w:rFonts w:hAnsi="Times New Roman" w:ascii="Times New Roman"/>
        </w:rPr>
        <w:tab/>
      </w:r>
      <w:r w:rsidRPr="0044684C">
        <w:rPr>
          <w:rFonts w:hAnsi="Times New Roman" w:ascii="Times New Roman"/>
        </w:rPr>
        <w:tab/>
      </w:r>
    </w:p>
    <w:p w:rsidRDefault="0044684C" w:rsidP="0044684C" w:rsidR="0044684C" w:rsidRPr="0044684C">
      <w:pPr>
        <w:jc w:val="both"/>
        <w:rPr>
          <w:rFonts w:hAnsi="Times New Roman" w:ascii="Times New Roman"/>
        </w:rPr>
      </w:pPr>
    </w:p>
    <w:p w:rsidRDefault="0044684C" w:rsidP="0044684C" w:rsidR="0044684C" w:rsidRPr="0044684C">
      <w:pPr>
        <w:jc w:val="center"/>
        <w:rPr>
          <w:rFonts w:hAnsi="Times New Roman" w:ascii="Times New Roman"/>
        </w:rPr>
      </w:pPr>
      <w:r w:rsidRPr="0044684C">
        <w:rPr>
          <w:rFonts w:hAnsi="Times New Roman" w:ascii="Times New Roman"/>
        </w:rPr>
        <w:t xml:space="preserve">U Zagrebu, </w:t>
      </w:r>
      <w:r w:rsidR="005F5136">
        <w:rPr>
          <w:rFonts w:hAnsi="Times New Roman" w:ascii="Times New Roman"/>
        </w:rPr>
        <w:t>10</w:t>
      </w:r>
      <w:r w:rsidR="00BF0413">
        <w:rPr>
          <w:rFonts w:hAnsi="Times New Roman" w:ascii="Times New Roman"/>
        </w:rPr>
        <w:t>. travnja 2018</w:t>
      </w:r>
      <w:r w:rsidRPr="0044684C">
        <w:rPr>
          <w:rFonts w:hAnsi="Times New Roman" w:ascii="Times New Roman"/>
        </w:rPr>
        <w:t>.</w:t>
      </w:r>
      <w:r w:rsidR="00BF0413">
        <w:rPr>
          <w:rFonts w:hAnsi="Times New Roman" w:ascii="Times New Roman"/>
        </w:rPr>
        <w:t xml:space="preserve"> godine</w:t>
      </w:r>
    </w:p>
    <w:p w:rsidRDefault="0044684C" w:rsidP="0044684C" w:rsidR="0044684C" w:rsidRPr="0044684C">
      <w:pPr>
        <w:jc w:val="both"/>
        <w:rPr>
          <w:rFonts w:hAnsi="Times New Roman" w:ascii="Times New Roman"/>
        </w:rPr>
      </w:pPr>
    </w:p>
    <w:p w:rsidRDefault="006119A1" w:rsidP="0044684C" w:rsidR="0044684C" w:rsidRPr="0044684C">
      <w:pPr>
        <w:ind w:left="6372"/>
        <w:jc w:val="right"/>
        <w:rPr>
          <w:rFonts w:hAnsi="Times New Roman" w:ascii="Times New Roman"/>
        </w:rPr>
      </w:pPr>
      <w:r>
        <w:rPr>
          <w:rFonts w:hAnsi="Times New Roman" w:ascii="Times New Roman"/>
        </w:rPr>
        <w:t xml:space="preserve">     S</w:t>
      </w:r>
      <w:r w:rsidR="0044684C" w:rsidRPr="0044684C">
        <w:rPr>
          <w:rFonts w:hAnsi="Times New Roman" w:ascii="Times New Roman"/>
        </w:rPr>
        <w:t>udac:</w:t>
      </w:r>
    </w:p>
    <w:p w:rsidRDefault="0044684C" w:rsidP="00E53D3D" w:rsidR="000A09C9">
      <w:pPr>
        <w:pStyle w:val="Uvuenotijeloteksta"/>
        <w:ind w:firstLine="141" w:left="1983"/>
        <w:jc w:val="right"/>
      </w:pPr>
      <w:r w:rsidRPr="0044684C">
        <w:t xml:space="preserve">                                                                    Vesna Sremac Šoštar</w:t>
      </w:r>
      <w:r w:rsidR="000A09C9">
        <w:t>,v.r.</w:t>
      </w:r>
    </w:p>
    <w:p w:rsidRDefault="000A09C9" w:rsidP="00D338FD" w:rsidR="000A09C9">
      <w:pPr>
        <w:pStyle w:val="Uvuenotijeloteksta"/>
        <w:ind w:firstLine="141" w:left="1983"/>
        <w:jc w:val="right"/>
      </w:pPr>
      <w:r>
        <w:t>Za točnost otpravka</w:t>
      </w:r>
    </w:p>
    <w:p w:rsidRDefault="000A09C9" w:rsidP="0044684C" w:rsidR="0044684C" w:rsidRPr="000A09C9">
      <w:pPr>
        <w:jc w:val="right"/>
        <w:rPr>
          <w:rFonts w:hAnsi="Times New Roman" w:ascii="Times New Roman"/>
        </w:rPr>
      </w:pPr>
      <w:r w:rsidRPr="000A09C9">
        <w:rPr>
          <w:rFonts w:hAnsi="Times New Roman" w:ascii="Times New Roman"/>
        </w:rPr>
        <w:t>Matea Bizjak</w:t>
      </w:r>
    </w:p>
    <w:p w:rsidRDefault="0044684C" w:rsidP="0044684C" w:rsidR="0044684C" w:rsidRPr="0044684C">
      <w:pPr>
        <w:jc w:val="right"/>
        <w:rPr>
          <w:rFonts w:hAnsi="Times New Roman" w:ascii="Times New Roman"/>
        </w:rPr>
      </w:pPr>
    </w:p>
    <w:p w:rsidRDefault="0044684C" w:rsidP="0044684C" w:rsidR="0044684C" w:rsidRPr="0044684C">
      <w:pPr>
        <w:jc w:val="both"/>
        <w:rPr>
          <w:rFonts w:hAnsi="Times New Roman" w:ascii="Times New Roman"/>
        </w:rPr>
      </w:pPr>
    </w:p>
    <w:p w:rsidRDefault="0044684C" w:rsidP="0044684C" w:rsidR="0044684C" w:rsidRPr="0044684C">
      <w:pPr>
        <w:jc w:val="both"/>
        <w:rPr>
          <w:rFonts w:hAnsi="Times New Roman" w:ascii="Times New Roman"/>
        </w:rPr>
      </w:pPr>
    </w:p>
    <w:p w:rsidRDefault="0044684C" w:rsidP="0044684C" w:rsidR="0044684C" w:rsidRPr="0044684C">
      <w:pPr>
        <w:jc w:val="both"/>
        <w:rPr>
          <w:rFonts w:hAnsi="Times New Roman" w:ascii="Times New Roman"/>
        </w:rPr>
      </w:pPr>
      <w:r w:rsidRPr="0044684C">
        <w:rPr>
          <w:rFonts w:hAnsi="Times New Roman" w:ascii="Times New Roman"/>
        </w:rPr>
        <w:t>UPUTA O PRAVNOM LIJEKU:</w:t>
      </w:r>
    </w:p>
    <w:p w:rsidRDefault="0044684C" w:rsidP="0044684C" w:rsidR="0044684C" w:rsidRPr="0044684C">
      <w:pPr>
        <w:jc w:val="both"/>
        <w:rPr>
          <w:rFonts w:hAnsi="Times New Roman" w:ascii="Times New Roman"/>
        </w:rPr>
      </w:pPr>
      <w:r w:rsidRPr="0044684C">
        <w:rPr>
          <w:rFonts w:hAnsi="Times New Roman" w:ascii="Times New Roman"/>
        </w:rPr>
        <w:t>Protiv ovog zaključka nije dopušten pravni lijek (članak 19 stavak 7 SZ-a).</w:t>
      </w:r>
    </w:p>
    <w:p w:rsidRDefault="0044684C" w:rsidP="00BF0413" w:rsidR="0044684C" w:rsidRPr="0044684C">
      <w:pPr>
        <w:tabs>
          <w:tab w:pos="6315" w:val="left"/>
        </w:tabs>
        <w:rPr>
          <w:rFonts w:hAnsi="Times New Roman" w:ascii="Times New Roman"/>
        </w:rPr>
      </w:pPr>
      <w:r w:rsidRPr="0044684C">
        <w:rPr>
          <w:rFonts w:hAnsi="Times New Roman" w:ascii="Times New Roman"/>
        </w:rPr>
        <w:tab/>
      </w:r>
    </w:p>
    <w:p w:rsidRDefault="0044684C" w:rsidP="0044684C" w:rsidR="0044684C" w:rsidRPr="0044684C">
      <w:pPr>
        <w:ind w:firstLine="720"/>
        <w:jc w:val="both"/>
        <w:rPr>
          <w:rFonts w:hAnsi="Times New Roman" w:ascii="Times New Roman"/>
        </w:rPr>
      </w:pPr>
    </w:p>
    <w:p w:rsidRDefault="00BF0413" w:rsidP="000A09C9" w:rsidR="00BF0413" w:rsidRPr="00BF0413">
      <w:pPr>
        <w:pStyle w:val="Odlomakpopisa"/>
        <w:rPr>
          <w:rFonts w:hAnsi="Times New Roman" w:ascii="Times New Roman"/>
        </w:rPr>
      </w:pPr>
    </w:p>
    <w:sectPr w:rsidSect="0044684C" w:rsidR="00BF0413" w:rsidRPr="00BF0413">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684C" w:rsidP="0044684C" w:rsidR="0044684C">
      <w:r>
        <w:separator/>
      </w:r>
    </w:p>
  </w:endnote>
  <w:endnote w:id="0" w:type="continuationSeparator">
    <w:p w:rsidRDefault="0044684C" w:rsidP="0044684C" w:rsidR="004468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684C" w:rsidP="0044684C" w:rsidR="0044684C">
      <w:r>
        <w:separator/>
      </w:r>
    </w:p>
  </w:footnote>
  <w:footnote w:id="0" w:type="continuationSeparator">
    <w:p w:rsidRDefault="0044684C" w:rsidP="0044684C" w:rsidR="004468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rPr>
      <w:id w:val="-1387488441"/>
      <w:docPartObj>
        <w:docPartGallery w:val="Page Numbers (Top of Page)"/>
        <w:docPartUnique/>
      </w:docPartObj>
    </w:sdtPr>
    <w:sdtEndPr/>
    <w:sdtContent>
      <w:p w:rsidRDefault="0044684C" w:rsidP="0044684C" w:rsidR="0044684C">
        <w:pPr>
          <w:pStyle w:val="Zaglavlje"/>
          <w:jc w:val="right"/>
          <w:rPr>
            <w:rFonts w:hAnsi="Times New Roman" w:ascii="Times New Roman"/>
          </w:rPr>
        </w:pPr>
        <w:r>
          <w:rPr>
            <w:rFonts w:hAnsi="Times New Roman" w:ascii="Times New Roman"/>
          </w:rPr>
          <w:t>48.St-7269/15</w:t>
        </w:r>
      </w:p>
      <w:p w:rsidRDefault="0044684C" w:rsidR="0044684C" w:rsidRPr="0044684C">
        <w:pPr>
          <w:pStyle w:val="Zaglavlje"/>
          <w:jc w:val="center"/>
          <w:rPr>
            <w:rFonts w:hAnsi="Times New Roman" w:ascii="Times New Roman"/>
          </w:rPr>
        </w:pPr>
        <w:r w:rsidRPr="0044684C">
          <w:rPr>
            <w:rFonts w:hAnsi="Times New Roman" w:ascii="Times New Roman"/>
          </w:rPr>
          <w:fldChar w:fldCharType="begin"/>
        </w:r>
        <w:r w:rsidRPr="0044684C">
          <w:rPr>
            <w:rFonts w:hAnsi="Times New Roman" w:ascii="Times New Roman"/>
          </w:rPr>
          <w:instrText>PAGE   \* MERGEFORMAT</w:instrText>
        </w:r>
        <w:r w:rsidRPr="0044684C">
          <w:rPr>
            <w:rFonts w:hAnsi="Times New Roman" w:ascii="Times New Roman"/>
          </w:rPr>
          <w:fldChar w:fldCharType="separate"/>
        </w:r>
        <w:r w:rsidR="000A09C9">
          <w:rPr>
            <w:rFonts w:hAnsi="Times New Roman" w:ascii="Times New Roman"/>
            <w:noProof/>
          </w:rPr>
          <w:t>2</w:t>
        </w:r>
        <w:r w:rsidRPr="0044684C">
          <w:rPr>
            <w:rFonts w:hAnsi="Times New Roman" w:ascii="Times New Roman"/>
          </w:rPr>
          <w:fldChar w:fldCharType="end"/>
        </w:r>
      </w:p>
    </w:sdtContent>
  </w:sdt>
  <w:p w:rsidRDefault="0044684C" w:rsidR="004468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684C" w:rsidP="0044684C" w:rsidR="0044684C" w:rsidRPr="0044684C">
    <w:pPr>
      <w:pStyle w:val="Zaglavlje"/>
      <w:jc w:val="right"/>
      <w:rPr>
        <w:rFonts w:hAnsi="Times New Roman" w:ascii="Times New Roman"/>
      </w:rPr>
    </w:pPr>
    <w:r w:rsidRPr="0044684C">
      <w:rPr>
        <w:rFonts w:hAnsi="Times New Roman" w:ascii="Times New Roman"/>
      </w:rPr>
      <w:t>48.St-7269/15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71E37F3"/>
    <w:multiLevelType w:val="hybridMultilevel"/>
    <w:tmpl w:val="352078D0"/>
    <w:lvl w:tplc="374E14EE"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1997"/>
    <w:rsid w:val="0009048E"/>
    <w:rsid w:val="000A09C9"/>
    <w:rsid w:val="001F087F"/>
    <w:rsid w:val="00301F07"/>
    <w:rsid w:val="003625C7"/>
    <w:rsid w:val="0044684C"/>
    <w:rsid w:val="005F4A7A"/>
    <w:rsid w:val="005F5136"/>
    <w:rsid w:val="006119A1"/>
    <w:rsid w:val="0067336B"/>
    <w:rsid w:val="00676C72"/>
    <w:rsid w:val="00702EE0"/>
    <w:rsid w:val="00786A29"/>
    <w:rsid w:val="00954F3A"/>
    <w:rsid w:val="009F16E5"/>
    <w:rsid w:val="00A20CCF"/>
    <w:rsid w:val="00B71CE6"/>
    <w:rsid w:val="00BF0413"/>
    <w:rsid w:val="00CB4950"/>
    <w:rsid w:val="00D81997"/>
    <w:rsid w:val="00E33DDA"/>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684C"/>
    <w:pPr>
      <w:spacing w:lineRule="auto" w:line="240" w:after="0"/>
    </w:pPr>
    <w:rPr>
      <w:rFonts w:eastAsiaTheme="minorEastAsia" w:hAnsiTheme="minorHAnsi" w:asciiTheme="minorHAnsi" w:cs="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468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684C"/>
    <w:rPr>
      <w:rFonts w:eastAsiaTheme="minorEastAsia" w:cs="Tahoma" w:hAnsi="Tahoma" w:ascii="Tahoma"/>
      <w:sz w:val="16"/>
      <w:szCs w:val="16"/>
      <w:lang w:eastAsia="hr-HR"/>
    </w:rPr>
  </w:style>
  <w:style w:styleId="Uvuenotijeloteksta" w:type="paragraph">
    <w:name w:val="Body Text Indent"/>
    <w:basedOn w:val="Normal"/>
    <w:link w:val="UvuenotijelotekstaChar"/>
    <w:unhideWhenUsed/>
    <w:rsid w:val="0044684C"/>
    <w:pPr>
      <w:ind w:firstLine="720"/>
      <w:jc w:val="both"/>
    </w:pPr>
    <w:rPr>
      <w:rFonts w:hAnsi="Times New Roman" w:ascii="Times New Roman"/>
    </w:rPr>
  </w:style>
  <w:style w:customStyle="true" w:styleId="UvuenotijelotekstaChar" w:type="character">
    <w:name w:val="Uvučeno tijelo teksta Char"/>
    <w:basedOn w:val="Zadanifontodlomka"/>
    <w:link w:val="Uvuenotijeloteksta"/>
    <w:rsid w:val="0044684C"/>
    <w:rPr>
      <w:rFonts w:eastAsiaTheme="minorEastAsia" w:cs="Times New Roman"/>
      <w:szCs w:val="24"/>
      <w:lang w:eastAsia="hr-HR"/>
    </w:rPr>
  </w:style>
  <w:style w:styleId="Zaglavlje" w:type="paragraph">
    <w:name w:val="header"/>
    <w:basedOn w:val="Normal"/>
    <w:link w:val="ZaglavljeChar"/>
    <w:uiPriority w:val="99"/>
    <w:unhideWhenUsed/>
    <w:rsid w:val="0044684C"/>
    <w:pPr>
      <w:tabs>
        <w:tab w:pos="4536" w:val="center"/>
        <w:tab w:pos="9072" w:val="right"/>
      </w:tabs>
    </w:pPr>
  </w:style>
  <w:style w:customStyle="true" w:styleId="ZaglavljeChar" w:type="character">
    <w:name w:val="Zaglavlje Char"/>
    <w:basedOn w:val="Zadanifontodlomka"/>
    <w:link w:val="Zaglavlje"/>
    <w:uiPriority w:val="99"/>
    <w:rsid w:val="0044684C"/>
    <w:rPr>
      <w:rFonts w:eastAsiaTheme="minorEastAsia" w:hAnsiTheme="minorHAnsi" w:asciiTheme="minorHAnsi" w:cs="Times New Roman"/>
      <w:szCs w:val="24"/>
      <w:lang w:eastAsia="hr-HR"/>
    </w:rPr>
  </w:style>
  <w:style w:styleId="Podnoje" w:type="paragraph">
    <w:name w:val="footer"/>
    <w:basedOn w:val="Normal"/>
    <w:link w:val="PodnojeChar"/>
    <w:uiPriority w:val="99"/>
    <w:unhideWhenUsed/>
    <w:rsid w:val="0044684C"/>
    <w:pPr>
      <w:tabs>
        <w:tab w:pos="4536" w:val="center"/>
        <w:tab w:pos="9072" w:val="right"/>
      </w:tabs>
    </w:pPr>
  </w:style>
  <w:style w:customStyle="true" w:styleId="PodnojeChar" w:type="character">
    <w:name w:val="Podnožje Char"/>
    <w:basedOn w:val="Zadanifontodlomka"/>
    <w:link w:val="Podnoje"/>
    <w:uiPriority w:val="99"/>
    <w:rsid w:val="0044684C"/>
    <w:rPr>
      <w:rFonts w:eastAsiaTheme="minorEastAsia" w:hAnsiTheme="minorHAnsi" w:asciiTheme="minorHAnsi" w:cs="Times New Roman"/>
      <w:szCs w:val="24"/>
      <w:lang w:eastAsia="hr-HR"/>
    </w:rPr>
  </w:style>
  <w:style w:styleId="Odlomakpopisa" w:type="paragraph">
    <w:name w:val="List Paragraph"/>
    <w:basedOn w:val="Normal"/>
    <w:uiPriority w:val="34"/>
    <w:qFormat/>
    <w:rsid w:val="00BF0413"/>
    <w:pPr>
      <w:ind w:left="720"/>
      <w:contextualSpacing/>
    </w:pPr>
  </w:style>
  <w:style w:styleId="Tekstrezerviranogmjesta" w:type="character">
    <w:name w:val="Placeholder Text"/>
    <w:basedOn w:val="Zadanifontodlomka"/>
    <w:uiPriority w:val="99"/>
    <w:semiHidden/>
    <w:rsid w:val="000A09C9"/>
    <w:rPr>
      <w:color w:val="808080"/>
      <w:bdr w:space="0" w:sz="0" w:color="auto" w:val="none"/>
      <w:shd w:fill="auto" w:color="auto" w:val="clear"/>
    </w:rPr>
  </w:style>
  <w:style w:customStyle="true" w:styleId="eSPISCCParagraphDefaultFont" w:type="character">
    <w:name w:val="eSPIS_CC_Paragraph Default Font"/>
    <w:basedOn w:val="Zadanifontodlomka"/>
    <w:rsid w:val="000A09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09C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A09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09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684C"/>
    <w:pPr>
      <w:spacing w:after="0" w:line="240" w:lineRule="auto"/>
    </w:pPr>
    <w:rPr>
      <w:rFonts w:asciiTheme="minorHAnsi" w:cs="Times New Roman" w:eastAsiaTheme="minorEastAsia" w:hAnsiTheme="minorHAnsi"/>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4684C"/>
    <w:rPr>
      <w:rFonts w:ascii="Tahoma" w:cs="Tahoma" w:hAnsi="Tahoma"/>
      <w:sz w:val="16"/>
      <w:szCs w:val="16"/>
    </w:rPr>
  </w:style>
  <w:style w:customStyle="1" w:styleId="TekstbaloniaChar" w:type="character">
    <w:name w:val="Tekst balončića Char"/>
    <w:basedOn w:val="Zadanifontodlomka"/>
    <w:link w:val="Tekstbalonia"/>
    <w:uiPriority w:val="99"/>
    <w:semiHidden/>
    <w:rsid w:val="0044684C"/>
    <w:rPr>
      <w:rFonts w:ascii="Tahoma" w:cs="Tahoma" w:eastAsiaTheme="minorEastAsia" w:hAnsi="Tahoma"/>
      <w:sz w:val="16"/>
      <w:szCs w:val="16"/>
      <w:lang w:eastAsia="hr-HR"/>
    </w:rPr>
  </w:style>
  <w:style w:styleId="Uvuenotijeloteksta" w:type="paragraph">
    <w:name w:val="Body Text Indent"/>
    <w:basedOn w:val="Normal"/>
    <w:link w:val="UvuenotijelotekstaChar"/>
    <w:unhideWhenUsed/>
    <w:rsid w:val="0044684C"/>
    <w:pPr>
      <w:ind w:firstLine="720"/>
      <w:jc w:val="both"/>
    </w:pPr>
    <w:rPr>
      <w:rFonts w:ascii="Times New Roman" w:hAnsi="Times New Roman"/>
    </w:rPr>
  </w:style>
  <w:style w:customStyle="1" w:styleId="UvuenotijelotekstaChar" w:type="character">
    <w:name w:val="Uvučeno tijelo teksta Char"/>
    <w:basedOn w:val="Zadanifontodlomka"/>
    <w:link w:val="Uvuenotijeloteksta"/>
    <w:rsid w:val="0044684C"/>
    <w:rPr>
      <w:rFonts w:cs="Times New Roman" w:eastAsiaTheme="minorEastAsia"/>
      <w:szCs w:val="24"/>
      <w:lang w:eastAsia="hr-HR"/>
    </w:rPr>
  </w:style>
  <w:style w:styleId="Zaglavlje" w:type="paragraph">
    <w:name w:val="header"/>
    <w:basedOn w:val="Normal"/>
    <w:link w:val="ZaglavljeChar"/>
    <w:uiPriority w:val="99"/>
    <w:unhideWhenUsed/>
    <w:rsid w:val="0044684C"/>
    <w:pPr>
      <w:tabs>
        <w:tab w:pos="4536" w:val="center"/>
        <w:tab w:pos="9072" w:val="right"/>
      </w:tabs>
    </w:pPr>
  </w:style>
  <w:style w:customStyle="1" w:styleId="ZaglavljeChar" w:type="character">
    <w:name w:val="Zaglavlje Char"/>
    <w:basedOn w:val="Zadanifontodlomka"/>
    <w:link w:val="Zaglavlje"/>
    <w:uiPriority w:val="99"/>
    <w:rsid w:val="0044684C"/>
    <w:rPr>
      <w:rFonts w:asciiTheme="minorHAnsi" w:cs="Times New Roman" w:eastAsiaTheme="minorEastAsia" w:hAnsiTheme="minorHAnsi"/>
      <w:szCs w:val="24"/>
      <w:lang w:eastAsia="hr-HR"/>
    </w:rPr>
  </w:style>
  <w:style w:styleId="Podnoje" w:type="paragraph">
    <w:name w:val="footer"/>
    <w:basedOn w:val="Normal"/>
    <w:link w:val="PodnojeChar"/>
    <w:uiPriority w:val="99"/>
    <w:unhideWhenUsed/>
    <w:rsid w:val="0044684C"/>
    <w:pPr>
      <w:tabs>
        <w:tab w:pos="4536" w:val="center"/>
        <w:tab w:pos="9072" w:val="right"/>
      </w:tabs>
    </w:pPr>
  </w:style>
  <w:style w:customStyle="1" w:styleId="PodnojeChar" w:type="character">
    <w:name w:val="Podnožje Char"/>
    <w:basedOn w:val="Zadanifontodlomka"/>
    <w:link w:val="Podnoje"/>
    <w:uiPriority w:val="99"/>
    <w:rsid w:val="0044684C"/>
    <w:rPr>
      <w:rFonts w:asciiTheme="minorHAnsi" w:cs="Times New Roman" w:eastAsiaTheme="minorEastAsia" w:hAnsiTheme="minorHAnsi"/>
      <w:szCs w:val="24"/>
      <w:lang w:eastAsia="hr-HR"/>
    </w:rPr>
  </w:style>
  <w:style w:styleId="Odlomakpopisa" w:type="paragraph">
    <w:name w:val="List Paragraph"/>
    <w:basedOn w:val="Normal"/>
    <w:uiPriority w:val="34"/>
    <w:qFormat/>
    <w:rsid w:val="00BF0413"/>
    <w:pPr>
      <w:ind w:left="720"/>
      <w:contextualSpacing/>
    </w:pPr>
  </w:style>
  <w:style w:styleId="Tekstrezerviranogmjesta" w:type="character">
    <w:name w:val="Placeholder Text"/>
    <w:basedOn w:val="Zadanifontodlomka"/>
    <w:uiPriority w:val="99"/>
    <w:semiHidden/>
    <w:rsid w:val="000A09C9"/>
    <w:rPr>
      <w:color w:val="808080"/>
      <w:bdr w:color="auto" w:space="0" w:sz="0" w:val="none"/>
      <w:shd w:color="auto" w:fill="auto" w:val="clear"/>
    </w:rPr>
  </w:style>
  <w:style w:customStyle="1" w:styleId="eSPISCCParagraphDefaultFont" w:type="character">
    <w:name w:val="eSPIS_CC_Paragraph Default Font"/>
    <w:basedOn w:val="Zadanifontodlomka"/>
    <w:rsid w:val="000A09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09C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A09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09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2045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7269</izvorni_sadrzaj>
    <derivirana_varijabla naziv="DomainObject.Predmet.Broj_1">7269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St-7269/2015</izvorni_sadrzaj>
    <derivirana_varijabla naziv="DomainObject.Predmet.OznakaBroj_1">St-7269/2015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VOZILA VIŠEVICA d.o.o.</izvorni_sadrzaj>
    <derivirana_varijabla naziv="DomainObject.Predmet.ProtustrankaFormated_1">  VOZILA VIŠEVICA d.o.o.</derivirana_varijabla>
  </DomainObject.Predmet.ProtustrankaFormated>
  <DomainObject.Predmet.ProtustrankaFormatedOIB>
    <izvorni_sadrzaj>  VOZILA VIŠEVICA d.o.o., OIB 09126846335</izvorni_sadrzaj>
    <derivirana_varijabla naziv="DomainObject.Predmet.ProtustrankaFormatedOIB_1">  VOZILA VIŠEVICA d.o.o., OIB 09126846335</derivirana_varijabla>
  </DomainObject.Predmet.ProtustrankaFormatedOIB>
  <DomainObject.Predmet.ProtustrankaFormatedWithAdress>
    <izvorni_sadrzaj> VOZILA VIŠEVICA d.o.o., Sopnička 50, 10360 Sesvete</izvorni_sadrzaj>
    <derivirana_varijabla naziv="DomainObject.Predmet.ProtustrankaFormatedWithAdress_1"> VOZILA VIŠEVICA d.o.o., Sopnička 50, 10360 Sesvete</derivirana_varijabla>
  </DomainObject.Predmet.ProtustrankaFormatedWithAdress>
  <DomainObject.Predmet.ProtustrankaFormatedWithAdressOIB>
    <izvorni_sadrzaj> VOZILA VIŠEVICA d.o.o., OIB 09126846335, Sopnička 50, 10360 Sesvete</izvorni_sadrzaj>
    <derivirana_varijabla naziv="DomainObject.Predmet.ProtustrankaFormatedWithAdressOIB_1"> VOZILA VIŠEVICA d.o.o., OIB 09126846335, Sopnička 50, 10360 Sesvete</derivirana_varijabla>
  </DomainObject.Predmet.ProtustrankaFormatedWithAdressOIB>
  <DomainObject.Predmet.ProtustrankaWithAdress>
    <izvorni_sadrzaj>VOZILA VIŠEVICA d.o.o. Sopnička 50, 10360 Sesvete</izvorni_sadrzaj>
    <derivirana_varijabla naziv="DomainObject.Predmet.ProtustrankaWithAdress_1">VOZILA VIŠEVICA d.o.o. Sopnička 50, 10360 Sesvete</derivirana_varijabla>
  </DomainObject.Predmet.ProtustrankaWithAdress>
  <DomainObject.Predmet.ProtustrankaWithAdressOIB>
    <izvorni_sadrzaj>VOZILA VIŠEVICA d.o.o., OIB 09126846335, Sopnička 50, 10360 Sesvete</izvorni_sadrzaj>
    <derivirana_varijabla naziv="DomainObject.Predmet.ProtustrankaWithAdressOIB_1">VOZILA VIŠEVICA d.o.o., OIB 09126846335, Sopnička 50, 10360 Sesvete</derivirana_varijabla>
  </DomainObject.Predmet.ProtustrankaWithAdressOIB>
  <DomainObject.Predmet.ProtustrankaNazivFormated>
    <izvorni_sadrzaj>VOZILA VIŠEVICA d.o.o.</izvorni_sadrzaj>
    <derivirana_varijabla naziv="DomainObject.Predmet.ProtustrankaNazivFormated_1">VOZILA VIŠEVICA d.o.o.</derivirana_varijabla>
  </DomainObject.Predmet.ProtustrankaNazivFormated>
  <DomainObject.Predmet.ProtustrankaNazivFormatedOIB>
    <izvorni_sadrzaj>VOZILA VIŠEVICA d.o.o., OIB 09126846335</izvorni_sadrzaj>
    <derivirana_varijabla naziv="DomainObject.Predmet.ProtustrankaNazivFormatedOIB_1">VOZILA VIŠEVICA d.o.o., OIB 09126846335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VB LEASING d.o.o. zastupanog po punomoćniku Draško Andrić</izvorni_sadrzaj>
    <derivirana_varijabla naziv="DomainObject.Predmet.StrankaFormated_1">  VB LEASING d.o.o. zastupanog po punomoćniku Draško Andrić</derivirana_varijabla>
  </DomainObject.Predmet.StrankaFormated>
  <DomainObject.Predmet.StrankaFormatedOIB>
    <izvorni_sadrzaj>  VB LEASING d.o.o., OIB 55525619967 zastupanog po punomoćniku Draško Andrić</izvorni_sadrzaj>
    <derivirana_varijabla naziv="DomainObject.Predmet.StrankaFormatedOIB_1">  VB LEASING d.o.o., OIB 55525619967 zastupanog po punomoćniku Draško Andrić</derivirana_varijabla>
  </DomainObject.Predmet.StrankaFormatedOIB>
  <DomainObject.Predmet.StrankaFormatedWithAdress>
    <izvorni_sadrzaj> VB LEASING d.o.o., Horvatova 82, 10000 Zagreb zastupanog po punomoćniku Draško Andrić</izvorni_sadrzaj>
    <derivirana_varijabla naziv="DomainObject.Predmet.StrankaFormatedWithAdress_1"> VB LEASING d.o.o., Horvatova 82, 10000 Zagreb zastupanog po punomoćniku Draško Andrić</derivirana_varijabla>
  </DomainObject.Predmet.StrankaFormatedWithAdress>
  <DomainObject.Predmet.StrankaFormatedWithAdressOIB>
    <izvorni_sadrzaj> VB LEASING d.o.o., OIB 55525619967, Horvatova 82, 10000 Zagreb zastupanog po punomoćniku Draško Andrić</izvorni_sadrzaj>
    <derivirana_varijabla naziv="DomainObject.Predmet.StrankaFormatedWithAdressOIB_1"> VB LEASING d.o.o., OIB 55525619967, Horvatova 82, 10000 Zagreb zastupanog po punomoćniku Draško Andrić</derivirana_varijabla>
  </DomainObject.Predmet.StrankaFormatedWithAdressOIB>
  <DomainObject.Predmet.StrankaWithAdress>
    <izvorni_sadrzaj>VB LEASING d.o.o. Horvatova 82,10000 Zagreb</izvorni_sadrzaj>
    <derivirana_varijabla naziv="DomainObject.Predmet.StrankaWithAdress_1">VB LEASING d.o.o. Horvatova 82,10000 Zagreb</derivirana_varijabla>
  </DomainObject.Predmet.StrankaWithAdress>
  <DomainObject.Predmet.StrankaWithAdressOIB>
    <izvorni_sadrzaj>VB LEASING d.o.o., OIB 55525619967, Horvatova 82,10000 Zagreb</izvorni_sadrzaj>
    <derivirana_varijabla naziv="DomainObject.Predmet.StrankaWithAdressOIB_1">VB LEASING d.o.o., OIB 55525619967, Horvatova 82,10000 Zagreb</derivirana_varijabla>
  </DomainObject.Predmet.StrankaWithAdressOIB>
  <DomainObject.Predmet.StrankaNazivFormated>
    <izvorni_sadrzaj>VB LEASING d.o.o.</izvorni_sadrzaj>
    <derivirana_varijabla naziv="DomainObject.Predmet.StrankaNazivFormated_1">VB LEASING d.o.o.</derivirana_varijabla>
  </DomainObject.Predmet.StrankaNazivFormated>
  <DomainObject.Predmet.StrankaNazivFormatedOIB>
    <izvorni_sadrzaj>VB LEASING d.o.o., OIB 55525619967</izvorni_sadrzaj>
    <derivirana_varijabla naziv="DomainObject.Predmet.StrankaNazivFormatedOIB_1">VB LEASING d.o.o., OIB 55525619967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VB LEASING d.o.o. zastupanog po punomoćniku Draško Andrić</item>
    </izvorni_sadrzaj>
    <derivirana_varijabla naziv="DomainObject.Predmet.StrankaListFormated_1">
      <item>VB LEASING d.o.o. zastupanog po punomoćniku Draško Andrić</item>
    </derivirana_varijabla>
  </DomainObject.Predmet.StrankaListFormated>
  <DomainObject.Predmet.StrankaListFormatedOIB>
    <izvorni_sadrzaj>
      <item>VB LEASING d.o.o., OIB 55525619967 zastupanog po punomoćniku Draško Andrić</item>
    </izvorni_sadrzaj>
    <derivirana_varijabla naziv="DomainObject.Predmet.StrankaListFormatedOIB_1">
      <item>VB LEASING d.o.o., OIB 55525619967 zastupanog po punomoćniku Draško Andrić</item>
    </derivirana_varijabla>
  </DomainObject.Predmet.StrankaListFormatedOIB>
  <DomainObject.Predmet.StrankaListFormatedWithAdress>
    <izvorni_sadrzaj>
      <item>VB LEASING d.o.o., Horvatova 82, 10000 Zagreb zastupanog po punomoćniku Draško Andrić</item>
    </izvorni_sadrzaj>
    <derivirana_varijabla naziv="DomainObject.Predmet.StrankaListFormatedWithAdress_1">
      <item>VB LEASING d.o.o., Horvatova 82, 10000 Zagreb zastupanog po punomoćniku Draško Andrić</item>
    </derivirana_varijabla>
  </DomainObject.Predmet.StrankaListFormatedWithAdress>
  <DomainObject.Predmet.StrankaListFormatedWithAdressOIB>
    <izvorni_sadrzaj>
      <item>VB LEASING d.o.o., OIB 55525619967, Horvatova 82, 10000 Zagreb zastupanog po punomoćniku Draško Andrić</item>
    </izvorni_sadrzaj>
    <derivirana_varijabla naziv="DomainObject.Predmet.StrankaListFormatedWithAdressOIB_1">
      <item>VB LEASING d.o.o., OIB 55525619967, Horvatova 82, 10000 Zagreb zastupanog po punomoćniku Draško Andrić</item>
    </derivirana_varijabla>
  </DomainObject.Predmet.StrankaListFormatedWithAdressOIB>
  <DomainObject.Predmet.StrankaListNazivFormated>
    <izvorni_sadrzaj>
      <item>VB LEASING d.o.o.</item>
    </izvorni_sadrzaj>
    <derivirana_varijabla naziv="DomainObject.Predmet.StrankaListNazivFormated_1">
      <item>VB LEASING d.o.o.</item>
    </derivirana_varijabla>
  </DomainObject.Predmet.StrankaListNazivFormated>
  <DomainObject.Predmet.StrankaListNazivFormatedOIB>
    <izvorni_sadrzaj>
      <item>VB LEASING d.o.o., OIB 55525619967</item>
    </izvorni_sadrzaj>
    <derivirana_varijabla naziv="DomainObject.Predmet.StrankaListNazivFormatedOIB_1">
      <item>VB LEASING d.o.o., OIB 55525619967</item>
    </derivirana_varijabla>
  </DomainObject.Predmet.StrankaListNazivFormatedOIB>
  <DomainObject.Predmet.ProtuStrankaListFormated>
    <izvorni_sadrzaj>
      <item>VOZILA VIŠEVICA d.o.o.</item>
    </izvorni_sadrzaj>
    <derivirana_varijabla naziv="DomainObject.Predmet.ProtuStrankaListFormated_1">
      <item>VOZILA VIŠEVICA d.o.o.</item>
    </derivirana_varijabla>
  </DomainObject.Predmet.ProtuStrankaListFormated>
  <DomainObject.Predmet.ProtuStrankaListFormatedOIB>
    <izvorni_sadrzaj>
      <item>VOZILA VIŠEVICA d.o.o., OIB 09126846335</item>
    </izvorni_sadrzaj>
    <derivirana_varijabla naziv="DomainObject.Predmet.ProtuStrankaListFormatedOIB_1">
      <item>VOZILA VIŠEVICA d.o.o., OIB 09126846335</item>
    </derivirana_varijabla>
  </DomainObject.Predmet.ProtuStrankaListFormatedOIB>
  <DomainObject.Predmet.ProtuStrankaListFormatedWithAdress>
    <izvorni_sadrzaj>
      <item>VOZILA VIŠEVICA d.o.o., Sopnička 50, 10360 Sesvete</item>
    </izvorni_sadrzaj>
    <derivirana_varijabla naziv="DomainObject.Predmet.ProtuStrankaListFormatedWithAdress_1">
      <item>VOZILA VIŠEVICA d.o.o., Sopnička 50, 10360 Sesvete</item>
    </derivirana_varijabla>
  </DomainObject.Predmet.ProtuStrankaListFormatedWithAdress>
  <DomainObject.Predmet.ProtuStrankaListFormatedWithAdressOIB>
    <izvorni_sadrzaj>
      <item>VOZILA VIŠEVICA d.o.o., OIB 09126846335, Sopnička 50, 10360 Sesvete</item>
    </izvorni_sadrzaj>
    <derivirana_varijabla naziv="DomainObject.Predmet.ProtuStrankaListFormatedWithAdressOIB_1">
      <item>VOZILA VIŠEVICA d.o.o., OIB 09126846335, Sopnička 50, 10360 Sesvete</item>
    </derivirana_varijabla>
  </DomainObject.Predmet.ProtuStrankaListFormatedWithAdressOIB>
  <DomainObject.Predmet.ProtuStrankaListNazivFormated>
    <izvorni_sadrzaj>
      <item>VOZILA VIŠEVICA d.o.o.</item>
    </izvorni_sadrzaj>
    <derivirana_varijabla naziv="DomainObject.Predmet.ProtuStrankaListNazivFormated_1">
      <item>VOZILA VIŠEVICA d.o.o.</item>
    </derivirana_varijabla>
  </DomainObject.Predmet.ProtuStrankaListNazivFormated>
  <DomainObject.Predmet.ProtuStrankaListNazivFormatedOIB>
    <izvorni_sadrzaj>
      <item>VOZILA VIŠEVICA d.o.o., OIB 09126846335</item>
    </izvorni_sadrzaj>
    <derivirana_varijabla naziv="DomainObject.Predmet.ProtuStrankaListNazivFormatedOIB_1">
      <item>VOZILA VIŠEVICA d.o.o., OIB 09126846335</item>
    </derivirana_varijabla>
  </DomainObject.Predmet.ProtuStrankaListNazivFormatedOIB>
  <DomainObject.Predmet.OstaliListFormated>
    <izvorni_sadrzaj>
      <item>Draško Andrić punomoćnik sudionika u postupku VB LEASING d.o.o.</item>
    </izvorni_sadrzaj>
    <derivirana_varijabla naziv="DomainObject.Predmet.OstaliListFormated_1">
      <item>Draško Andrić punomoćnik sudionika u postupku VB LEASING d.o.o.</item>
    </derivirana_varijabla>
  </DomainObject.Predmet.OstaliListFormated>
  <DomainObject.Predmet.OstaliListFormatedOIB>
    <izvorni_sadrzaj>
      <item>Draško Andrić, OIB 33207933779 punomoćnik sudionika u postupku VB LEASING d.o.o.</item>
    </izvorni_sadrzaj>
    <derivirana_varijabla naziv="DomainObject.Predmet.OstaliListFormatedOIB_1">
      <item>Draško Andrić, OIB 33207933779 punomoćnik sudionika u postupku VB LEASING d.o.o.</item>
    </derivirana_varijabla>
  </DomainObject.Predmet.OstaliListFormatedOIB>
  <DomainObject.Predmet.OstaliListFormatedWithAdress>
    <izvorni_sadrzaj>
      <item>Draško Andrić, Horvatova 82/III, 10000 Zagreb punomoćnik sudionika u postupku VB LEASING d.o.o.</item>
    </izvorni_sadrzaj>
    <derivirana_varijabla naziv="DomainObject.Predmet.OstaliListFormatedWithAdress_1">
      <item>Draško Andrić, Horvatova 82/III, 10000 Zagreb punomoćnik sudionika u postupku VB LEASING d.o.o.</item>
    </derivirana_varijabla>
  </DomainObject.Predmet.OstaliListFormatedWithAdress>
  <DomainObject.Predmet.OstaliListFormatedWithAdressOIB>
    <izvorni_sadrzaj>
      <item>Draško Andrić, OIB 33207933779, Horvatova 82/III, 10000 Zagreb punomoćnik sudionika u postupku VB LEASING d.o.o.</item>
    </izvorni_sadrzaj>
    <derivirana_varijabla naziv="DomainObject.Predmet.OstaliListFormatedWithAdressOIB_1">
      <item>Draško Andrić, OIB 33207933779, Horvatova 82/III, 10000 Zagreb punomoćnik sudionika u postupku VB LEASING d.o.o.</item>
    </derivirana_varijabla>
  </DomainObject.Predmet.OstaliListFormatedWithAdressOIB>
  <DomainObject.Predmet.OstaliListNazivFormated>
    <izvorni_sadrzaj>
      <item>Draško Andrić</item>
    </izvorni_sadrzaj>
    <derivirana_varijabla naziv="DomainObject.Predmet.OstaliListNazivFormated_1">
      <item>Draško Andrić</item>
    </derivirana_varijabla>
  </DomainObject.Predmet.OstaliListNazivFormated>
  <DomainObject.Predmet.OstaliListNazivFormatedOIB>
    <izvorni_sadrzaj>
      <item>Draško Andrić, OIB 33207933779</item>
    </izvorni_sadrzaj>
    <derivirana_varijabla naziv="DomainObject.Predmet.OstaliListNazivFormatedOIB_1">
      <item>Draško Andrić, OIB 33207933779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VB LEASING d.o.o.</izvorni_sadrzaj>
    <derivirana_varijabla naziv="DomainObject.Predmet.StrankaIDrugi_1">VB LEASING d.o.o.</derivirana_varijabla>
  </DomainObject.Predmet.StrankaIDrugi>
  <DomainObject.Predmet.ProtustrankaIDrugi>
    <izvorni_sadrzaj>VOZILA VIŠEVICA d.o.o.</izvorni_sadrzaj>
    <derivirana_varijabla naziv="DomainObject.Predmet.ProtustrankaIDrugi_1">VOZILA VIŠEVICA d.o.o.</derivirana_varijabla>
  </DomainObject.Predmet.ProtustrankaIDrugi>
  <DomainObject.Predmet.StrankaIDrugiAdressOIB>
    <izvorni_sadrzaj>VB LEASING d.o.o., OIB 55525619967, Horvatova 82, 10000 Zagreb</izvorni_sadrzaj>
    <derivirana_varijabla naziv="DomainObject.Predmet.StrankaIDrugiAdressOIB_1">VB LEASING d.o.o., OIB 55525619967, Horvatova 82, 10000 Zagreb</derivirana_varijabla>
  </DomainObject.Predmet.StrankaIDrugiAdressOIB>
  <DomainObject.Predmet.ProtustrankaIDrugiAdressOIB>
    <izvorni_sadrzaj>VOZILA VIŠEVICA d.o.o., OIB 09126846335, Sopnička 50, 10360 Sesvete</izvorni_sadrzaj>
    <derivirana_varijabla naziv="DomainObject.Predmet.ProtustrankaIDrugiAdressOIB_1">VOZILA VIŠEVICA d.o.o., OIB 09126846335, Sopnička 50,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VB LEASING d.o.o.</item>
      <item>VOZILA VIŠEVICA d.o.o.</item>
      <item>Draško Andrić</item>
    </izvorni_sadrzaj>
    <derivirana_varijabla naziv="DomainObject.Predmet.SudioniciListNaziv_1">
      <item>VB LEASING d.o.o.</item>
      <item>VOZILA VIŠEVICA d.o.o.</item>
      <item>Draško Andrić</item>
    </derivirana_varijabla>
  </DomainObject.Predmet.SudioniciListNaziv>
  <DomainObject.Predmet.SudioniciListAdressOIB>
    <izvorni_sadrzaj>
      <item>VB LEASING d.o.o., OIB 55525619967, Horvatova 82,10000 Zagreb</item>
      <item>VOZILA VIŠEVICA d.o.o., OIB 09126846335, Sopnička 50,10360 Sesvete</item>
      <item>Draško Andrić, OIB 33207933779, Horvatova 82/III,10000 Zagreb</item>
    </izvorni_sadrzaj>
    <derivirana_varijabla naziv="DomainObject.Predmet.SudioniciListAdressOIB_1">
      <item>VB LEASING d.o.o., OIB 55525619967, Horvatova 82,10000 Zagreb</item>
      <item>VOZILA VIŠEVICA d.o.o., OIB 09126846335, Sopnička 50,10360 Sesvete</item>
      <item>Draško Andrić, OIB 33207933779, Horvatova 82/III,10000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55525619967</item>
      <item>, OIB 09126846335</item>
      <item>, OIB 33207933779</item>
    </izvorni_sadrzaj>
    <derivirana_varijabla naziv="DomainObject.Predmet.SudioniciListNazivOIB_1">
      <item>, OIB 55525619967</item>
      <item>, OIB 09126846335</item>
      <item>, OIB 33207933779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728</properties:Words>
  <properties:Characters>4024</properties:Characters>
  <properties:Lines>89</properties:Lines>
  <properties:Paragraphs>25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2018-04-09T11:11:00Z</dcterms:created>
  <dc:creator>Matea Bizjak</dc:creator>
  <dc:description/>
  <cp:keywords/>
  <cp:lastModifiedBy>Matea Bizjak</cp:lastModifiedBy>
  <cp:lastPrinted>2018-04-10T06:40:00Z</cp:lastPrinted>
  <dcterms:modified xmlns:xsi="http://www.w3.org/2001/XMLSchema-instance" xsi:type="dcterms:W3CDTF">2018-04-10T06:40:00Z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(St-7269-15- poziv na predujam (stari).docx)</vt:lpwstr>
  </prop:property>
  <prop:property name="CC_coloring" pid="4" fmtid="{D5CDD505-2E9C-101B-9397-08002B2CF9AE}">
    <vt:bool>false</vt:bool>
  </prop:property>
  <prop:property name="BrojStranica" pid="5" fmtid="{D5CDD505-2E9C-101B-9397-08002B2CF9AE}">
    <vt:i4>2</vt:i4>
  </prop:property>
</prop:Properties>
</file>