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d5994" w14:paraId="93d5994" w:rsidRDefault="00B314E8" w:rsidR="00EE0A37" w:rsidRPr="007E5EE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="00C15E95" w:rsidRPr="007E5EE1">
        <w:rPr>
          <w:rFonts w:hAnsi="Times New Roman" w:ascii="Times New Roman"/>
          <w:noProof w:val="false"/>
          <w:szCs w:val="24"/>
        </w:rPr>
        <w:t xml:space="preserve">4 </w:t>
      </w:r>
      <w:r w:rsidRPr="007E5EE1">
        <w:rPr>
          <w:rFonts w:hAnsi="Times New Roman" w:ascii="Times New Roman"/>
          <w:noProof w:val="false"/>
          <w:szCs w:val="24"/>
        </w:rPr>
        <w:t>St-</w:t>
      </w:r>
      <w:r w:rsidR="003A24E6">
        <w:rPr>
          <w:rFonts w:hAnsi="Times New Roman" w:ascii="Times New Roman"/>
          <w:noProof w:val="false"/>
          <w:szCs w:val="24"/>
        </w:rPr>
        <w:t>4247</w:t>
      </w:r>
      <w:r w:rsidR="000A287F">
        <w:rPr>
          <w:rFonts w:hAnsi="Times New Roman" w:ascii="Times New Roman"/>
          <w:noProof w:val="false"/>
          <w:szCs w:val="24"/>
        </w:rPr>
        <w:t>/1</w:t>
      </w:r>
      <w:r w:rsidR="003A24E6">
        <w:rPr>
          <w:rFonts w:hAnsi="Times New Roman" w:ascii="Times New Roman"/>
          <w:noProof w:val="false"/>
          <w:szCs w:val="24"/>
        </w:rPr>
        <w:t>6</w:t>
      </w:r>
      <w:r w:rsidR="00751500" w:rsidRPr="007E5EE1">
        <w:rPr>
          <w:rFonts w:hAnsi="Times New Roman" w:ascii="Times New Roman"/>
          <w:noProof w:val="false"/>
          <w:szCs w:val="24"/>
        </w:rPr>
        <w:t xml:space="preserve"> </w:t>
      </w:r>
      <w:r w:rsidR="007E5EE1" w:rsidRPr="00A30BE9"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REPUBLIKA HRVATSKA</w:t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TRGOVAČKI SUD U ZAGREBU</w:t>
      </w:r>
    </w:p>
    <w:p w:rsidRDefault="00EE0A37" w:rsidR="00713F90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CE1F4A" w:rsidR="00CE1F4A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Karlovac, </w:t>
      </w:r>
      <w:r w:rsidR="006B00FD">
        <w:rPr>
          <w:rFonts w:hAnsi="Times New Roman" w:ascii="Times New Roman"/>
          <w:noProof w:val="false"/>
          <w:szCs w:val="24"/>
        </w:rPr>
        <w:t>Trg hrvatskih branitelja 1</w:t>
      </w:r>
    </w:p>
    <w:p w:rsidRDefault="00656CA3" w:rsidR="00656CA3" w:rsidRPr="007E5EE1">
      <w:pPr>
        <w:rPr>
          <w:rFonts w:hAnsi="Times New Roman" w:ascii="Times New Roman"/>
          <w:noProof w:val="false"/>
          <w:szCs w:val="24"/>
        </w:rPr>
      </w:pPr>
    </w:p>
    <w:p w:rsidRDefault="00C15E95" w:rsidR="00C15E95" w:rsidRPr="007E5EE1">
      <w:pPr>
        <w:rPr>
          <w:rFonts w:hAnsi="Times New Roman" w:ascii="Times New Roman"/>
          <w:noProof w:val="false"/>
          <w:szCs w:val="24"/>
        </w:rPr>
      </w:pPr>
    </w:p>
    <w:p w:rsidRDefault="00CE1F4A" w:rsidP="00CE1F4A" w:rsidR="00656CA3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C15E95" w:rsidP="00C15E95" w:rsidR="00713F90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 J E Š E N J E</w:t>
      </w:r>
    </w:p>
    <w:p w:rsidRDefault="00AF0972" w:rsidR="00AF0972" w:rsidRPr="007E5EE1">
      <w:pPr>
        <w:rPr>
          <w:rFonts w:hAnsi="Times New Roman" w:ascii="Times New Roman"/>
          <w:noProof w:val="false"/>
          <w:szCs w:val="24"/>
        </w:rPr>
      </w:pPr>
    </w:p>
    <w:p w:rsidRDefault="00713F90" w:rsidP="00713F90" w:rsidR="006D1224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</w:r>
      <w:r w:rsidR="001D5E44">
        <w:rPr>
          <w:rFonts w:hAnsi="Times New Roman" w:ascii="Times New Roman"/>
          <w:noProof w:val="false"/>
          <w:szCs w:val="24"/>
        </w:rPr>
        <w:t>Trgovački sud u Zagrebu, Stalna služba,</w:t>
      </w:r>
      <w:r w:rsidR="00C15E95" w:rsidRPr="007E5EE1">
        <w:rPr>
          <w:rFonts w:hAnsi="Times New Roman" w:ascii="Times New Roman"/>
          <w:noProof w:val="false"/>
          <w:szCs w:val="24"/>
        </w:rPr>
        <w:t xml:space="preserve"> </w:t>
      </w:r>
      <w:r w:rsidR="006D1224" w:rsidRPr="007E5EE1">
        <w:rPr>
          <w:rFonts w:hAnsi="Times New Roman" w:ascii="Times New Roman"/>
          <w:noProof w:val="false"/>
          <w:szCs w:val="24"/>
        </w:rPr>
        <w:t>po sucu Goranki Boljkovac, kao stečajnom sucu, u stečajnom postupku nad</w:t>
      </w:r>
      <w:r w:rsidR="002649D4" w:rsidRPr="007E5EE1">
        <w:rPr>
          <w:rFonts w:hAnsi="Times New Roman" w:ascii="Times New Roman"/>
          <w:noProof w:val="false"/>
          <w:szCs w:val="24"/>
        </w:rPr>
        <w:t xml:space="preserve"> stečajnim</w:t>
      </w:r>
      <w:r w:rsidR="006D1224" w:rsidRPr="007E5EE1">
        <w:rPr>
          <w:rFonts w:hAnsi="Times New Roman" w:ascii="Times New Roman"/>
          <w:noProof w:val="false"/>
          <w:szCs w:val="24"/>
        </w:rPr>
        <w:t xml:space="preserve"> dužnikom </w:t>
      </w:r>
      <w:r w:rsidR="006B00FD" w:rsidRPr="009C0ACE">
        <w:rPr>
          <w:rFonts w:hAnsi="Times New Roman" w:ascii="Times New Roman"/>
        </w:rPr>
        <w:t>IZO DINAMIK DUBRAVA j.d.o.o.</w:t>
      </w:r>
      <w:r w:rsidR="006B00FD">
        <w:rPr>
          <w:rFonts w:hAnsi="Times New Roman" w:ascii="Times New Roman"/>
        </w:rPr>
        <w:t xml:space="preserve"> u stečaju</w:t>
      </w:r>
      <w:r w:rsidR="006B00FD" w:rsidRPr="009C0ACE">
        <w:rPr>
          <w:rFonts w:hAnsi="Times New Roman" w:ascii="Times New Roman"/>
        </w:rPr>
        <w:t>, Zagreb, Kvintička 59, OIB 16751339288</w:t>
      </w:r>
      <w:r w:rsidR="007E5EE1" w:rsidRPr="007E5EE1">
        <w:rPr>
          <w:rFonts w:hAnsi="Times New Roman" w:ascii="Times New Roman"/>
        </w:rPr>
        <w:t>,</w:t>
      </w:r>
      <w:r w:rsidR="00CE1F4A" w:rsidRPr="007E5EE1">
        <w:rPr>
          <w:rFonts w:hAnsi="Times New Roman" w:ascii="Times New Roman"/>
          <w:szCs w:val="24"/>
        </w:rPr>
        <w:t xml:space="preserve"> </w:t>
      </w:r>
      <w:r w:rsidR="00F84C05" w:rsidRPr="007E5EE1">
        <w:rPr>
          <w:rFonts w:hAnsi="Times New Roman" w:ascii="Times New Roman"/>
          <w:noProof w:val="false"/>
          <w:szCs w:val="24"/>
        </w:rPr>
        <w:t>saziva</w:t>
      </w:r>
    </w:p>
    <w:p w:rsidRDefault="000A287F" w:rsidP="00713F90" w:rsidR="006D1224" w:rsidRPr="007E5EE1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</w:t>
      </w:r>
    </w:p>
    <w:p w:rsidRDefault="00F84C05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SKUPŠTINU VJEROVNIKA</w:t>
      </w:r>
    </w:p>
    <w:p w:rsidRDefault="009C4F5D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656CA3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koja će se održati dana </w:t>
      </w:r>
      <w:r w:rsidR="006B00FD">
        <w:rPr>
          <w:rFonts w:hAnsi="Times New Roman" w:ascii="Times New Roman"/>
          <w:noProof w:val="false"/>
          <w:szCs w:val="24"/>
        </w:rPr>
        <w:t>9. siječnja 2018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. godine u </w:t>
      </w:r>
      <w:r w:rsidR="006B00FD">
        <w:rPr>
          <w:rFonts w:hAnsi="Times New Roman" w:ascii="Times New Roman"/>
          <w:noProof w:val="false"/>
          <w:szCs w:val="24"/>
        </w:rPr>
        <w:t xml:space="preserve"> 10,00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 sati, u Trgovačkom sudu u </w:t>
      </w:r>
      <w:r w:rsidR="007E5EE1">
        <w:rPr>
          <w:rFonts w:hAnsi="Times New Roman" w:ascii="Times New Roman"/>
          <w:noProof w:val="false"/>
          <w:szCs w:val="24"/>
        </w:rPr>
        <w:t xml:space="preserve">Zagrebu, Stalna služba, </w:t>
      </w:r>
      <w:r w:rsidR="00F84C05" w:rsidRPr="007E5EE1">
        <w:rPr>
          <w:rFonts w:hAnsi="Times New Roman" w:ascii="Times New Roman"/>
          <w:noProof w:val="false"/>
          <w:szCs w:val="24"/>
        </w:rPr>
        <w:t>Karlov</w:t>
      </w:r>
      <w:r w:rsidR="007E5EE1">
        <w:rPr>
          <w:rFonts w:hAnsi="Times New Roman" w:ascii="Times New Roman"/>
          <w:noProof w:val="false"/>
          <w:szCs w:val="24"/>
        </w:rPr>
        <w:t>ac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, </w:t>
      </w:r>
      <w:r w:rsidR="006B00FD">
        <w:rPr>
          <w:rFonts w:hAnsi="Times New Roman" w:ascii="Times New Roman"/>
          <w:noProof w:val="false"/>
          <w:szCs w:val="24"/>
        </w:rPr>
        <w:t>Trg hrvatskih branitelja 1</w:t>
      </w:r>
      <w:r w:rsidR="00F84C05" w:rsidRPr="007E5EE1">
        <w:rPr>
          <w:rFonts w:hAnsi="Times New Roman" w:ascii="Times New Roman"/>
          <w:noProof w:val="false"/>
          <w:szCs w:val="24"/>
        </w:rPr>
        <w:t>,</w:t>
      </w:r>
      <w:r w:rsidR="006B00FD">
        <w:rPr>
          <w:rFonts w:hAnsi="Times New Roman" w:ascii="Times New Roman"/>
          <w:noProof w:val="false"/>
          <w:szCs w:val="24"/>
        </w:rPr>
        <w:t xml:space="preserve"> II kat, 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soba </w:t>
      </w:r>
      <w:r w:rsidR="006B00FD">
        <w:rPr>
          <w:rFonts w:hAnsi="Times New Roman" w:ascii="Times New Roman"/>
          <w:noProof w:val="false"/>
          <w:szCs w:val="24"/>
        </w:rPr>
        <w:t>204</w:t>
      </w:r>
      <w:r w:rsidR="00F84C05" w:rsidRPr="007E5EE1">
        <w:rPr>
          <w:rFonts w:hAnsi="Times New Roman" w:ascii="Times New Roman"/>
          <w:noProof w:val="false"/>
          <w:szCs w:val="24"/>
        </w:rPr>
        <w:t>.</w:t>
      </w:r>
    </w:p>
    <w:p w:rsidRDefault="00F84C05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F84C05" w:rsidP="009C4F5D" w:rsidR="009B2B2D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  <w:t xml:space="preserve">Pravo sudjelovanja na </w:t>
      </w:r>
      <w:r w:rsidR="00E855C5" w:rsidRPr="007E5EE1">
        <w:rPr>
          <w:rFonts w:hAnsi="Times New Roman" w:ascii="Times New Roman"/>
          <w:noProof w:val="false"/>
          <w:szCs w:val="24"/>
        </w:rPr>
        <w:t>s</w:t>
      </w:r>
      <w:r w:rsidRPr="007E5EE1">
        <w:rPr>
          <w:rFonts w:hAnsi="Times New Roman" w:ascii="Times New Roman"/>
          <w:noProof w:val="false"/>
          <w:szCs w:val="24"/>
        </w:rPr>
        <w:t xml:space="preserve">kupštini vjerovnika imaju </w:t>
      </w:r>
      <w:r w:rsidR="00654522">
        <w:rPr>
          <w:rFonts w:hAnsi="Times New Roman" w:ascii="Times New Roman"/>
          <w:noProof w:val="false"/>
          <w:szCs w:val="24"/>
        </w:rPr>
        <w:t xml:space="preserve">svi stečajni vjerovnici, </w:t>
      </w:r>
      <w:r w:rsidRPr="007E5EE1">
        <w:rPr>
          <w:rFonts w:hAnsi="Times New Roman" w:ascii="Times New Roman"/>
          <w:noProof w:val="false"/>
          <w:szCs w:val="24"/>
        </w:rPr>
        <w:t>svi</w:t>
      </w:r>
      <w:r w:rsidR="00654522">
        <w:rPr>
          <w:rFonts w:hAnsi="Times New Roman" w:ascii="Times New Roman"/>
          <w:noProof w:val="false"/>
          <w:szCs w:val="24"/>
        </w:rPr>
        <w:t xml:space="preserve"> stečajni</w:t>
      </w:r>
      <w:r w:rsidRPr="007E5EE1">
        <w:rPr>
          <w:rFonts w:hAnsi="Times New Roman" w:ascii="Times New Roman"/>
          <w:noProof w:val="false"/>
          <w:szCs w:val="24"/>
        </w:rPr>
        <w:t xml:space="preserve"> vjerovnici s pravom odvojenog namirenja i stečajni upravitelj. Ova skupština vjerovnika saziva se na prijedlog stečajnog upravitelja </w:t>
      </w:r>
      <w:r w:rsidR="009B2B2D" w:rsidRPr="007E5EE1">
        <w:rPr>
          <w:rFonts w:hAnsi="Times New Roman" w:ascii="Times New Roman"/>
          <w:noProof w:val="false"/>
          <w:szCs w:val="24"/>
        </w:rPr>
        <w:t xml:space="preserve">sa slijedećim </w:t>
      </w:r>
    </w:p>
    <w:p w:rsidRDefault="009B2B2D" w:rsidP="009C4F5D" w:rsidR="009B2B2D">
      <w:pPr>
        <w:jc w:val="both"/>
        <w:rPr>
          <w:rFonts w:hAnsi="Times New Roman" w:ascii="Times New Roman"/>
          <w:noProof w:val="false"/>
          <w:szCs w:val="24"/>
        </w:rPr>
      </w:pPr>
    </w:p>
    <w:p w:rsidRDefault="001D5E44" w:rsidP="009C4F5D" w:rsidR="001D5E44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9B2B2D" w:rsidP="009B2B2D" w:rsidR="00F84C05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DNEVNIM REDOM</w:t>
      </w:r>
    </w:p>
    <w:p w:rsidRDefault="009B2B2D" w:rsidP="009B2B2D" w:rsidR="009B2B2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6B00FD" w:rsidP="004D6C0F" w:rsidR="006B00FD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Prihvaća se izvješće stečajne upraviteljice o gospodarskom položaju stečajnog dužnika</w:t>
      </w:r>
      <w:r w:rsidR="001D5E44">
        <w:rPr>
          <w:rFonts w:hAnsi="Times New Roman" w:ascii="Times New Roman"/>
          <w:noProof w:val="false"/>
          <w:szCs w:val="24"/>
        </w:rPr>
        <w:t>.</w:t>
      </w:r>
    </w:p>
    <w:p w:rsidRDefault="006B00FD" w:rsidP="004D6C0F" w:rsidR="006B00FD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Utvrđuje se da je poslovanje stečajnog dužnika obavljeno prije otvaranja stečajnog postupka i da se isto ne nastavlja.</w:t>
      </w:r>
    </w:p>
    <w:p w:rsidRDefault="006B00FD" w:rsidP="004D6C0F" w:rsidR="006B00FD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Prihvaćaju se dosada poduzete radnje stečajne upraviteljice.</w:t>
      </w:r>
    </w:p>
    <w:p w:rsidRDefault="006B00FD" w:rsidP="004D6C0F" w:rsidR="006B00FD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Ovlašćuje se stečajna upraviteljica na podnošenje tužbi radi pobijanja pravnih radnji dužnika poduzetih na štetu vjerovnika, nakon utvrđenja svih činjenica te po pribavljanju novčanih sredstava potrebnih za vođenje tih postupka.</w:t>
      </w:r>
    </w:p>
    <w:p w:rsidRDefault="006B00FD" w:rsidP="004D6C0F" w:rsidR="00C15E95" w:rsidRPr="007E5EE1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Daje se suglasnost upraviteljici za imenovanje punomoćnika koji će zastupati dužnika u postupcima, a radi povećanja stečajne mase.</w:t>
      </w:r>
      <w:r w:rsidR="001D5E44">
        <w:rPr>
          <w:rFonts w:hAnsi="Times New Roman" w:ascii="Times New Roman"/>
          <w:noProof w:val="false"/>
          <w:szCs w:val="24"/>
        </w:rPr>
        <w:t xml:space="preserve">  </w:t>
      </w:r>
    </w:p>
    <w:p w:rsidRDefault="00751500" w:rsidP="007242E0" w:rsidR="004D6C0F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  </w:t>
      </w:r>
    </w:p>
    <w:p w:rsidRDefault="00E855C5" w:rsidP="009C4F5D" w:rsidR="00E855C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7E5EE1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>U Karlovcu</w:t>
      </w:r>
      <w:r w:rsidR="00FA55FC" w:rsidRPr="007E5EE1">
        <w:rPr>
          <w:rFonts w:hAnsi="Times New Roman" w:ascii="Times New Roman"/>
          <w:szCs w:val="24"/>
        </w:rPr>
        <w:t xml:space="preserve"> </w:t>
      </w:r>
      <w:r w:rsidR="000E5111">
        <w:rPr>
          <w:rFonts w:hAnsi="Times New Roman" w:ascii="Times New Roman"/>
          <w:szCs w:val="24"/>
        </w:rPr>
        <w:t>5. prosinca 2017</w:t>
      </w:r>
      <w:r w:rsidRPr="007E5EE1">
        <w:rPr>
          <w:rFonts w:hAnsi="Times New Roman" w:ascii="Times New Roman"/>
          <w:szCs w:val="24"/>
        </w:rPr>
        <w:t>. godine</w:t>
      </w:r>
    </w:p>
    <w:p w:rsidRDefault="00737A4B" w:rsidP="001D5E44" w:rsidR="001D5E44" w:rsidRPr="00934DF0">
      <w:pPr>
        <w:pStyle w:val="Tijeloteksta"/>
        <w:ind w:left="7080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</w:t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   </w:t>
      </w:r>
      <w:r w:rsidR="001D5E44">
        <w:rPr>
          <w:rFonts w:hAnsi="Times New Roman" w:ascii="Times New Roman"/>
          <w:szCs w:val="24"/>
        </w:rPr>
        <w:t xml:space="preserve">         </w:t>
      </w:r>
      <w:r w:rsidR="000E5111">
        <w:rPr>
          <w:rFonts w:hAnsi="Times New Roman" w:ascii="Times New Roman"/>
          <w:szCs w:val="24"/>
        </w:rPr>
        <w:t xml:space="preserve">          </w:t>
      </w:r>
      <w:r w:rsidR="001D5E44" w:rsidRPr="00934DF0">
        <w:rPr>
          <w:rFonts w:hAnsi="Times New Roman" w:ascii="Times New Roman"/>
          <w:szCs w:val="24"/>
        </w:rPr>
        <w:t>Sudac: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>
        <w:rPr>
          <w:rFonts w:hAnsi="Times New Roman" w:ascii="Times New Roman"/>
          <w:szCs w:val="24"/>
        </w:rPr>
        <w:t>, v.r.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0E5111" w:rsidP="001D5E44" w:rsidR="001D5E44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>
        <w:tab/>
      </w:r>
      <w:r w:rsidR="001D5E44">
        <w:t xml:space="preserve">      </w:t>
      </w:r>
      <w:r>
        <w:rPr>
          <w:rFonts w:hAnsi="Times New Roman" w:ascii="Times New Roman"/>
          <w:szCs w:val="24"/>
        </w:rPr>
        <w:t>Marina Markić</w:t>
      </w:r>
    </w:p>
    <w:p w:rsidRDefault="000E5111" w:rsidP="001D5E44" w:rsidR="000E5111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0E5111" w:rsidP="001D5E44" w:rsidR="000E5111" w:rsidRPr="00A21161">
      <w:pPr>
        <w:tabs>
          <w:tab w:pos="6521" w:val="left"/>
          <w:tab w:pos="9072" w:val="right"/>
        </w:tabs>
      </w:pPr>
      <w:r>
        <w:rPr>
          <w:rFonts w:hAnsi="Times New Roman" w:ascii="Times New Roman"/>
          <w:szCs w:val="24"/>
        </w:rPr>
        <w:t>Protiv ovog rješenja nije dopuštena žalba.</w:t>
      </w:r>
    </w:p>
    <w:sectPr w:rsidSect="000E5111" w:rsidR="000E5111" w:rsidRPr="00A21161">
      <w:headerReference w:type="even" r:id="rId10"/>
      <w:headerReference w:type="default" r:id="rId11"/>
      <w:pgSz w:h="16838" w:w="11906"/>
      <w:pgMar w:gutter="0" w:footer="720" w:header="720" w:left="1418" w:bottom="426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7A" w:rsidR="00990E7A">
      <w:r>
        <w:separator/>
      </w:r>
    </w:p>
  </w:endnote>
  <w:endnote w:id="0" w:type="continuationSeparator">
    <w:p w:rsidRDefault="00990E7A" w:rsidR="00990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7A" w:rsidR="00990E7A">
      <w:r>
        <w:separator/>
      </w:r>
    </w:p>
  </w:footnote>
  <w:footnote w:id="0" w:type="continuationSeparator">
    <w:p w:rsidRDefault="00990E7A" w:rsidR="00990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6CF2">
      <w:rPr>
        <w:rStyle w:val="Brojstranice"/>
      </w:rPr>
      <w:t>2</w: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A287F"/>
    <w:rsid w:val="000C2656"/>
    <w:rsid w:val="000C7F84"/>
    <w:rsid w:val="000E5111"/>
    <w:rsid w:val="001365D5"/>
    <w:rsid w:val="00150563"/>
    <w:rsid w:val="00171155"/>
    <w:rsid w:val="001D5E44"/>
    <w:rsid w:val="001E15A5"/>
    <w:rsid w:val="002649D4"/>
    <w:rsid w:val="002A5EF1"/>
    <w:rsid w:val="002B1F72"/>
    <w:rsid w:val="002C6FC8"/>
    <w:rsid w:val="002E02C4"/>
    <w:rsid w:val="0031479A"/>
    <w:rsid w:val="00327AA5"/>
    <w:rsid w:val="003551DA"/>
    <w:rsid w:val="003804D8"/>
    <w:rsid w:val="003A24E6"/>
    <w:rsid w:val="003A5358"/>
    <w:rsid w:val="004D6C0F"/>
    <w:rsid w:val="004E6CF2"/>
    <w:rsid w:val="004F01A3"/>
    <w:rsid w:val="005813D0"/>
    <w:rsid w:val="005B79E3"/>
    <w:rsid w:val="005C0675"/>
    <w:rsid w:val="005D09AC"/>
    <w:rsid w:val="005E2CCF"/>
    <w:rsid w:val="005E6F07"/>
    <w:rsid w:val="006122EB"/>
    <w:rsid w:val="00646E4B"/>
    <w:rsid w:val="00654522"/>
    <w:rsid w:val="00656CA3"/>
    <w:rsid w:val="006639F7"/>
    <w:rsid w:val="006B00FD"/>
    <w:rsid w:val="006D1224"/>
    <w:rsid w:val="00713F90"/>
    <w:rsid w:val="007242E0"/>
    <w:rsid w:val="00737A4B"/>
    <w:rsid w:val="00751500"/>
    <w:rsid w:val="007C72DF"/>
    <w:rsid w:val="007D66DA"/>
    <w:rsid w:val="007E5EE1"/>
    <w:rsid w:val="00857434"/>
    <w:rsid w:val="008B2B7E"/>
    <w:rsid w:val="00900EB6"/>
    <w:rsid w:val="009432E4"/>
    <w:rsid w:val="00990E7A"/>
    <w:rsid w:val="009B2B2D"/>
    <w:rsid w:val="009B3549"/>
    <w:rsid w:val="009C4F5D"/>
    <w:rsid w:val="009D2C13"/>
    <w:rsid w:val="00A71B53"/>
    <w:rsid w:val="00A72721"/>
    <w:rsid w:val="00AC239D"/>
    <w:rsid w:val="00AC4183"/>
    <w:rsid w:val="00AF0972"/>
    <w:rsid w:val="00B314E8"/>
    <w:rsid w:val="00B35FBE"/>
    <w:rsid w:val="00B36C59"/>
    <w:rsid w:val="00B47849"/>
    <w:rsid w:val="00B678F4"/>
    <w:rsid w:val="00BC2CFC"/>
    <w:rsid w:val="00C00562"/>
    <w:rsid w:val="00C0248E"/>
    <w:rsid w:val="00C10BDA"/>
    <w:rsid w:val="00C15E95"/>
    <w:rsid w:val="00C52EF1"/>
    <w:rsid w:val="00C80007"/>
    <w:rsid w:val="00CE1F4A"/>
    <w:rsid w:val="00D1632B"/>
    <w:rsid w:val="00D34170"/>
    <w:rsid w:val="00D573DD"/>
    <w:rsid w:val="00D85E61"/>
    <w:rsid w:val="00DB002B"/>
    <w:rsid w:val="00DE7084"/>
    <w:rsid w:val="00E4345F"/>
    <w:rsid w:val="00E855C5"/>
    <w:rsid w:val="00EB7440"/>
    <w:rsid w:val="00EE0A37"/>
    <w:rsid w:val="00F207A6"/>
    <w:rsid w:val="00F364C5"/>
    <w:rsid w:val="00F53627"/>
    <w:rsid w:val="00F84C05"/>
    <w:rsid w:val="00F86450"/>
    <w:rsid w:val="00FA55FC"/>
    <w:rsid w:val="00FF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6C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6C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CF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C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C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6C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6C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CF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C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C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4247</izvorni_sadrzaj>
    <derivirana_varijabla naziv="DomainObject.Predmet.Broj_1">4247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St-4247/2016</izvorni_sadrzaj>
    <derivirana_varijabla naziv="DomainObject.Predmet.OznakaBroj_1">St-4247/2016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IZO DINAMIK DUBRAVA j.d.o.o. zastupanog po punomoćniku Željko Krešić</izvorni_sadrzaj>
    <derivirana_varijabla naziv="DomainObject.Predmet.ProtustrankaFormated_1">  IZO DINAMIK DUBRAVA j.d.o.o. zastupanog po punomoćniku Željko Krešić</derivirana_varijabla>
  </DomainObject.Predmet.ProtustrankaFormated>
  <DomainObject.Predmet.ProtustrankaFormatedOIB>
    <izvorni_sadrzaj>  IZO DINAMIK DUBRAVA j.d.o.o., OIB 16751339288 zastupanog po punomoćniku Željko Krešić</izvorni_sadrzaj>
    <derivirana_varijabla naziv="DomainObject.Predmet.ProtustrankaFormatedOIB_1">  IZO DINAMIK DUBRAVA j.d.o.o., OIB 16751339288 zastupanog po punomoćniku Željko Krešić</derivirana_varijabla>
  </DomainObject.Predmet.ProtustrankaFormatedOIB>
  <DomainObject.Predmet.ProtustrankaFormatedWithAdress>
    <izvorni_sadrzaj> IZO DINAMIK DUBRAVA j.d.o.o., Kvintička 59, 10000 Zagreb zastupanog po punomoćniku Željko Krešić</izvorni_sadrzaj>
    <derivirana_varijabla naziv="DomainObject.Predmet.ProtustrankaFormatedWithAdress_1"> IZO DINAMIK DUBRAVA j.d.o.o., Kvintička 59, 10000 Zagreb zastupanog po punomoćniku Željko Krešić</derivirana_varijabla>
  </DomainObject.Predmet.ProtustrankaFormatedWithAdress>
  <DomainObject.Predmet.ProtustrankaFormatedWithAdressOIB>
    <izvorni_sadrzaj> IZO DINAMIK DUBRAVA j.d.o.o., OIB 16751339288, Kvintička 59, 10000 Zagreb zastupanog po punomoćniku Željko Krešić</izvorni_sadrzaj>
    <derivirana_varijabla naziv="DomainObject.Predmet.ProtustrankaFormatedWithAdressOIB_1"> IZO DINAMIK DUBRAVA j.d.o.o., OIB 16751339288, Kvintička 59, 10000 Zagreb zastupanog po punomoćniku Željko Krešić</derivirana_varijabla>
  </DomainObject.Predmet.ProtustrankaFormatedWithAdressOIB>
  <DomainObject.Predmet.ProtustrankaWithAdress>
    <izvorni_sadrzaj>IZO DINAMIK DUBRAVA j.d.o.o. Kvintička 59, 10000 Zagreb</izvorni_sadrzaj>
    <derivirana_varijabla naziv="DomainObject.Predmet.ProtustrankaWithAdress_1">IZO DINAMIK DUBRAVA j.d.o.o. Kvintička 59, 10000 Zagreb</derivirana_varijabla>
  </DomainObject.Predmet.ProtustrankaWithAdress>
  <DomainObject.Predmet.ProtustrankaWithAdressOIB>
    <izvorni_sadrzaj>IZO DINAMIK DUBRAVA j.d.o.o., OIB 16751339288, Kvintička 59, 10000 Zagreb</izvorni_sadrzaj>
    <derivirana_varijabla naziv="DomainObject.Predmet.ProtustrankaWithAdressOIB_1">IZO DINAMIK DUBRAVA j.d.o.o., OIB 16751339288, Kvintička 59, 10000 Zagreb</derivirana_varijabla>
  </DomainObject.Predmet.ProtustrankaWithAdressOIB>
  <DomainObject.Predmet.ProtustrankaNazivFormated>
    <izvorni_sadrzaj>IZO DINAMIK DUBRAVA j.d.o.o.</izvorni_sadrzaj>
    <derivirana_varijabla naziv="DomainObject.Predmet.ProtustrankaNazivFormated_1">IZO DINAMIK DUBRAVA j.d.o.o.</derivirana_varijabla>
  </DomainObject.Predmet.ProtustrankaNazivFormated>
  <DomainObject.Predmet.ProtustrankaNazivFormatedOIB>
    <izvorni_sadrzaj>IZO DINAMIK DUBRAVA j.d.o.o., OIB 16751339288</izvorni_sadrzaj>
    <derivirana_varijabla naziv="DomainObject.Predmet.ProtustrankaNazivFormatedOIB_1">IZO DINAMIK DUBRAVA j.d.o.o., OIB 16751339288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IZO DINAMIK DUBRAVA j.d.o.o. zastupanog po punomoćniku Željko Krešić</item>
    </izvorni_sadrzaj>
    <derivirana_varijabla naziv="DomainObject.Predmet.ProtuStrankaListFormated_1">
      <item>IZO DINAMIK DUBRAVA j.d.o.o. zastupanog po punomoćniku Željko Krešić</item>
    </derivirana_varijabla>
  </DomainObject.Predmet.ProtuStrankaListFormated>
  <DomainObject.Predmet.ProtuStrankaListFormatedOIB>
    <izvorni_sadrzaj>
      <item>IZO DINAMIK DUBRAVA j.d.o.o., OIB 16751339288 zastupanog po punomoćniku Željko Krešić</item>
    </izvorni_sadrzaj>
    <derivirana_varijabla naziv="DomainObject.Predmet.ProtuStrankaListFormatedOIB_1">
      <item>IZO DINAMIK DUBRAVA j.d.o.o., OIB 16751339288 zastupanog po punomoćniku Željko Krešić</item>
    </derivirana_varijabla>
  </DomainObject.Predmet.ProtuStrankaListFormatedOIB>
  <DomainObject.Predmet.ProtuStrankaListFormatedWithAdress>
    <izvorni_sadrzaj>
      <item>IZO DINAMIK DUBRAVA j.d.o.o., Kvintička 59, 10000 Zagreb zastupanog po punomoćniku Željko Krešić</item>
    </izvorni_sadrzaj>
    <derivirana_varijabla naziv="DomainObject.Predmet.ProtuStrankaListFormatedWithAdress_1">
      <item>IZO DINAMIK DUBRAVA j.d.o.o., Kvintička 59, 10000 Zagreb zastupanog po punomoćniku Željko Krešić</item>
    </derivirana_varijabla>
  </DomainObject.Predmet.ProtuStrankaListFormatedWithAdress>
  <DomainObject.Predmet.ProtuStrankaListFormatedWithAdressOIB>
    <izvorni_sadrzaj>
      <item>IZO DINAMIK DUBRAVA j.d.o.o., OIB 16751339288, Kvintička 59, 10000 Zagreb zastupanog po punomoćniku Željko Krešić</item>
    </izvorni_sadrzaj>
    <derivirana_varijabla naziv="DomainObject.Predmet.ProtuStrankaListFormatedWithAdressOIB_1">
      <item>IZO DINAMIK DUBRAVA j.d.o.o., OIB 16751339288, Kvintička 59, 10000 Zagreb zastupanog po punomoćniku Željko Krešić</item>
    </derivirana_varijabla>
  </DomainObject.Predmet.ProtuStrankaListFormatedWithAdressOIB>
  <DomainObject.Predmet.ProtuStrankaListNazivFormated>
    <izvorni_sadrzaj>
      <item>IZO DINAMIK DUBRAVA j.d.o.o.</item>
    </izvorni_sadrzaj>
    <derivirana_varijabla naziv="DomainObject.Predmet.ProtuStrankaListNazivFormated_1">
      <item>IZO DINAMIK DUBRAVA j.d.o.o.</item>
    </derivirana_varijabla>
  </DomainObject.Predmet.ProtuStrankaListNazivFormated>
  <DomainObject.Predmet.ProtuStrankaListNazivFormatedOIB>
    <izvorni_sadrzaj>
      <item>IZO DINAMIK DUBRAVA j.d.o.o., OIB 16751339288</item>
    </izvorni_sadrzaj>
    <derivirana_varijabla naziv="DomainObject.Predmet.ProtuStrankaListNazivFormatedOIB_1">
      <item>IZO DINAMIK DUBRAVA j.d.o.o., OIB 16751339288</item>
    </derivirana_varijabla>
  </DomainObject.Predmet.ProtuStrankaListNazivFormatedOIB>
  <DomainObject.Predmet.OstaliListFormated>
    <izvorni_sadrzaj>
      <item>Željko Krešić punomoćnik sudionika u postupku IZO DINAMIK DUBRAVA j.d.o.o.</item>
    </izvorni_sadrzaj>
    <derivirana_varijabla naziv="DomainObject.Predmet.OstaliListFormated_1">
      <item>Željko Krešić punomoćnik sudionika u postupku IZO DINAMIK DUBRAVA j.d.o.o.</item>
    </derivirana_varijabla>
  </DomainObject.Predmet.OstaliListFormated>
  <DomainObject.Predmet.OstaliListFormatedOIB>
    <izvorni_sadrzaj>
      <item>Željko Krešić, OIB 62510068041 punomoćnik sudionika u postupku IZO DINAMIK DUBRAVA j.d.o.o.</item>
    </izvorni_sadrzaj>
    <derivirana_varijabla naziv="DomainObject.Predmet.OstaliListFormatedOIB_1">
      <item>Željko Krešić, OIB 62510068041 punomoćnik sudionika u postupku IZO DINAMIK DUBRAVA j.d.o.o.</item>
    </derivirana_varijabla>
  </DomainObject.Predmet.OstaliListFormatedOIB>
  <DomainObject.Predmet.OstaliListFormatedWithAdress>
    <izvorni_sadrzaj>
      <item>Željko Krešić, Čugovečki Put 25, 10000 Zagreb punomoćnik sudionika u postupku IZO DINAMIK DUBRAVA j.d.o.o.</item>
    </izvorni_sadrzaj>
    <derivirana_varijabla naziv="DomainObject.Predmet.OstaliListFormatedWithAdress_1">
      <item>Željko Krešić, Čugovečki Put 25, 10000 Zagreb punomoćnik sudionika u postupku IZO DINAMIK DUBRAVA j.d.o.o.</item>
    </derivirana_varijabla>
  </DomainObject.Predmet.OstaliListFormatedWithAdress>
  <DomainObject.Predmet.OstaliListFormatedWithAdressOIB>
    <izvorni_sadrzaj>
      <item>Željko Krešić, OIB 62510068041, Čugovečki Put 25, 10000 Zagreb punomoćnik sudionika u postupku IZO DINAMIK DUBRAVA j.d.o.o.</item>
    </izvorni_sadrzaj>
    <derivirana_varijabla naziv="DomainObject.Predmet.OstaliListFormatedWithAdressOIB_1">
      <item>Željko Krešić, OIB 62510068041, Čugovečki Put 25, 10000 Zagreb punomoćnik sudionika u postupku IZO DINAMIK DUBRAVA j.d.o.o.</item>
    </derivirana_varijabla>
  </DomainObject.Predmet.OstaliListFormatedWithAdressOIB>
  <DomainObject.Predmet.OstaliListNazivFormated>
    <izvorni_sadrzaj>
      <item>Željko Krešić</item>
    </izvorni_sadrzaj>
    <derivirana_varijabla naziv="DomainObject.Predmet.OstaliListNazivFormated_1">
      <item>Željko Krešić</item>
    </derivirana_varijabla>
  </DomainObject.Predmet.OstaliListNazivFormated>
  <DomainObject.Predmet.OstaliListNazivFormatedOIB>
    <izvorni_sadrzaj>
      <item>Željko Krešić, OIB 62510068041</item>
    </izvorni_sadrzaj>
    <derivirana_varijabla naziv="DomainObject.Predmet.OstaliListNazivFormatedOIB_1">
      <item>Željko Krešić, OIB 62510068041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IZO DINAMIK DUBRAVA j.d.o.o.</izvorni_sadrzaj>
    <derivirana_varijabla naziv="DomainObject.Predmet.ProtustrankaIDrugi_1">IZO DINAMIK DUBRAVA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IZO DINAMIK DUBRAVA j.d.o.o., OIB 16751339288, Kvintička 59, 10000 Zagreb</izvorni_sadrzaj>
    <derivirana_varijabla naziv="DomainObject.Predmet.ProtustrankaIDrugiAdressOIB_1">IZO DINAMIK DUBRAVA j.d.o.o., OIB 16751339288, Kvintička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IZO DINAMIK DUBRAVA j.d.o.o.</item>
      <item>Željko Krešić</item>
    </izvorni_sadrzaj>
    <derivirana_varijabla naziv="DomainObject.Predmet.SudioniciListNaziv_1">
      <item>FINA Regionalni centar Zagreb</item>
      <item>IZO DINAMIK DUBRAVA j.d.o.o.</item>
      <item>Željko Krešić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IZO DINAMIK DUBRAVA j.d.o.o., OIB 16751339288, Kvintička 59,10000 Zagreb</item>
      <item>Željko Krešić, OIB 62510068041, Čugovečki Put 25,10000 Zagreb</item>
    </izvorni_sadrzaj>
    <derivirana_varijabla naziv="DomainObject.Predmet.SudioniciListAdressOIB_1">
      <item>FINA Regionalni centar Zagreb, OIB 85821130368, Trg svibanjskih žrtava 1995. 1,10000 Zagreb</item>
      <item>IZO DINAMIK DUBRAVA j.d.o.o., OIB 16751339288, Kvintička 59,10000 Zagreb</item>
      <item>Željko Krešić, OIB 62510068041, Čugovečki Put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16751339288</item>
      <item>, OIB 62510068041</item>
    </izvorni_sadrzaj>
    <derivirana_varijabla naziv="DomainObject.Predmet.SudioniciListNazivOIB_1">
      <item>, OIB 85821130368</item>
      <item>, OIB 16751339288</item>
      <item>, OIB 62510068041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233</properties:Words>
  <properties:Characters>1394</properties:Characters>
  <properties:Lines>50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2017-12-05T11:46:00Z</dcterms:created>
  <dc:creator>x</dc:creator>
  <cp:lastModifiedBy>Goranka Boljkovac</cp:lastModifiedBy>
  <cp:lastPrinted>2017-01-24T12:45:00Z</cp:lastPrinted>
  <dcterms:modified xmlns:xsi="http://www.w3.org/2001/XMLSchema-instance" xsi:type="dcterms:W3CDTF">2017-12-05T11:54:00Z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