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fe69" w14:paraId="2fffe69" w:rsidRDefault="00410420" w:rsidP="00FD0757" w:rsidR="000E5034" w:rsidRPr="00BC44BE">
      <w:pPr>
        <w15:collapsed w:val="false"/>
        <w:rPr>
          <w:sz w:val="24"/>
          <w:szCs w:val="24"/>
        </w:rPr>
      </w:pPr>
      <w:bookmarkStart w:name="_GoBack" w:id="0"/>
      <w:bookmarkEnd w:id="0"/>
      <w:r w:rsidRPr="00BC44BE">
        <w:rPr>
          <w:sz w:val="24"/>
          <w:szCs w:val="24"/>
        </w:rPr>
        <w:tab/>
      </w:r>
      <w:r w:rsidR="000E5034">
        <w:rPr>
          <w:sz w:val="24"/>
          <w:szCs w:val="24"/>
        </w:rPr>
        <w:t xml:space="preserve">  </w:t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="003E4193">
        <w:rPr>
          <w:sz w:val="24"/>
          <w:szCs w:val="24"/>
        </w:rPr>
        <w:t xml:space="preserve">             </w:t>
      </w:r>
      <w:r w:rsidR="00E25754">
        <w:rPr>
          <w:sz w:val="24"/>
          <w:szCs w:val="24"/>
        </w:rPr>
        <w:t xml:space="preserve"> </w:t>
      </w:r>
      <w:r w:rsidR="00CF6D4D">
        <w:rPr>
          <w:sz w:val="24"/>
          <w:szCs w:val="24"/>
        </w:rPr>
        <w:t xml:space="preserve">                  </w:t>
      </w:r>
      <w:r w:rsidR="000E5034">
        <w:rPr>
          <w:sz w:val="24"/>
          <w:szCs w:val="24"/>
        </w:rPr>
        <w:t xml:space="preserve">         </w:t>
      </w:r>
      <w:r w:rsidR="00E25754">
        <w:rPr>
          <w:sz w:val="24"/>
          <w:szCs w:val="24"/>
        </w:rPr>
        <w:t>8</w:t>
      </w:r>
      <w:r w:rsidRPr="00BC44BE">
        <w:rPr>
          <w:sz w:val="24"/>
          <w:szCs w:val="24"/>
        </w:rPr>
        <w:t xml:space="preserve"> St-</w:t>
      </w:r>
      <w:r w:rsidR="004F07DA">
        <w:rPr>
          <w:sz w:val="24"/>
          <w:szCs w:val="24"/>
        </w:rPr>
        <w:t>369</w:t>
      </w:r>
      <w:r w:rsidR="00935D60">
        <w:rPr>
          <w:sz w:val="24"/>
          <w:szCs w:val="24"/>
        </w:rPr>
        <w:t>/1</w:t>
      </w:r>
      <w:r w:rsidR="004F07DA">
        <w:rPr>
          <w:sz w:val="24"/>
          <w:szCs w:val="24"/>
        </w:rPr>
        <w:t>2</w:t>
      </w:r>
      <w:r w:rsidR="00935D60">
        <w:rPr>
          <w:sz w:val="24"/>
          <w:szCs w:val="24"/>
        </w:rPr>
        <w:t>-</w:t>
      </w:r>
      <w:r w:rsidR="004F07DA">
        <w:rPr>
          <w:sz w:val="24"/>
          <w:szCs w:val="24"/>
        </w:rPr>
        <w:t>45</w:t>
      </w:r>
    </w:p>
    <w:p w:rsidRDefault="00015816" w:rsidP="00D15DDE" w:rsidR="00015816">
      <w:pPr>
        <w:jc w:val="center"/>
        <w:rPr>
          <w:sz w:val="24"/>
          <w:szCs w:val="24"/>
        </w:rPr>
      </w:pPr>
    </w:p>
    <w:p w:rsidRDefault="00015816" w:rsidP="00D15DDE" w:rsidR="00015816">
      <w:pPr>
        <w:jc w:val="center"/>
        <w:rPr>
          <w:sz w:val="24"/>
          <w:szCs w:val="24"/>
        </w:rPr>
      </w:pPr>
    </w:p>
    <w:p w:rsidRDefault="00015816" w:rsidP="00D15DDE" w:rsidR="00015816">
      <w:pPr>
        <w:jc w:val="center"/>
        <w:rPr>
          <w:sz w:val="24"/>
          <w:szCs w:val="24"/>
        </w:rPr>
      </w:pPr>
    </w:p>
    <w:p w:rsidRDefault="00D15DDE" w:rsidP="00D15DDE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641E24" w:rsidP="00D15DDE" w:rsidR="00641E24">
      <w:pPr>
        <w:jc w:val="center"/>
        <w:rPr>
          <w:sz w:val="24"/>
          <w:szCs w:val="24"/>
        </w:rPr>
      </w:pPr>
    </w:p>
    <w:p w:rsidRDefault="00FD0757" w:rsidP="00D15DDE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E25754" w:rsidP="00FD0757" w:rsidR="00E25754">
      <w:pPr>
        <w:rPr>
          <w:sz w:val="24"/>
          <w:szCs w:val="24"/>
        </w:rPr>
      </w:pPr>
    </w:p>
    <w:p w:rsidRDefault="00E25754" w:rsidP="00E25754" w:rsidR="00E25754" w:rsidRPr="00FB06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Trgovački sud u Rijeci po</w:t>
      </w:r>
      <w:r w:rsidRPr="00FB06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stečajnoj sutkinji Emi Brdovčak, odlučujući </w:t>
      </w:r>
      <w:r w:rsidR="000E5034">
        <w:rPr>
          <w:sz w:val="24"/>
          <w:szCs w:val="24"/>
        </w:rPr>
        <w:t>u stečajnom postupku nad stečajnim dužnikom</w:t>
      </w:r>
      <w:r w:rsidR="00935D60">
        <w:rPr>
          <w:sz w:val="24"/>
          <w:szCs w:val="24"/>
        </w:rPr>
        <w:t xml:space="preserve"> </w:t>
      </w:r>
      <w:r w:rsidR="00015816" w:rsidRPr="00015816">
        <w:rPr>
          <w:sz w:val="24"/>
          <w:szCs w:val="24"/>
        </w:rPr>
        <w:t>SVETI ROK d.o.o. Lovinac, Sveti Rok b.b., OIB: 45833280655, MBS: 020030758</w:t>
      </w:r>
      <w:r w:rsidR="00935D60">
        <w:rPr>
          <w:sz w:val="24"/>
          <w:szCs w:val="24"/>
        </w:rPr>
        <w:t>,</w:t>
      </w:r>
      <w:r w:rsidR="000313A6">
        <w:rPr>
          <w:sz w:val="24"/>
          <w:szCs w:val="24"/>
        </w:rPr>
        <w:t xml:space="preserve"> </w:t>
      </w:r>
      <w:r w:rsidR="00015816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="00935D60">
        <w:rPr>
          <w:sz w:val="24"/>
          <w:szCs w:val="24"/>
        </w:rPr>
        <w:t>rujna</w:t>
      </w:r>
      <w:r>
        <w:rPr>
          <w:sz w:val="24"/>
          <w:szCs w:val="24"/>
        </w:rPr>
        <w:t xml:space="preserve"> 2015.,</w:t>
      </w:r>
    </w:p>
    <w:p w:rsidRDefault="000E5034" w:rsidP="00E25754" w:rsidR="000E5034">
      <w:pPr>
        <w:jc w:val="center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B372F3" w:rsidP="00E25754" w:rsidR="00B372F3">
      <w:pPr>
        <w:jc w:val="center"/>
        <w:rPr>
          <w:sz w:val="24"/>
          <w:szCs w:val="24"/>
        </w:rPr>
      </w:pPr>
    </w:p>
    <w:p w:rsidRDefault="00015816" w:rsidP="00015816" w:rsidR="008E5A97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Gordan Blagojević </w:t>
      </w:r>
      <w:r w:rsidR="00935D60">
        <w:rPr>
          <w:sz w:val="24"/>
          <w:szCs w:val="24"/>
        </w:rPr>
        <w:t xml:space="preserve">iz Rijeke, </w:t>
      </w:r>
      <w:r>
        <w:rPr>
          <w:sz w:val="24"/>
          <w:szCs w:val="24"/>
        </w:rPr>
        <w:t>Markovići 21</w:t>
      </w:r>
      <w:r w:rsidR="008E5A97">
        <w:rPr>
          <w:sz w:val="24"/>
          <w:szCs w:val="24"/>
        </w:rPr>
        <w:t>, r</w:t>
      </w:r>
      <w:r w:rsidR="000E5034" w:rsidRPr="008E5A97">
        <w:rPr>
          <w:sz w:val="24"/>
          <w:szCs w:val="24"/>
        </w:rPr>
        <w:t xml:space="preserve">azrješuje se </w:t>
      </w:r>
      <w:r w:rsidR="008E5A97">
        <w:rPr>
          <w:sz w:val="24"/>
          <w:szCs w:val="24"/>
        </w:rPr>
        <w:t>dužnosti stečajnog upravitelja</w:t>
      </w:r>
      <w:r w:rsidR="00F21AA9">
        <w:rPr>
          <w:sz w:val="24"/>
          <w:szCs w:val="24"/>
        </w:rPr>
        <w:t xml:space="preserve"> u ovom stečajnom postupku</w:t>
      </w:r>
      <w:r w:rsidR="008E5A97">
        <w:rPr>
          <w:sz w:val="24"/>
          <w:szCs w:val="24"/>
        </w:rPr>
        <w:t xml:space="preserve">. </w:t>
      </w:r>
    </w:p>
    <w:p w:rsidRDefault="008E5A97" w:rsidP="00015816" w:rsidR="008E5A97">
      <w:pPr>
        <w:pStyle w:val="Odlomakpopisa"/>
        <w:ind w:left="1080"/>
        <w:jc w:val="both"/>
        <w:rPr>
          <w:sz w:val="24"/>
          <w:szCs w:val="24"/>
        </w:rPr>
      </w:pPr>
    </w:p>
    <w:p w:rsidRDefault="008E5A97" w:rsidP="00455DAE" w:rsidR="00455DAE" w:rsidRPr="00455DAE">
      <w:pPr>
        <w:pStyle w:val="Odlomakpopisa"/>
        <w:numPr>
          <w:ilvl w:val="0"/>
          <w:numId w:val="6"/>
        </w:numPr>
        <w:jc w:val="both"/>
        <w:rPr>
          <w:color w:val="000000"/>
          <w:sz w:val="24"/>
          <w:szCs w:val="24"/>
        </w:rPr>
      </w:pPr>
      <w:r w:rsidRPr="00455DAE">
        <w:rPr>
          <w:sz w:val="24"/>
          <w:szCs w:val="24"/>
        </w:rPr>
        <w:t>Za stečajnog upravitelja imenuje se</w:t>
      </w:r>
      <w:r w:rsidR="00935D60" w:rsidRPr="00455DAE">
        <w:rPr>
          <w:sz w:val="24"/>
          <w:szCs w:val="24"/>
        </w:rPr>
        <w:t xml:space="preserve"> </w:t>
      </w:r>
      <w:r w:rsidR="00015816" w:rsidRPr="00455DAE">
        <w:rPr>
          <w:sz w:val="24"/>
          <w:szCs w:val="24"/>
        </w:rPr>
        <w:t xml:space="preserve">Frane Dobrović </w:t>
      </w:r>
      <w:r w:rsidR="00935D60" w:rsidRPr="00455DAE">
        <w:rPr>
          <w:sz w:val="24"/>
          <w:szCs w:val="24"/>
        </w:rPr>
        <w:t xml:space="preserve">iz </w:t>
      </w:r>
      <w:r w:rsidR="00015816" w:rsidRPr="00455DAE">
        <w:rPr>
          <w:sz w:val="24"/>
          <w:szCs w:val="24"/>
        </w:rPr>
        <w:t>Rijeke</w:t>
      </w:r>
      <w:r w:rsidR="00935D60" w:rsidRPr="00455DAE">
        <w:rPr>
          <w:sz w:val="24"/>
          <w:szCs w:val="24"/>
        </w:rPr>
        <w:t xml:space="preserve">, </w:t>
      </w:r>
      <w:r w:rsidR="00015816" w:rsidRPr="00455DAE">
        <w:rPr>
          <w:sz w:val="24"/>
          <w:szCs w:val="24"/>
        </w:rPr>
        <w:t>Ivana Grohovca 2</w:t>
      </w:r>
      <w:r w:rsidR="00935D60" w:rsidRPr="00455DAE">
        <w:rPr>
          <w:sz w:val="24"/>
          <w:szCs w:val="24"/>
        </w:rPr>
        <w:t>,</w:t>
      </w:r>
      <w:r w:rsidR="00015816" w:rsidRPr="00455DAE">
        <w:rPr>
          <w:sz w:val="24"/>
          <w:szCs w:val="24"/>
        </w:rPr>
        <w:t xml:space="preserve"> </w:t>
      </w:r>
      <w:r w:rsidR="00455DAE" w:rsidRPr="00455DAE">
        <w:rPr>
          <w:sz w:val="24"/>
          <w:szCs w:val="24"/>
        </w:rPr>
        <w:t>OIB</w:t>
      </w:r>
      <w:r w:rsidR="00015816" w:rsidRPr="00455DAE">
        <w:rPr>
          <w:sz w:val="24"/>
          <w:szCs w:val="24"/>
        </w:rPr>
        <w:t xml:space="preserve">: </w:t>
      </w:r>
      <w:r w:rsidR="00455DAE" w:rsidRPr="00455DAE">
        <w:rPr>
          <w:color w:val="000000"/>
          <w:sz w:val="24"/>
          <w:szCs w:val="24"/>
        </w:rPr>
        <w:t>93520121237</w:t>
      </w:r>
    </w:p>
    <w:p w:rsidRDefault="008E5A97" w:rsidP="008E5A97" w:rsidR="008E5A97" w:rsidRPr="00455DAE">
      <w:pPr>
        <w:rPr>
          <w:sz w:val="24"/>
          <w:szCs w:val="24"/>
        </w:rPr>
      </w:pPr>
    </w:p>
    <w:p w:rsidRDefault="00AF45AE" w:rsidP="00641E24" w:rsidR="00AF45AE" w:rsidRPr="00641E24">
      <w:pPr>
        <w:jc w:val="center"/>
        <w:rPr>
          <w:sz w:val="24"/>
          <w:szCs w:val="24"/>
        </w:rPr>
      </w:pPr>
      <w:r w:rsidRPr="00641E24">
        <w:rPr>
          <w:sz w:val="24"/>
          <w:szCs w:val="24"/>
        </w:rPr>
        <w:t>Obrazloženje</w:t>
      </w:r>
    </w:p>
    <w:p w:rsidRDefault="00AF45AE" w:rsidP="00E25754" w:rsidR="00AF45AE">
      <w:pPr>
        <w:ind w:left="360"/>
        <w:jc w:val="both"/>
        <w:rPr>
          <w:sz w:val="24"/>
          <w:szCs w:val="24"/>
        </w:rPr>
      </w:pPr>
    </w:p>
    <w:p w:rsidRDefault="00AF45AE" w:rsidP="00912A2D" w:rsidR="00F21AA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35D60">
        <w:rPr>
          <w:sz w:val="24"/>
          <w:szCs w:val="24"/>
        </w:rPr>
        <w:t xml:space="preserve">Podneskom od </w:t>
      </w:r>
      <w:r w:rsidR="00015816">
        <w:rPr>
          <w:sz w:val="24"/>
          <w:szCs w:val="24"/>
        </w:rPr>
        <w:t>9</w:t>
      </w:r>
      <w:r w:rsidR="00935D60">
        <w:rPr>
          <w:sz w:val="24"/>
          <w:szCs w:val="24"/>
        </w:rPr>
        <w:t xml:space="preserve">. </w:t>
      </w:r>
      <w:r w:rsidR="00015816">
        <w:rPr>
          <w:sz w:val="24"/>
          <w:szCs w:val="24"/>
        </w:rPr>
        <w:t xml:space="preserve">rujna </w:t>
      </w:r>
      <w:r w:rsidR="00935D60">
        <w:rPr>
          <w:sz w:val="24"/>
          <w:szCs w:val="24"/>
        </w:rPr>
        <w:t xml:space="preserve">2015. stečajni upravitelj </w:t>
      </w:r>
      <w:r w:rsidR="00015816">
        <w:rPr>
          <w:sz w:val="24"/>
          <w:szCs w:val="24"/>
        </w:rPr>
        <w:t xml:space="preserve">Gordan Blagojević </w:t>
      </w:r>
      <w:r w:rsidR="00935D60">
        <w:rPr>
          <w:sz w:val="24"/>
          <w:szCs w:val="24"/>
        </w:rPr>
        <w:t>predložio</w:t>
      </w:r>
      <w:r w:rsidR="008E5A97">
        <w:rPr>
          <w:sz w:val="24"/>
          <w:szCs w:val="24"/>
        </w:rPr>
        <w:t xml:space="preserve"> je da se u ovom stečajnom postupku im</w:t>
      </w:r>
      <w:r w:rsidR="00935D60">
        <w:rPr>
          <w:sz w:val="24"/>
          <w:szCs w:val="24"/>
        </w:rPr>
        <w:t>enuje drugi stečajni upravitelj</w:t>
      </w:r>
      <w:r w:rsidR="003020DC">
        <w:rPr>
          <w:sz w:val="24"/>
          <w:szCs w:val="24"/>
        </w:rPr>
        <w:t xml:space="preserve">. </w:t>
      </w:r>
      <w:r w:rsidR="00F21AA9">
        <w:rPr>
          <w:sz w:val="24"/>
          <w:szCs w:val="24"/>
        </w:rPr>
        <w:t xml:space="preserve"> </w:t>
      </w:r>
    </w:p>
    <w:p w:rsidRDefault="004F07DA" w:rsidP="00912A2D" w:rsidR="003020D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Iz </w:t>
      </w:r>
      <w:r w:rsidR="00015816">
        <w:rPr>
          <w:sz w:val="24"/>
          <w:szCs w:val="24"/>
        </w:rPr>
        <w:t>navedenog</w:t>
      </w:r>
      <w:r>
        <w:rPr>
          <w:sz w:val="24"/>
          <w:szCs w:val="24"/>
        </w:rPr>
        <w:t xml:space="preserve"> podneska proizlazi da</w:t>
      </w:r>
      <w:r w:rsidR="00015816">
        <w:rPr>
          <w:sz w:val="24"/>
          <w:szCs w:val="24"/>
        </w:rPr>
        <w:t xml:space="preserve"> imenovani stečajni upravitelj traži razrješenje iz razloga što je angažiran u sedam stečajnih postupaka pri čemu je posebno angažiran u provedbi stečajnog postupka nad Hotelima Omišalj d.d. Omišalj.</w:t>
      </w:r>
    </w:p>
    <w:p w:rsidRDefault="00F21AA9" w:rsidP="00F21AA9" w:rsidR="00B372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primjenom odredbe čl. 27. </w:t>
      </w:r>
      <w:r w:rsidR="003020DC">
        <w:rPr>
          <w:sz w:val="24"/>
          <w:szCs w:val="24"/>
        </w:rPr>
        <w:t>s</w:t>
      </w:r>
      <w:r>
        <w:rPr>
          <w:sz w:val="24"/>
          <w:szCs w:val="24"/>
        </w:rPr>
        <w:t xml:space="preserve">t. 5. Stečajnog zakona </w:t>
      </w:r>
      <w:r w:rsidR="000E5034">
        <w:rPr>
          <w:sz w:val="24"/>
          <w:szCs w:val="24"/>
        </w:rPr>
        <w:t>(</w:t>
      </w:r>
      <w:r w:rsidR="000E5034" w:rsidRPr="00351001">
        <w:rPr>
          <w:sz w:val="24"/>
          <w:szCs w:val="24"/>
        </w:rPr>
        <w:t>"Narodne novine" 44/96, 29/99, 129/00, 123/03, 82/06, 116/10, 25/12, 133/12</w:t>
      </w:r>
      <w:r w:rsidR="000E5034">
        <w:rPr>
          <w:sz w:val="24"/>
          <w:szCs w:val="24"/>
        </w:rPr>
        <w:t xml:space="preserve">), </w:t>
      </w:r>
      <w:r w:rsidR="003C660E">
        <w:rPr>
          <w:sz w:val="24"/>
          <w:szCs w:val="24"/>
        </w:rPr>
        <w:t xml:space="preserve"> riješeno</w:t>
      </w:r>
      <w:r w:rsidR="000E5034">
        <w:rPr>
          <w:sz w:val="24"/>
          <w:szCs w:val="24"/>
        </w:rPr>
        <w:t xml:space="preserve"> je</w:t>
      </w:r>
      <w:r w:rsidR="003C660E">
        <w:rPr>
          <w:sz w:val="24"/>
          <w:szCs w:val="24"/>
        </w:rPr>
        <w:t xml:space="preserve"> kao u </w:t>
      </w:r>
      <w:r>
        <w:rPr>
          <w:sz w:val="24"/>
          <w:szCs w:val="24"/>
        </w:rPr>
        <w:t>točki I. izreke rješenja</w:t>
      </w:r>
      <w:r w:rsidR="003C660E">
        <w:rPr>
          <w:sz w:val="24"/>
          <w:szCs w:val="24"/>
        </w:rPr>
        <w:t>.</w:t>
      </w:r>
    </w:p>
    <w:p w:rsidRDefault="00F21AA9" w:rsidP="00F21AA9" w:rsidR="00F21AA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rješenja donesena je primjenom odredbe čl. 27. </w:t>
      </w:r>
      <w:r w:rsidR="003020DC">
        <w:rPr>
          <w:sz w:val="24"/>
          <w:szCs w:val="24"/>
        </w:rPr>
        <w:t>s</w:t>
      </w:r>
      <w:r>
        <w:rPr>
          <w:sz w:val="24"/>
          <w:szCs w:val="24"/>
        </w:rPr>
        <w:t xml:space="preserve">t. 8. SZ-a. </w:t>
      </w:r>
    </w:p>
    <w:p w:rsidRDefault="003C660E" w:rsidP="00912A2D" w:rsidR="003C660E">
      <w:pPr>
        <w:jc w:val="both"/>
        <w:rPr>
          <w:sz w:val="24"/>
          <w:szCs w:val="24"/>
        </w:rPr>
      </w:pPr>
    </w:p>
    <w:p w:rsidRDefault="00977238" w:rsidP="00FD0757" w:rsidR="00641E24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015816">
        <w:rPr>
          <w:sz w:val="24"/>
          <w:szCs w:val="24"/>
        </w:rPr>
        <w:t>10</w:t>
      </w:r>
      <w:r w:rsidR="004E2783" w:rsidRPr="00BC44BE">
        <w:rPr>
          <w:sz w:val="24"/>
          <w:szCs w:val="24"/>
        </w:rPr>
        <w:t xml:space="preserve">. </w:t>
      </w:r>
      <w:r w:rsidR="00935D60">
        <w:rPr>
          <w:sz w:val="24"/>
          <w:szCs w:val="24"/>
        </w:rPr>
        <w:t>rujna</w:t>
      </w:r>
      <w:r w:rsidR="000E5034">
        <w:rPr>
          <w:sz w:val="24"/>
          <w:szCs w:val="24"/>
        </w:rPr>
        <w:t xml:space="preserve"> 2</w:t>
      </w:r>
      <w:r w:rsidR="004E2783" w:rsidRPr="00BC44BE">
        <w:rPr>
          <w:sz w:val="24"/>
          <w:szCs w:val="24"/>
        </w:rPr>
        <w:t>0</w:t>
      </w:r>
      <w:r w:rsidR="002223CA">
        <w:rPr>
          <w:sz w:val="24"/>
          <w:szCs w:val="24"/>
        </w:rPr>
        <w:t>1</w:t>
      </w:r>
      <w:r w:rsidR="009B75B3">
        <w:rPr>
          <w:sz w:val="24"/>
          <w:szCs w:val="24"/>
        </w:rPr>
        <w:t>5</w:t>
      </w:r>
      <w:r w:rsidR="00FD0757" w:rsidRPr="00BC44BE">
        <w:rPr>
          <w:sz w:val="24"/>
          <w:szCs w:val="24"/>
        </w:rPr>
        <w:t>.</w:t>
      </w:r>
    </w:p>
    <w:p w:rsidRDefault="00FD0757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FD0757"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tečajna sutkinja</w:t>
      </w:r>
      <w:r w:rsidR="00FD0757" w:rsidRPr="00BC44BE">
        <w:rPr>
          <w:sz w:val="24"/>
          <w:szCs w:val="24"/>
        </w:rPr>
        <w:t xml:space="preserve"> </w:t>
      </w:r>
    </w:p>
    <w:p w:rsidRDefault="009B75B3" w:rsidP="000169EA" w:rsidR="00D919D8" w:rsidRPr="00BC44B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0E5034" w:rsidP="000169EA" w:rsidR="000E5034">
      <w:pPr>
        <w:ind w:firstLine="708" w:left="5052"/>
        <w:jc w:val="center"/>
        <w:rPr>
          <w:sz w:val="24"/>
          <w:szCs w:val="24"/>
        </w:rPr>
      </w:pPr>
    </w:p>
    <w:p w:rsidRDefault="00641E24" w:rsidP="00FD0757" w:rsidR="00641E24">
      <w:pPr>
        <w:rPr>
          <w:sz w:val="24"/>
          <w:szCs w:val="24"/>
        </w:rPr>
      </w:pPr>
    </w:p>
    <w:p w:rsidRDefault="00641E24" w:rsidP="00FD0757" w:rsidR="00641E24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641E24" w:rsidR="00D15DDE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0E5034" w:rsidP="00E84734" w:rsidR="000E5034">
      <w:pPr>
        <w:rPr>
          <w:sz w:val="24"/>
          <w:szCs w:val="24"/>
        </w:rPr>
      </w:pPr>
    </w:p>
    <w:p w:rsidRDefault="000E5034" w:rsidP="00E84734" w:rsidR="000E5034">
      <w:pPr>
        <w:rPr>
          <w:sz w:val="24"/>
          <w:szCs w:val="24"/>
        </w:rPr>
      </w:pPr>
    </w:p>
    <w:p w:rsidRDefault="00EE3195" w:rsidP="00E84734" w:rsidR="000E5034">
      <w:pPr>
        <w:rPr>
          <w:sz w:val="24"/>
          <w:szCs w:val="24"/>
        </w:rPr>
      </w:pPr>
      <w:r w:rsidRPr="00BC44BE">
        <w:rPr>
          <w:sz w:val="24"/>
          <w:szCs w:val="24"/>
        </w:rPr>
        <w:tab/>
      </w:r>
    </w:p>
    <w:p w:rsidRDefault="00641E24" w:rsidP="00E84734" w:rsidR="00641E24">
      <w:pPr>
        <w:rPr>
          <w:sz w:val="24"/>
          <w:szCs w:val="24"/>
        </w:rPr>
      </w:pPr>
    </w:p>
    <w:p w:rsidRDefault="00CF6D4D" w:rsidP="00E84734" w:rsidR="00E84734" w:rsidRPr="00BC44BE">
      <w:pPr>
        <w:rPr>
          <w:sz w:val="24"/>
          <w:szCs w:val="24"/>
        </w:rPr>
      </w:pPr>
      <w:r>
        <w:rPr>
          <w:sz w:val="24"/>
          <w:szCs w:val="24"/>
        </w:rPr>
        <w:t>D</w:t>
      </w:r>
      <w:r w:rsidR="00E84734" w:rsidRPr="00BC44BE">
        <w:rPr>
          <w:sz w:val="24"/>
          <w:szCs w:val="24"/>
        </w:rPr>
        <w:t>NA:</w:t>
      </w:r>
    </w:p>
    <w:p w:rsidRDefault="000E5034" w:rsidP="00E84734" w:rsidR="006F6B0B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Stečajnom upravitelju </w:t>
      </w:r>
      <w:r w:rsidR="00015816">
        <w:rPr>
          <w:sz w:val="24"/>
          <w:szCs w:val="24"/>
        </w:rPr>
        <w:t xml:space="preserve">Gordanu Blagojeviću </w:t>
      </w:r>
      <w:r w:rsidR="00935D60">
        <w:rPr>
          <w:sz w:val="24"/>
          <w:szCs w:val="24"/>
        </w:rPr>
        <w:t xml:space="preserve">i </w:t>
      </w:r>
      <w:r w:rsidR="00015816">
        <w:rPr>
          <w:sz w:val="24"/>
          <w:szCs w:val="24"/>
        </w:rPr>
        <w:t>Frani Dobroviću</w:t>
      </w:r>
    </w:p>
    <w:p w:rsidRDefault="00F21AA9" w:rsidP="00E84734" w:rsidR="00F21AA9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Oglasna ploča suda </w:t>
      </w:r>
    </w:p>
    <w:p w:rsidRDefault="00E56097" w:rsidP="00E84734" w:rsidR="00E56097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Sudski registar</w:t>
      </w:r>
    </w:p>
    <w:p w:rsidRDefault="00B372F3" w:rsidP="00F21AA9" w:rsidR="00B372F3" w:rsidRPr="00BC44BE">
      <w:pPr>
        <w:ind w:left="720"/>
        <w:rPr>
          <w:sz w:val="24"/>
          <w:szCs w:val="24"/>
        </w:rPr>
      </w:pPr>
    </w:p>
    <w:sectPr w:rsidSect="00A6561E" w:rsidR="00B372F3" w:rsidRPr="00BC44BE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296A" w:rsidR="0094296A">
      <w:r>
        <w:separator/>
      </w:r>
    </w:p>
  </w:endnote>
  <w:endnote w:id="0" w:type="continuationSeparator">
    <w:p w:rsidRDefault="0094296A" w:rsidR="00942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21FE6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296A" w:rsidR="0094296A">
      <w:r>
        <w:separator/>
      </w:r>
    </w:p>
  </w:footnote>
  <w:footnote w:id="0" w:type="continuationSeparator">
    <w:p w:rsidRDefault="0094296A" w:rsidR="009429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0DC" w:rsidR="003020DC">
    <w:pPr>
      <w:pStyle w:val="Zaglavlje"/>
    </w:pPr>
    <w:r>
      <w:tab/>
    </w:r>
    <w:r>
      <w:tab/>
      <w:t>8 St-39/14-95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3BA" w:rsidP="00A45EAD" w:rsidR="00FB73BA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B73BA" w:rsidP="00210E4E" w:rsidR="00FB73BA" w:rsidRPr="00FB73BA">
    <w:r w:rsidRPr="00FB73BA">
      <w:rPr>
        <w:rFonts w:eastAsia="MS Mincho"/>
      </w:rPr>
      <w:t>REPUBLIKA HRVATSKA</w:t>
    </w:r>
  </w:p>
  <w:p w:rsidRDefault="00FB73BA" w:rsidP="00210E4E" w:rsidR="00FB73BA" w:rsidRPr="00FB73BA">
    <w:r w:rsidRPr="00FB73BA">
      <w:rPr>
        <w:rFonts w:eastAsia="MS Mincho"/>
      </w:rPr>
      <w:t>TRGOVAČKI SUD U RIJECI</w:t>
    </w:r>
  </w:p>
  <w:p w:rsidRDefault="00FB73BA" w:rsidP="00FB73BA" w:rsidR="00FB73BA" w:rsidRPr="00FB73BA">
    <w:pPr>
      <w:rPr>
        <w:rFonts w:eastAsia="MS Mincho"/>
      </w:rPr>
    </w:pPr>
    <w:r w:rsidRPr="00FB73BA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EC2039D"/>
    <w:multiLevelType w:val="hybridMultilevel"/>
    <w:tmpl w:val="FC2CD394"/>
    <w:lvl w:tplc="C0BEAA9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5816"/>
    <w:rsid w:val="000169EA"/>
    <w:rsid w:val="000249F9"/>
    <w:rsid w:val="000313A6"/>
    <w:rsid w:val="00060F99"/>
    <w:rsid w:val="00062469"/>
    <w:rsid w:val="0008649B"/>
    <w:rsid w:val="000E4AE6"/>
    <w:rsid w:val="000E5034"/>
    <w:rsid w:val="000E6E33"/>
    <w:rsid w:val="00152A99"/>
    <w:rsid w:val="00160F23"/>
    <w:rsid w:val="0018333D"/>
    <w:rsid w:val="00184D51"/>
    <w:rsid w:val="001B35EC"/>
    <w:rsid w:val="001B5B21"/>
    <w:rsid w:val="00203616"/>
    <w:rsid w:val="00210564"/>
    <w:rsid w:val="002223CA"/>
    <w:rsid w:val="002261E2"/>
    <w:rsid w:val="0023554C"/>
    <w:rsid w:val="00246C54"/>
    <w:rsid w:val="00266F96"/>
    <w:rsid w:val="002937BB"/>
    <w:rsid w:val="002C1F30"/>
    <w:rsid w:val="002E7538"/>
    <w:rsid w:val="003020DC"/>
    <w:rsid w:val="00325DE2"/>
    <w:rsid w:val="00352AA4"/>
    <w:rsid w:val="00370A1F"/>
    <w:rsid w:val="00382F5C"/>
    <w:rsid w:val="003C660E"/>
    <w:rsid w:val="003E4193"/>
    <w:rsid w:val="003F2E13"/>
    <w:rsid w:val="00404C4C"/>
    <w:rsid w:val="00410420"/>
    <w:rsid w:val="00446736"/>
    <w:rsid w:val="00455DAE"/>
    <w:rsid w:val="004615A6"/>
    <w:rsid w:val="00481A86"/>
    <w:rsid w:val="004E2783"/>
    <w:rsid w:val="004E5469"/>
    <w:rsid w:val="004F07DA"/>
    <w:rsid w:val="005407E5"/>
    <w:rsid w:val="0059594E"/>
    <w:rsid w:val="005E263D"/>
    <w:rsid w:val="005F4540"/>
    <w:rsid w:val="00623214"/>
    <w:rsid w:val="00631842"/>
    <w:rsid w:val="00641E24"/>
    <w:rsid w:val="00670538"/>
    <w:rsid w:val="006917CE"/>
    <w:rsid w:val="006A4B8A"/>
    <w:rsid w:val="006D6813"/>
    <w:rsid w:val="006E0562"/>
    <w:rsid w:val="006F3B37"/>
    <w:rsid w:val="006F6B0B"/>
    <w:rsid w:val="00707196"/>
    <w:rsid w:val="0072470D"/>
    <w:rsid w:val="007339B5"/>
    <w:rsid w:val="007A6843"/>
    <w:rsid w:val="007B3F07"/>
    <w:rsid w:val="007C287B"/>
    <w:rsid w:val="007F44E1"/>
    <w:rsid w:val="00821FE6"/>
    <w:rsid w:val="00831573"/>
    <w:rsid w:val="0086458B"/>
    <w:rsid w:val="00890564"/>
    <w:rsid w:val="008E5A97"/>
    <w:rsid w:val="0090068C"/>
    <w:rsid w:val="00902A7C"/>
    <w:rsid w:val="00912A2D"/>
    <w:rsid w:val="00931797"/>
    <w:rsid w:val="00935D60"/>
    <w:rsid w:val="0094296A"/>
    <w:rsid w:val="00955BE3"/>
    <w:rsid w:val="00977238"/>
    <w:rsid w:val="009B75B3"/>
    <w:rsid w:val="009D7683"/>
    <w:rsid w:val="00A23413"/>
    <w:rsid w:val="00A606AD"/>
    <w:rsid w:val="00A6075A"/>
    <w:rsid w:val="00A61CCC"/>
    <w:rsid w:val="00A6561E"/>
    <w:rsid w:val="00A8300F"/>
    <w:rsid w:val="00AD61C7"/>
    <w:rsid w:val="00AE72D3"/>
    <w:rsid w:val="00AF030A"/>
    <w:rsid w:val="00AF45AE"/>
    <w:rsid w:val="00B372F3"/>
    <w:rsid w:val="00B4273D"/>
    <w:rsid w:val="00B639DE"/>
    <w:rsid w:val="00B70BD0"/>
    <w:rsid w:val="00BC44BE"/>
    <w:rsid w:val="00C3282D"/>
    <w:rsid w:val="00C573BD"/>
    <w:rsid w:val="00C958C0"/>
    <w:rsid w:val="00CB0521"/>
    <w:rsid w:val="00CD21D2"/>
    <w:rsid w:val="00CD7EB3"/>
    <w:rsid w:val="00CF6D4D"/>
    <w:rsid w:val="00D13153"/>
    <w:rsid w:val="00D15DDE"/>
    <w:rsid w:val="00D2002C"/>
    <w:rsid w:val="00D25D0C"/>
    <w:rsid w:val="00D6620A"/>
    <w:rsid w:val="00D919D8"/>
    <w:rsid w:val="00D9446C"/>
    <w:rsid w:val="00DA32FA"/>
    <w:rsid w:val="00DA63B5"/>
    <w:rsid w:val="00DB6138"/>
    <w:rsid w:val="00DB6DC2"/>
    <w:rsid w:val="00E06168"/>
    <w:rsid w:val="00E11939"/>
    <w:rsid w:val="00E25754"/>
    <w:rsid w:val="00E359EA"/>
    <w:rsid w:val="00E547D9"/>
    <w:rsid w:val="00E56097"/>
    <w:rsid w:val="00E655E6"/>
    <w:rsid w:val="00E84734"/>
    <w:rsid w:val="00E936C7"/>
    <w:rsid w:val="00EC0B19"/>
    <w:rsid w:val="00EE3195"/>
    <w:rsid w:val="00F001EE"/>
    <w:rsid w:val="00F060B9"/>
    <w:rsid w:val="00F21AA9"/>
    <w:rsid w:val="00F84875"/>
    <w:rsid w:val="00F9511D"/>
    <w:rsid w:val="00FB73BA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E5A9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3020DC"/>
  </w:style>
  <w:style w:styleId="Tekstrezerviranogmjesta" w:type="character">
    <w:name w:val="Placeholder Text"/>
    <w:basedOn w:val="Zadanifontodlomka"/>
    <w:uiPriority w:val="99"/>
    <w:semiHidden/>
    <w:rsid w:val="00821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F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FE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F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F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E5A9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3020DC"/>
  </w:style>
  <w:style w:styleId="Tekstrezerviranogmjesta" w:type="character">
    <w:name w:val="Placeholder Text"/>
    <w:basedOn w:val="Zadanifontodlomka"/>
    <w:uiPriority w:val="99"/>
    <w:semiHidden/>
    <w:rsid w:val="00821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F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FE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F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F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838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i imenovanje stečajnog upravitelja</izvorni_sadrzaj>
    <derivirana_varijabla naziv="DomainObject.Primjedba_1">razrješenje i imenovanje stečajnog upravitelja</derivirana_varijabla>
  </DomainObject.Primjedba>
  <DomainObject.Oznaka>
    <izvorni_sadrzaj>St-369/2012-45</izvorni_sadrzaj>
    <derivirana_varijabla naziv="DomainObject.Oznaka_1">St-369/2012-45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St-369/2012</izvorni_sadrzaj>
    <derivirana_varijabla naziv="DomainObject.Predmet.OznakaBroj_1">St-369/2012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SVETI ROK d.o.o.  Lovinac</izvorni_sadrzaj>
    <derivirana_varijabla naziv="DomainObject.Predmet.ProtustrankaFormated_1">  SVETI ROK d.o.o.  Lovinac</derivirana_varijabla>
  </DomainObject.Predmet.ProtustrankaFormated>
  <DomainObject.Predmet.ProtustrankaFormatedOIB>
    <izvorni_sadrzaj>  SVETI ROK d.o.o.  Lovinac, OIB 45833280655</izvorni_sadrzaj>
    <derivirana_varijabla naziv="DomainObject.Predmet.ProtustrankaFormatedOIB_1">  SVETI ROK d.o.o.  Lovinac, OIB 45833280655</derivirana_varijabla>
  </DomainObject.Predmet.ProtustrankaFormatedOIB>
  <DomainObject.Predmet.ProtustrankaFormatedWithAdress>
    <izvorni_sadrzaj> SVETI ROK d.o.o.  Lovinac, Sveti Rok bb, 53244 Lovinac</izvorni_sadrzaj>
    <derivirana_varijabla naziv="DomainObject.Predmet.ProtustrankaFormatedWithAdress_1"> SVETI ROK d.o.o.  Lovinac, Sveti Rok bb, 53244 Lovinac</derivirana_varijabla>
  </DomainObject.Predmet.ProtustrankaFormatedWithAdress>
  <DomainObject.Predmet.ProtustrankaFormatedWithAdressOIB>
    <izvorni_sadrzaj> SVETI ROK d.o.o.  Lovinac, OIB 45833280655, Sveti Rok bb, 53244 Lovinac</izvorni_sadrzaj>
    <derivirana_varijabla naziv="DomainObject.Predmet.ProtustrankaFormatedWithAdressOIB_1"> SVETI ROK d.o.o.  Lovinac, OIB 45833280655, Sveti Rok bb, 53244 Lovinac</derivirana_varijabla>
  </DomainObject.Predmet.ProtustrankaFormatedWithAdressOIB>
  <DomainObject.Predmet.ProtustrankaWithAdress>
    <izvorni_sadrzaj>SVETI ROK d.o.o.  Lovinac Sveti Rok bb, 53244 Lovinac</izvorni_sadrzaj>
    <derivirana_varijabla naziv="DomainObject.Predmet.ProtustrankaWithAdress_1">SVETI ROK d.o.o.  Lovinac Sveti Rok bb, 53244 Lovinac</derivirana_varijabla>
  </DomainObject.Predmet.ProtustrankaWithAdress>
  <DomainObject.Predmet.ProtustrankaWithAdressOIB>
    <izvorni_sadrzaj>SVETI ROK d.o.o.  Lovinac, OIB 45833280655, Sveti Rok bb, 53244 Lovinac</izvorni_sadrzaj>
    <derivirana_varijabla naziv="DomainObject.Predmet.ProtustrankaWithAdressOIB_1">SVETI ROK d.o.o.  Lovinac, OIB 45833280655, Sveti Rok bb, 53244 Lovinac</derivirana_varijabla>
  </DomainObject.Predmet.ProtustrankaWithAdressOIB>
  <DomainObject.Predmet.ProtustrankaNazivFormated>
    <izvorni_sadrzaj>SVETI ROK d.o.o.  Lovinac</izvorni_sadrzaj>
    <derivirana_varijabla naziv="DomainObject.Predmet.ProtustrankaNazivFormated_1">SVETI ROK d.o.o.  Lovinac</derivirana_varijabla>
  </DomainObject.Predmet.ProtustrankaNazivFormated>
  <DomainObject.Predmet.ProtustrankaNazivFormatedOIB>
    <izvorni_sadrzaj>SVETI ROK d.o.o.  Lovinac, OIB 45833280655</izvorni_sadrzaj>
    <derivirana_varijabla naziv="DomainObject.Predmet.ProtustrankaNazivFormatedOIB_1">SVETI ROK d.o.o.  Lovinac, OIB 45833280655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 - PETROL d.o.o.  Rijeka zastupanog po punomoćniku Odvjetničko društvo Vukić i partneri</izvorni_sadrzaj>
    <derivirana_varijabla naziv="DomainObject.Predmet.StrankaFormated_1">  RI - PETROL d.o.o.  Rijeka zastupanog po punomoćniku Odvjetničko društvo Vukić i partneri</derivirana_varijabla>
  </DomainObject.Predmet.StrankaFormated>
  <DomainObject.Predmet.StrankaFormatedOIB>
    <izvorni_sadrzaj>  RI - PETROL d.o.o.  Rijeka zastupanog po punomoćniku Odvjetničko društvo Vukić i partneri</izvorni_sadrzaj>
    <derivirana_varijabla naziv="DomainObject.Predmet.StrankaFormatedOIB_1">  RI - PETROL d.o.o.  Rijeka zastupanog po punomoćniku Odvjetničko društvo Vukić i partneri</derivirana_varijabla>
  </DomainObject.Predmet.StrankaFormatedOIB>
  <DomainObject.Predmet.StrankaFormatedWithAdress>
    <izvorni_sadrzaj> RI - PETROL d.o.o.  Rijeka, Martinkovac 143/3, 51 000 Rijeka zastupanog po punomoćniku Odvjetničko društvo Vukić i partneri</izvorni_sadrzaj>
    <derivirana_varijabla naziv="DomainObject.Predmet.StrankaFormatedWithAdress_1"> RI - PETROL d.o.o.  Rijeka, Martinkovac 143/3, 51 000 Rijeka zastupanog po punomoćniku Odvjetničko društvo Vukić i partneri</derivirana_varijabla>
  </DomainObject.Predmet.StrankaFormatedWithAdress>
  <DomainObject.Predmet.StrankaFormatedWithAdressOIB>
    <izvorni_sadrzaj> RI - PETROL d.o.o.  Rijeka, Martinkovac 143/3, 51 000 Rijeka zastupanog po punomoćniku Odvjetničko društvo Vukić i partneri</izvorni_sadrzaj>
    <derivirana_varijabla naziv="DomainObject.Predmet.StrankaFormatedWithAdressOIB_1"> RI - PETROL d.o.o.  Rijeka, Martinkovac 143/3, 51 000 Rijeka zastupanog po punomoćniku Odvjetničko društvo Vukić i partneri</derivirana_varijabla>
  </DomainObject.Predmet.StrankaFormatedWithAdressOIB>
  <DomainObject.Predmet.StrankaWithAdress>
    <izvorni_sadrzaj>RI - PETROL d.o.o.  Rijeka Martinkovac 143/3,51 000 Rijeka</izvorni_sadrzaj>
    <derivirana_varijabla naziv="DomainObject.Predmet.StrankaWithAdress_1">RI - PETROL d.o.o.  Rijeka Martinkovac 143/3,51 000 Rijeka</derivirana_varijabla>
  </DomainObject.Predmet.StrankaWithAdress>
  <DomainObject.Predmet.StrankaWithAdressOIB>
    <izvorni_sadrzaj>RI - PETROL d.o.o.  Rijeka, Martinkovac 143/3,51 000 Rijeka</izvorni_sadrzaj>
    <derivirana_varijabla naziv="DomainObject.Predmet.StrankaWithAdressOIB_1">RI - PETROL d.o.o.  Rijeka, Martinkovac 143/3,51 000 Rijeka</derivirana_varijabla>
  </DomainObject.Predmet.StrankaWithAdressOIB>
  <DomainObject.Predmet.StrankaNazivFormated>
    <izvorni_sadrzaj>RI - PETROL d.o.o.  Rijeka</izvorni_sadrzaj>
    <derivirana_varijabla naziv="DomainObject.Predmet.StrankaNazivFormated_1">RI - PETROL d.o.o.  Rijeka</derivirana_varijabla>
  </DomainObject.Predmet.StrankaNazivFormated>
  <DomainObject.Predmet.StrankaNazivFormatedOIB>
    <izvorni_sadrzaj>RI - PETROL d.o.o.  Rijeka</izvorni_sadrzaj>
    <derivirana_varijabla naziv="DomainObject.Predmet.StrankaNazivFormatedOIB_1">RI - PETROL d.o.o.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RI - PETROL d.o.o.  Rijeka zastupanog po punomoćniku Odvjetničko društvo Vukić i partneri</item>
    </izvorni_sadrzaj>
    <derivirana_varijabla naziv="DomainObject.Predmet.StrankaListFormated_1">
      <item>RI - PETROL d.o.o.  Rijeka zastupanog po punomoćniku Odvjetničko društvo Vukić i partneri</item>
    </derivirana_varijabla>
  </DomainObject.Predmet.StrankaListFormated>
  <DomainObject.Predmet.StrankaListFormatedOIB>
    <izvorni_sadrzaj>
      <item>RI - PETROL d.o.o.  Rijeka zastupanog po punomoćniku Odvjetničko društvo Vukić i partneri</item>
    </izvorni_sadrzaj>
    <derivirana_varijabla naziv="DomainObject.Predmet.StrankaListFormatedOIB_1">
      <item>RI - PETROL d.o.o.  Rijeka zastupanog po punomoćniku Odvjetničko društvo Vukić i partneri</item>
    </derivirana_varijabla>
  </DomainObject.Predmet.StrankaListFormatedOIB>
  <DomainObject.Predmet.StrankaListFormatedWithAdress>
    <izvorni_sadrzaj>
      <item>RI - PETROL d.o.o.  Rijeka, Martinkovac 143/3, 51 000 Rijeka zastupanog po punomoćniku Odvjetničko društvo Vukić i partneri</item>
    </izvorni_sadrzaj>
    <derivirana_varijabla naziv="DomainObject.Predmet.StrankaListFormatedWithAdress_1">
      <item>RI - PETROL d.o.o.  Rijeka, Martinkovac 143/3, 51 000 Rijeka zastupanog po punomoćniku Odvjetničko društvo Vukić i partneri</item>
    </derivirana_varijabla>
  </DomainObject.Predmet.StrankaListFormatedWithAdress>
  <DomainObject.Predmet.StrankaListFormatedWithAdressOIB>
    <izvorni_sadrzaj>
      <item>RI - PETROL d.o.o.  Rijeka, Martinkovac 143/3, 51 000 Rijeka zastupanog po punomoćniku Odvjetničko društvo Vukić i partneri</item>
    </izvorni_sadrzaj>
    <derivirana_varijabla naziv="DomainObject.Predmet.StrankaListFormatedWithAdressOIB_1">
      <item>RI - PETROL d.o.o.  Rijeka, Martinkovac 143/3, 51 000 Rijeka zastupanog po punomoćniku Odvjetničko društvo Vukić i partneri</item>
    </derivirana_varijabla>
  </DomainObject.Predmet.StrankaListFormatedWithAdressOIB>
  <DomainObject.Predmet.StrankaListNazivFormated>
    <izvorni_sadrzaj>
      <item>RI - PETROL d.o.o.  Rijeka</item>
    </izvorni_sadrzaj>
    <derivirana_varijabla naziv="DomainObject.Predmet.StrankaListNazivFormated_1">
      <item>RI - PETROL d.o.o.  Rijeka</item>
    </derivirana_varijabla>
  </DomainObject.Predmet.StrankaListNazivFormated>
  <DomainObject.Predmet.StrankaListNazivFormatedOIB>
    <izvorni_sadrzaj>
      <item>RI - PETROL d.o.o.  Rijeka</item>
    </izvorni_sadrzaj>
    <derivirana_varijabla naziv="DomainObject.Predmet.StrankaListNazivFormatedOIB_1">
      <item>RI - PETROL d.o.o.  Rijeka</item>
    </derivirana_varijabla>
  </DomainObject.Predmet.StrankaListNazivFormatedOIB>
  <DomainObject.Predmet.ProtuStrankaListFormated>
    <izvorni_sadrzaj>
      <item>SVETI ROK d.o.o.  Lovinac</item>
    </izvorni_sadrzaj>
    <derivirana_varijabla naziv="DomainObject.Predmet.ProtuStrankaListFormated_1">
      <item>SVETI ROK d.o.o.  Lovinac</item>
    </derivirana_varijabla>
  </DomainObject.Predmet.ProtuStrankaListFormated>
  <DomainObject.Predmet.ProtuStrankaListFormatedOIB>
    <izvorni_sadrzaj>
      <item>SVETI ROK d.o.o.  Lovinac, OIB 45833280655</item>
    </izvorni_sadrzaj>
    <derivirana_varijabla naziv="DomainObject.Predmet.ProtuStrankaListFormatedOIB_1">
      <item>SVETI ROK d.o.o.  Lovinac, OIB 45833280655</item>
    </derivirana_varijabla>
  </DomainObject.Predmet.ProtuStrankaListFormatedOIB>
  <DomainObject.Predmet.ProtuStrankaListFormatedWithAdress>
    <izvorni_sadrzaj>
      <item>SVETI ROK d.o.o.  Lovinac, Sveti Rok bb, 53244 Lovinac</item>
    </izvorni_sadrzaj>
    <derivirana_varijabla naziv="DomainObject.Predmet.ProtuStrankaListFormatedWithAdress_1">
      <item>SVETI ROK d.o.o.  Lovinac, Sveti Rok bb, 53244 Lovinac</item>
    </derivirana_varijabla>
  </DomainObject.Predmet.ProtuStrankaListFormatedWithAdress>
  <DomainObject.Predmet.ProtuStrankaListFormatedWithAdressOIB>
    <izvorni_sadrzaj>
      <item>SVETI ROK d.o.o.  Lovinac, OIB 45833280655, Sveti Rok bb, 53244 Lovinac</item>
    </izvorni_sadrzaj>
    <derivirana_varijabla naziv="DomainObject.Predmet.ProtuStrankaListFormatedWithAdressOIB_1">
      <item>SVETI ROK d.o.o.  Lovinac, OIB 45833280655, Sveti Rok bb, 53244 Lovinac</item>
    </derivirana_varijabla>
  </DomainObject.Predmet.ProtuStrankaListFormatedWithAdressOIB>
  <DomainObject.Predmet.ProtuStrankaListNazivFormated>
    <izvorni_sadrzaj>
      <item>SVETI ROK d.o.o.  Lovinac</item>
    </izvorni_sadrzaj>
    <derivirana_varijabla naziv="DomainObject.Predmet.ProtuStrankaListNazivFormated_1">
      <item>SVETI ROK d.o.o.  Lovinac</item>
    </derivirana_varijabla>
  </DomainObject.Predmet.ProtuStrankaListNazivFormated>
  <DomainObject.Predmet.ProtuStrankaListNazivFormatedOIB>
    <izvorni_sadrzaj>
      <item>SVETI ROK d.o.o.  Lovinac, OIB 45833280655</item>
    </izvorni_sadrzaj>
    <derivirana_varijabla naziv="DomainObject.Predmet.ProtuStrankaListNazivFormatedOIB_1">
      <item>SVETI ROK d.o.o.  Lovinac, OIB 45833280655</item>
    </derivirana_varijabla>
  </DomainObject.Predmet.ProtuStrankaListNazivFormatedOIB>
  <DomainObject.Predmet.OstaliListFormated>
    <izvorni_sadrzaj>
      <item>Odvjetničko društvo Vukić i partneri punomoćnik sudionika u postupku RI - PETROL d.o.o.  Rijeka</item>
      <item>HYPO ALPE  ADRIA  BANK  D.D.</item>
      <item>Ivan Damir Duka</item>
    </izvorni_sadrzaj>
    <derivirana_varijabla naziv="DomainObject.Predmet.OstaliListFormated_1">
      <item>Odvjetničko društvo Vukić i partneri punomoćnik sudionika u postupku RI - PETROL d.o.o.  Rijeka</item>
      <item>HYPO ALPE  ADRIA  BANK  D.D.</item>
      <item>Ivan Damir Duka</item>
    </derivirana_varijabla>
  </DomainObject.Predmet.OstaliListFormated>
  <DomainObject.Predmet.OstaliListFormatedOIB>
    <izvorni_sadrzaj>
      <item>Odvjetničko društvo Vukić i partneri punomoćnik sudionika u postupku RI - PETROL d.o.o.  Rijeka</item>
      <item>HYPO ALPE  ADRIA  BANK  D.D., OIB 14036333877</item>
      <item>Ivan Damir Duka, OIB 04515906112</item>
    </izvorni_sadrzaj>
    <derivirana_varijabla naziv="DomainObject.Predmet.OstaliListFormatedOIB_1">
      <item>Odvjetničko društvo Vukić i partneri punomoćnik sudionika u postupku RI - PETROL d.o.o.  Rijeka</item>
      <item>HYPO ALPE  ADRIA  BANK  D.D., OIB 14036333877</item>
      <item>Ivan Damir Duka, OIB 04515906112</item>
    </derivirana_varijabla>
  </DomainObject.Predmet.OstaliListFormatedOIB>
  <DomainObject.Predmet.OstaliListFormatedWithAdress>
    <izvorni_sadrzaj>
      <item>Odvjetničko društvo Vukić i partneri, Nikole Tesle 9, 51 000 Rijeka punomoćnik sudionika u postupku RI - PETROL d.o.o.  Rijeka</item>
      <item>HYPO ALPE  ADRIA  BANK  D.D., SLAVONSKA  AVENIJA  6, 10000 Zagreb</item>
      <item>Ivan Damir Duka, Ante Kovačića 2, 47000 Zadar</item>
    </izvorni_sadrzaj>
    <derivirana_varijabla naziv="DomainObject.Predmet.OstaliListFormatedWithAdress_1">
      <item>Odvjetničko društvo Vukić i partneri, Nikole Tesle 9, 51 000 Rijeka punomoćnik sudionika u postupku RI - PETROL d.o.o.  Rijeka</item>
      <item>HYPO ALPE  ADRIA  BANK  D.D., SLAVONSKA  AVENIJA  6, 10000 Zagreb</item>
      <item>Ivan Damir Duka, Ante Kovačića 2, 47000 Zadar</item>
    </derivirana_varijabla>
  </DomainObject.Predmet.OstaliListFormatedWithAdress>
  <DomainObject.Predmet.OstaliListFormatedWithAdressOIB>
    <izvorni_sadrzaj>
      <item>Odvjetničko društvo Vukić i partneri, Nikole Tesle 9, 51 000 Rijeka punomoćnik sudionika u postupku RI - PETROL d.o.o.  Rijeka</item>
      <item>HYPO ALPE  ADRIA  BANK  D.D., OIB 14036333877, SLAVONSKA  AVENIJA  6, 10000 Zagreb</item>
      <item>Ivan Damir Duka, OIB 04515906112, Ante Kovačića 2, 47000 Zadar</item>
    </izvorni_sadrzaj>
    <derivirana_varijabla naziv="DomainObject.Predmet.OstaliListFormatedWithAdressOIB_1">
      <item>Odvjetničko društvo Vukić i partneri, Nikole Tesle 9, 51 000 Rijeka punomoćnik sudionika u postupku RI - PETROL d.o.o.  Rijeka</item>
      <item>HYPO ALPE  ADRIA  BANK  D.D., OIB 14036333877, SLAVONSKA  AVENIJA  6, 10000 Zagreb</item>
      <item>Ivan Damir Duka, OIB 04515906112, Ante Kovačića 2, 47000 Zadar</item>
    </derivirana_varijabla>
  </DomainObject.Predmet.OstaliListFormatedWithAdressOIB>
  <DomainObject.Predmet.OstaliListNazivFormated>
    <izvorni_sadrzaj>
      <item>Odvjetničko društvo Vukić i partneri</item>
      <item>HYPO ALPE  ADRIA  BANK  D.D.</item>
      <item>Ivan Damir Duka</item>
    </izvorni_sadrzaj>
    <derivirana_varijabla naziv="DomainObject.Predmet.OstaliListNazivFormated_1">
      <item>Odvjetničko društvo Vukić i partneri</item>
      <item>HYPO ALPE  ADRIA  BANK  D.D.</item>
      <item>Ivan Damir Duka</item>
    </derivirana_varijabla>
  </DomainObject.Predmet.OstaliListNazivFormated>
  <DomainObject.Predmet.OstaliListNazivFormatedOIB>
    <izvorni_sadrzaj>
      <item>Odvjetničko društvo Vukić i partneri</item>
      <item>HYPO ALPE  ADRIA  BANK  D.D., OIB 14036333877</item>
      <item>Ivan Damir Duka, OIB 04515906112</item>
    </izvorni_sadrzaj>
    <derivirana_varijabla naziv="DomainObject.Predmet.OstaliListNazivFormatedOIB_1">
      <item>Odvjetničko društvo Vukić i partneri</item>
      <item>HYPO ALPE  ADRIA  BANK  D.D., OIB 14036333877</item>
      <item>Ivan Damir Duka, OIB 04515906112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>St-369/2012-45</izvorni_sadrzaj>
    <derivirana_varijabla naziv="DomainObject.PoslovniBrojDokumenta_1">St-369/2012-45</derivirana_varijabla>
  </DomainObject.PoslovniBrojDokumenta>
  <DomainObject.Predmet.StrankaIDrugi>
    <izvorni_sadrzaj>RI - PETROL d.o.o.  Rijeka</izvorni_sadrzaj>
    <derivirana_varijabla naziv="DomainObject.Predmet.StrankaIDrugi_1">RI - PETROL d.o.o.  Rijeka</derivirana_varijabla>
  </DomainObject.Predmet.StrankaIDrugi>
  <DomainObject.Predmet.ProtustrankaIDrugi>
    <izvorni_sadrzaj>SVETI ROK d.o.o.  Lovinac</izvorni_sadrzaj>
    <derivirana_varijabla naziv="DomainObject.Predmet.ProtustrankaIDrugi_1">SVETI ROK d.o.o.  Lovinac</derivirana_varijabla>
  </DomainObject.Predmet.ProtustrankaIDrugi>
  <DomainObject.Predmet.StrankaIDrugiAdressOIB>
    <izvorni_sadrzaj>RI - PETROL d.o.o.  Rijeka, Martinkovac 143/3, 51 000 Rijeka</izvorni_sadrzaj>
    <derivirana_varijabla naziv="DomainObject.Predmet.StrankaIDrugiAdressOIB_1">RI - PETROL d.o.o.  Rijeka, Martinkovac 143/3, 51 000 Rijeka</derivirana_varijabla>
  </DomainObject.Predmet.StrankaIDrugiAdressOIB>
  <DomainObject.Predmet.ProtustrankaIDrugiAdressOIB>
    <izvorni_sadrzaj>SVETI ROK d.o.o.  Lovinac, OIB 45833280655, Sveti Rok bb, 53244 Lovinac</izvorni_sadrzaj>
    <derivirana_varijabla naziv="DomainObject.Predmet.ProtustrankaIDrugiAdressOIB_1">SVETI ROK d.o.o.  Lovinac, OIB 45833280655, Sveti Rok bb,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i partneri</item>
      <item>SVETI ROK d.o.o.  Lovinac</item>
      <item>RI - PETROL d.o.o.  Rijeka</item>
      <item>HYPO ALPE  ADRIA  BANK  D.D.</item>
      <item>Ivan Damir Duka</item>
    </izvorni_sadrzaj>
    <derivirana_varijabla naziv="DomainObject.Predmet.SudioniciListNaziv_1">
      <item>Odvjetničko društvo Vukić i partneri</item>
      <item>SVETI ROK d.o.o.  Lovinac</item>
      <item>RI - PETROL d.o.o.  Rijeka</item>
      <item>HYPO ALPE  ADRIA  BANK  D.D.</item>
      <item>Ivan Damir Duka</item>
    </derivirana_varijabla>
  </DomainObject.Predmet.SudioniciListNaziv>
  <DomainObject.Predmet.SudioniciListAdressOIB>
    <izvorni_sadrzaj>
      <item>Odvjetničko društvo Vukić i partneri, Nikole Tesle 9,51 000 Rijeka</item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</izvorni_sadrzaj>
    <derivirana_varijabla naziv="DomainObject.Predmet.SudioniciListAdressOIB_1">
      <item>Odvjetničko društvo Vukić i partneri, Nikole Tesle 9,51 000 Rijeka</item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45833280655</item>
      <item>, OIB null</item>
      <item>, OIB 14036333877</item>
      <item>, OIB 04515906112</item>
    </izvorni_sadrzaj>
    <derivirana_varijabla naziv="DomainObject.Predmet.SudioniciListNazivOIB_1">
      <item>, OIB null</item>
      <item>, OIB 45833280655</item>
      <item>, OIB null</item>
      <item>, OIB 14036333877</item>
      <item>, OIB 04515906112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BECE5-AB62-46ED-80F4-F3C566ACAA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253</properties:Words>
  <properties:Characters>1290</properties:Characters>
  <properties:Lines>51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2015-09-10T11:45:00Z</dcterms:created>
  <dc:creator>nmarkovic</dc:creator>
  <cp:lastModifiedBy>Renata Valić</cp:lastModifiedBy>
  <cp:lastPrinted>2015-09-10T11:57:00Z</cp:lastPrinted>
  <dcterms:modified xmlns:xsi="http://www.w3.org/2001/XMLSchema-instance" xsi:type="dcterms:W3CDTF">2015-09-10T12:16:00Z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St-369/2012-45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