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1d412" w14:paraId="621d412"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ED3C5B">
        <w:t>HISTRIO GRADNJA d.o.o. u stečaju, Zagreb, Peruanska 2, OIB: 62850070392</w:t>
      </w:r>
      <w:r w:rsidR="00280837">
        <w:t>,</w:t>
      </w:r>
      <w:r>
        <w:t xml:space="preserve">  </w:t>
      </w:r>
      <w:r w:rsidR="00ED3C5B">
        <w:t>2</w:t>
      </w:r>
      <w:r w:rsidR="00A77D9E">
        <w:t>4</w:t>
      </w:r>
      <w:r w:rsidR="00ED3C5B">
        <w:t>. siječnja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vrijednost nekretnin</w:t>
      </w:r>
      <w:r w:rsidR="00BA6991">
        <w:t>a</w:t>
      </w:r>
      <w:r w:rsidR="000553B8">
        <w:t xml:space="preserve"> stečajnog dužnika </w:t>
      </w:r>
      <w:r w:rsidR="00ED3C5B">
        <w:t>HISTRIO GRADNJA d.o.o. u stečaju, Zagreb, Peruanska 2, OIB: 62850070392</w:t>
      </w:r>
      <w:r w:rsidR="00BA6991">
        <w:t>,</w:t>
      </w:r>
      <w:r w:rsidR="00ED3C5B">
        <w:t>:</w:t>
      </w:r>
    </w:p>
    <w:p w:rsidRDefault="00ED3C5B" w:rsidP="00ED3C5B" w:rsidR="00ED3C5B">
      <w:pPr>
        <w:ind w:left="1968"/>
        <w:jc w:val="both"/>
      </w:pPr>
    </w:p>
    <w:p w:rsidRDefault="00C069AC" w:rsidP="00C069AC" w:rsidR="00ED3C5B">
      <w:pPr>
        <w:pStyle w:val="Odlomakpopisa"/>
        <w:numPr>
          <w:ilvl w:val="0"/>
          <w:numId w:val="23"/>
        </w:numPr>
        <w:jc w:val="both"/>
      </w:pPr>
      <w:r>
        <w:t>K</w:t>
      </w:r>
      <w:r w:rsidR="00ED3C5B">
        <w:t>uća, gospodarske zgrade i dvorište u mjestu k.č.br. 472,površine 491 čhv, vrt u mjestu k.č.br. 473 površine 223 čhv, vrt u mjestu k.č.br. 474 površine 141 čhv, oranica u mjestu k.č.br. 475 površine 438 čhv, livada u mjestu k.č.br. 476 površine 640 čhv, vrt u mjestu k.č.br. 477 površine 295 čhv, oranica u mjestu k.č.br. 478 površine 1 jutro i 1193 čhv, livada u mjestu k.č.br. 479 površine 100 čhv, oranica i pašnjak u Pravdači k.č.br. 1295 površine 397 čhv, oranica u Pravdači k.č.br. 1296 površine 1 jutro i 188 čhv, oranica u Vrhpolju k.č.br. 1321 površine 638 čhv, oranica u Vrhpolju k.č.br. 1322/1 površine 1 jutro i 64 čhv,  oranica u Vrhpolju k.č.br. 1322/2 površine 1270 čhv, pustošina u Vrhpolju k.č.br. 1323 površine 394 čhv, oranica u Vrhpolju k.č.br. 1324 površine 1 jutro i 506 čhv, sve u upisano u z.k.ul. 88 k.o. Mikleuška, u iznosu od 145.920,00 kn,</w:t>
      </w:r>
    </w:p>
    <w:p w:rsidRDefault="00ED3C5B" w:rsidP="00ED3C5B" w:rsidR="00ED3C5B">
      <w:pPr>
        <w:ind w:left="1968"/>
        <w:jc w:val="both"/>
      </w:pPr>
    </w:p>
    <w:p w:rsidRDefault="00C069AC" w:rsidP="00C069AC" w:rsidR="00ED3C5B">
      <w:pPr>
        <w:pStyle w:val="Odlomakpopisa"/>
        <w:numPr>
          <w:ilvl w:val="0"/>
          <w:numId w:val="23"/>
        </w:numPr>
        <w:jc w:val="both"/>
      </w:pPr>
      <w:r>
        <w:t>P</w:t>
      </w:r>
      <w:r w:rsidR="00ED3C5B">
        <w:t>ašnjak Grabovi k.č.br. 580/2 površine 1 jutro 132 čhv i 6229 m2 upisano u z.k.ul. 209 k.o. Donji Lađevac, u iznosu od 12.458,00 kn,</w:t>
      </w:r>
    </w:p>
    <w:p w:rsidRDefault="00ED3C5B" w:rsidP="00ED3C5B" w:rsidR="00ED3C5B">
      <w:pPr>
        <w:ind w:left="1968"/>
        <w:jc w:val="both"/>
      </w:pPr>
    </w:p>
    <w:p w:rsidRDefault="00C069AC" w:rsidP="00C069AC" w:rsidR="00ED3C5B">
      <w:pPr>
        <w:pStyle w:val="Odlomakpopisa"/>
        <w:numPr>
          <w:ilvl w:val="0"/>
          <w:numId w:val="23"/>
        </w:numPr>
        <w:jc w:val="both"/>
      </w:pPr>
      <w:r>
        <w:t>O</w:t>
      </w:r>
      <w:r w:rsidR="00ED3C5B">
        <w:t>ranica i pašnjak Plešinka k.č.br. 581/1 površine 3 jutra 554 čhv i 19256 m2 upisano u z.k.ul. 482 k.o. Donji Lađevac, u iznosu od 38.512,00 kn,</w:t>
      </w:r>
    </w:p>
    <w:p w:rsidRDefault="00ED3C5B" w:rsidP="00ED3C5B" w:rsidR="00ED3C5B">
      <w:pPr>
        <w:ind w:left="1968"/>
        <w:jc w:val="both"/>
      </w:pPr>
    </w:p>
    <w:p w:rsidRDefault="00C069AC" w:rsidP="00C069AC" w:rsidR="00ED3C5B">
      <w:pPr>
        <w:pStyle w:val="Odlomakpopisa"/>
        <w:numPr>
          <w:ilvl w:val="0"/>
          <w:numId w:val="23"/>
        </w:numPr>
        <w:jc w:val="both"/>
      </w:pPr>
      <w:r>
        <w:t>D</w:t>
      </w:r>
      <w:r w:rsidR="00ED3C5B">
        <w:t xml:space="preserve">vorište k.č.br. 61/K  površine 12 čhv i 43 m2, oranica Grabovi k.č.br. 578/2 površine 901 čhv i 3241 m2, pašnjak njiva k.č.br. 584 </w:t>
      </w:r>
      <w:r w:rsidR="00ED3C5B">
        <w:lastRenderedPageBreak/>
        <w:t>površine 182 čhv i 655 m2 upisano u z.k.ul. 483 k.o. Donji Lađevac, u iznosu od 7.878,00 kn,</w:t>
      </w:r>
    </w:p>
    <w:p w:rsidRDefault="00ED3C5B" w:rsidP="00ED3C5B" w:rsidR="00ED3C5B">
      <w:pPr>
        <w:ind w:left="1968"/>
        <w:jc w:val="both"/>
      </w:pPr>
    </w:p>
    <w:p w:rsidRDefault="00C069AC" w:rsidP="00C069AC" w:rsidR="00ED3C5B">
      <w:pPr>
        <w:pStyle w:val="Odlomakpopisa"/>
        <w:numPr>
          <w:ilvl w:val="0"/>
          <w:numId w:val="23"/>
        </w:numPr>
        <w:jc w:val="both"/>
      </w:pPr>
      <w:r>
        <w:t>O</w:t>
      </w:r>
      <w:r w:rsidR="00ED3C5B">
        <w:t>ranica i pašnjak Drage k.č.br. 581/5 površine 4 jutra, 1600 čhv i 28773 m2 upisano u z.k.ul. 484 k.o. Donji Lađevac, u iznosu od 57.546,00 kn,</w:t>
      </w:r>
    </w:p>
    <w:p w:rsidRDefault="00ED3C5B" w:rsidP="00ED3C5B" w:rsidR="00ED3C5B">
      <w:pPr>
        <w:ind w:left="1968"/>
        <w:jc w:val="both"/>
      </w:pPr>
    </w:p>
    <w:p w:rsidRDefault="00C069AC" w:rsidP="00C069AC" w:rsidR="00ED3C5B">
      <w:pPr>
        <w:pStyle w:val="Odlomakpopisa"/>
        <w:numPr>
          <w:ilvl w:val="0"/>
          <w:numId w:val="23"/>
        </w:numPr>
        <w:jc w:val="both"/>
      </w:pPr>
      <w:r>
        <w:t>Or</w:t>
      </w:r>
      <w:r w:rsidR="00ED3C5B">
        <w:t>anica Grabovi k.č.br. 576/1 površine 1 jutro 502 čhv 7560 m2, pašnjak Grabovi k.č.br. 579 površine 1363 čhv i 4902 m2 upisano u z.k.ul. 204 k.o. Donji Lađevac, u iznosu od 40.000,00 kn,</w:t>
      </w:r>
    </w:p>
    <w:p w:rsidRDefault="00ED3C5B" w:rsidP="00ED3C5B" w:rsidR="00ED3C5B">
      <w:pPr>
        <w:ind w:left="1968"/>
        <w:jc w:val="both"/>
      </w:pPr>
    </w:p>
    <w:p w:rsidRDefault="00C069AC" w:rsidP="00C069AC" w:rsidR="00ED3C5B">
      <w:pPr>
        <w:pStyle w:val="Odlomakpopisa"/>
        <w:numPr>
          <w:ilvl w:val="0"/>
          <w:numId w:val="23"/>
        </w:numPr>
        <w:jc w:val="both"/>
      </w:pPr>
      <w:r>
        <w:t>V</w:t>
      </w:r>
      <w:r w:rsidR="00ED3C5B">
        <w:t>oćnjak Voćar k.č.br. 587 površine 79 čhv i 284 m2, kuća broj 184 i oranica njiva k.č.br. 589 površine 1 jutro, 1238 čhv, 10207 m2, šuma grm k.č.br. 590 površine 324 čhv 1165 m2 upisano u z.k.ul. 214 k.o. Donji Lađevac, u iznosu od 130.000,00 kn,</w:t>
      </w:r>
    </w:p>
    <w:p w:rsidRDefault="00ED3C5B" w:rsidP="00ED3C5B" w:rsidR="00ED3C5B">
      <w:pPr>
        <w:ind w:left="1968"/>
        <w:jc w:val="both"/>
      </w:pPr>
    </w:p>
    <w:p w:rsidRDefault="00C069AC" w:rsidP="00C069AC" w:rsidR="00ED3C5B">
      <w:pPr>
        <w:pStyle w:val="Odlomakpopisa"/>
        <w:numPr>
          <w:ilvl w:val="0"/>
          <w:numId w:val="23"/>
        </w:numPr>
        <w:jc w:val="both"/>
      </w:pPr>
      <w:r>
        <w:t>L</w:t>
      </w:r>
      <w:r w:rsidR="00ED3C5B">
        <w:t>ivada Vasiljka k.č.br. 525/1 površine 900 čhv 3237 m2, livada Vasiljka kč.br. 526/2 površine 1292 čhv 4647 m2, livada Vasiljka k.č.br. 527/2 površine 185 čhv 665 m2 upisano u z.k.ul. 476 k.o. Furjan, u iznosu od 9.410,00 kn,</w:t>
      </w:r>
    </w:p>
    <w:p w:rsidRDefault="00ED3C5B" w:rsidP="00ED3C5B" w:rsidR="00ED3C5B">
      <w:pPr>
        <w:ind w:left="1968"/>
        <w:jc w:val="both"/>
      </w:pPr>
    </w:p>
    <w:p w:rsidRDefault="00C069AC" w:rsidP="00C069AC" w:rsidR="00ED3C5B">
      <w:pPr>
        <w:pStyle w:val="Odlomakpopisa"/>
        <w:numPr>
          <w:ilvl w:val="0"/>
          <w:numId w:val="23"/>
        </w:numPr>
        <w:jc w:val="both"/>
      </w:pPr>
      <w:r>
        <w:t>K</w:t>
      </w:r>
      <w:r w:rsidR="00ED3C5B">
        <w:t>uća, dvorište i oranica Ravnik k.č.br. 1123 površine 9945 m2 upisano u z.k.ul. 2924 k.o. Voloder, u iznosu od 71.600,00 kn,</w:t>
      </w:r>
    </w:p>
    <w:p w:rsidRDefault="00ED3C5B" w:rsidP="00ED3C5B" w:rsidR="00ED3C5B">
      <w:pPr>
        <w:ind w:left="1968"/>
        <w:jc w:val="both"/>
      </w:pPr>
    </w:p>
    <w:p w:rsidRDefault="00C069AC" w:rsidP="00C069AC" w:rsidR="00BA6991">
      <w:pPr>
        <w:pStyle w:val="Odlomakpopisa"/>
        <w:numPr>
          <w:ilvl w:val="0"/>
          <w:numId w:val="23"/>
        </w:numPr>
        <w:jc w:val="both"/>
      </w:pPr>
      <w:r>
        <w:t>O</w:t>
      </w:r>
      <w:r w:rsidR="00ED3C5B">
        <w:t>ranica Lučica k.č.br. 497/3 površine 719 čhv 2586 m2, oranica Cijepac k.č.br. 497/5 površine 1005 čhv 3615 m2, oranica Cijepac k.č.br. 497/6 površine 748 čhv 2690 m2, oranica Luka k.č.br. 499 površine 2 jutra, 856 čhv, 14588 m2, oranica ral za kućom k.č.br. 500 površine 1555 čhv, 5593 m2, kuća broj 20, dv.gosp.zgr. i oranica strana nad kućom k.č.br. 502 površine 1 jutro, 1560 čhv, 11365 m2, oranica strana k.č.br. 503/3 površine 196 čhv, 705 m2, oranica strana k.č.br. 503/4 površine 140 čhv, 504 m2 upisana u z.k.ul. 48 k.o. Blagaj, u iznosu od 94.000,00 kn.</w:t>
      </w:r>
    </w:p>
    <w:p w:rsidRDefault="004657F7" w:rsidP="004657F7" w:rsidR="004657F7">
      <w:pPr>
        <w:tabs>
          <w:tab w:pos="426" w:val="left"/>
        </w:tabs>
        <w:spacing w:lineRule="auto" w:line="276" w:after="200"/>
        <w:contextualSpacing/>
        <w:jc w:val="both"/>
        <w:rPr>
          <w:lang w:eastAsia="en-US" w:val="en-US"/>
        </w:rPr>
      </w:pPr>
    </w:p>
    <w:p w:rsidRDefault="004657F7" w:rsidP="004657F7" w:rsidR="004657F7">
      <w:pPr>
        <w:numPr>
          <w:ilvl w:val="0"/>
          <w:numId w:val="19"/>
        </w:numPr>
        <w:contextualSpacing/>
        <w:jc w:val="both"/>
      </w:pPr>
      <w:r>
        <w:t>Nekretnin</w:t>
      </w:r>
      <w:r w:rsidR="00BA6991">
        <w:t>e</w:t>
      </w:r>
      <w:r>
        <w:t xml:space="preserve"> iz točke I. ovog zaključka bit će prodavan</w:t>
      </w:r>
      <w:r w:rsidR="00BA6991">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553B8" w:rsidR="007C5245" w:rsidRPr="007C5245">
      <w:pPr>
        <w:pStyle w:val="Odlomakpopisa"/>
        <w:numPr>
          <w:ilvl w:val="0"/>
          <w:numId w:val="21"/>
        </w:numPr>
        <w:tabs>
          <w:tab w:pos="426" w:val="left"/>
        </w:tabs>
        <w:jc w:val="both"/>
        <w:rPr>
          <w:b/>
          <w:color w:val="000000"/>
          <w:lang w:eastAsia="en-US"/>
        </w:rPr>
      </w:pPr>
      <w:r>
        <w:t>Prodaj</w:t>
      </w:r>
      <w:r w:rsidR="007C5245">
        <w:t>u</w:t>
      </w:r>
      <w:r>
        <w:t xml:space="preserve"> se nekretnin</w:t>
      </w:r>
      <w:r w:rsidR="007C5245">
        <w:t>e</w:t>
      </w:r>
      <w:r>
        <w:t xml:space="preserve"> stečajnog dužnika</w:t>
      </w:r>
      <w:r w:rsidR="007C5245">
        <w:t>:</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 xml:space="preserve"> K</w:t>
      </w:r>
      <w:r w:rsidR="00ED3C5B">
        <w:t xml:space="preserve">uća, gospodarske zgrade i dvorište u mjestu k.č.br. 472,površine 491 čhv, vrt u mjestu k.č.br. 473 površine 223 čhv, vrt u mjestu k.č.br. 474 površine 141 čhv, </w:t>
      </w:r>
      <w:r w:rsidR="00ED3C5B">
        <w:lastRenderedPageBreak/>
        <w:t>oranica u mjestu k.č.br. 475 površine 438 čhv, livada u mjestu k.č.br. 476 površine 640 čhv, vrt u mjestu k.č.br. 477 površine 295 čhv, oranica u mjestu k.č.br. 478 površine 1 jutro i 1193 čhv, livada u mjestu k.č.br. 479 površine 100 čhv, oranica i pašnjak u Pravdači k.č.br. 1295 površine 397 čhv, oranica u Pravdači k.č.br. 1296 površine 1 jutro i 188 čhv, oranica u Vrhpolju k.č.br. 1321 površine 638 čhv, oranica u Vrhpolju k.č.br. 1322/1 površine 1 jutro i 64 čhv,  oranica u Vrhpolju k.č.br. 1322/2 površine 1270 čhv, pustošina u Vrhpolju k.č.br. 1323 površine 394 čhv, oranica u Vrhpolju k.č.br. 1324 površine 1 jutro i 506 čhv, sve u upisano u z.k.ul. 88 k.o. Mikleuška, po utvrđenoj vrijednosti od 145.920,00 kn,</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 xml:space="preserve"> P</w:t>
      </w:r>
      <w:r w:rsidR="00ED3C5B">
        <w:t>ašnjak Grabovi k.č.br. 580/2 površine 1 jutro 132 čhv i 6229 m2 upisano u z.k.ul. 209 k.o. Donji Lađevac, po utvrđenoj vrijednosti od 12.458,00 kn,</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 xml:space="preserve"> O</w:t>
      </w:r>
      <w:r w:rsidR="00ED3C5B">
        <w:t>ranica i pašnjak Plešinka k.č.br. 581/1 površine 3 jutra 554 čhv i 19256 m2 upisano u z.k.ul. 482 k.o. Donji Lađevac, po utvrđenoj vrijednosti od 38.512,00 kn,</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 xml:space="preserve"> D</w:t>
      </w:r>
      <w:r w:rsidR="00ED3C5B">
        <w:t>vorište k.č.br. 61/K  površine 12 čhv i 43 m2, oranica Grabovi k.č.br. 578/2 površine 901 čhv i 3241 m2, pašnjak njiva k.č.br. 584 površine 182 čhv i 655 m2 upisano u z.k.ul. 483 k.o. Donji Lađevac, po utvrđenoj vrijednosti od 7.878,00 kn,</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O</w:t>
      </w:r>
      <w:r w:rsidR="00ED3C5B">
        <w:t>ranica i pašnjak Drage k.č.br. 581/5 površine 4 jutra, 1600 čhv i 28773 m2 upisano u z.k.ul. 484 k.o. Donji Lađevac, po utvrđenoj vrijednosti od 57.546,00 kn,</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 xml:space="preserve"> O</w:t>
      </w:r>
      <w:r w:rsidR="00ED3C5B">
        <w:t>ranica Grabovi k.č.br. 576/1 površine 1 jutro 502 čhv 7560 m2, pašnjak Grabovi k.č.br. 579 površine 1363 čhv i 4902 m2 upisano u z.k.ul. 204 k.o. Donji Lađevac, po utvrđenoj vrijednosti od 40.000,00 kn,</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 xml:space="preserve"> V</w:t>
      </w:r>
      <w:r w:rsidR="00ED3C5B">
        <w:t>oćnjak Voćar k.č.br. 587 površine 79 čhv i 284 m2, kuća broj 184 i oranica njiva k.č.br. 589 površine 1 jutro, 1238 čhv, 10207 m2, šuma grm k.č.br. 590 površine 324 čhv 1165 m2 upisano u z.k.ul. 214 k.o. Donji Lađevac, po utvrđenoj vrijednosti od 130.000,00 kn,</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 xml:space="preserve"> L</w:t>
      </w:r>
      <w:r w:rsidR="00ED3C5B">
        <w:t>ivada Vasiljka k.č.br. 525/1 površine 900 čhv 3237 m2, livada Vasiljka kč.br. 526/2 površine 1292 čhv 4647 m2, livada Vasiljka k.č.br. 527/2 površine 185 čhv 665 m2 upisano u z.k.ul. 476 k.o. Furjan, po utvrđenoj vrijednosti od 9.410,00 kn,</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 xml:space="preserve"> K</w:t>
      </w:r>
      <w:r w:rsidR="00ED3C5B">
        <w:t>uća, dvorište i oranica Ravnik k.č.br. 1123 površine 9945 m2 upisano u z.k.ul. 2924 k.o. Voloder, po utvrđenoj vrijednosti od 71.600,00 kn,</w:t>
      </w:r>
    </w:p>
    <w:p w:rsidRDefault="00ED3C5B" w:rsidP="00ED3C5B" w:rsidR="00ED3C5B">
      <w:pPr>
        <w:pStyle w:val="Odlomakpopisa"/>
        <w:tabs>
          <w:tab w:pos="426" w:val="left"/>
        </w:tabs>
        <w:jc w:val="both"/>
      </w:pPr>
    </w:p>
    <w:p w:rsidRDefault="00C069AC" w:rsidP="00C069AC" w:rsidR="00ED3C5B">
      <w:pPr>
        <w:pStyle w:val="Odlomakpopisa"/>
        <w:numPr>
          <w:ilvl w:val="1"/>
          <w:numId w:val="21"/>
        </w:numPr>
        <w:tabs>
          <w:tab w:pos="426" w:val="left"/>
        </w:tabs>
        <w:jc w:val="both"/>
      </w:pPr>
      <w:r>
        <w:t>O</w:t>
      </w:r>
      <w:r w:rsidR="00ED3C5B">
        <w:t>ranica Lučica k.č.br. 497/3 površine 719 čhv 2586 m2, oranica Cijepac k.č.br. 497/5 površine 1005 čhv 3615 m2, oranica Cijepac k.č.br. 497/6 površine 748 čhv 2690 m2, oranica Luka k.č.br. 499 površine 2 jutra, 856 čhv, 14588 m2, oranica ral za kućom k.č.br. 500 površine 1555 čhv, 5593 m2, kuća broj 20, dv.gosp.zgr. i oranica strana nad kućom k.č.br. 502 površine 1 jutro, 1560 čhv, 11365 m2, oranica strana k.č.br. 503/3 površine 196 čhv, 705 m2, oranica strana k.č.br. 503/4 površine 140 čhv, 504 m2 upisana u z.k.ul. 48 k.o. Blagaj, po utvrđenoj vrijednosti od 94.000,00 kn.</w:t>
      </w:r>
    </w:p>
    <w:p w:rsidRDefault="004657F7" w:rsidP="004657F7" w:rsidR="004657F7">
      <w:pPr>
        <w:tabs>
          <w:tab w:pos="426" w:val="left"/>
        </w:tabs>
        <w:ind w:left="720"/>
        <w:contextualSpacing/>
        <w:jc w:val="both"/>
        <w:rPr>
          <w:color w:val="000000"/>
        </w:rPr>
      </w:pPr>
    </w:p>
    <w:p w:rsidRDefault="004657F7" w:rsidP="00ED3C5B" w:rsidR="000553B8" w:rsidRPr="00C069AC">
      <w:pPr>
        <w:pStyle w:val="Odlomakpopisa"/>
        <w:numPr>
          <w:ilvl w:val="0"/>
          <w:numId w:val="21"/>
        </w:numPr>
        <w:tabs>
          <w:tab w:pos="426" w:val="left"/>
        </w:tabs>
        <w:jc w:val="both"/>
      </w:pPr>
      <w:r w:rsidRPr="007C5245">
        <w:rPr>
          <w:color w:val="000000"/>
        </w:rPr>
        <w:lastRenderedPageBreak/>
        <w:t xml:space="preserve">Na </w:t>
      </w:r>
      <w:r w:rsidR="000553B8" w:rsidRPr="007C5245">
        <w:rPr>
          <w:color w:val="000000"/>
        </w:rPr>
        <w:t>naveden</w:t>
      </w:r>
      <w:r w:rsidR="007C5245" w:rsidRPr="007C5245">
        <w:rPr>
          <w:color w:val="000000"/>
        </w:rPr>
        <w:t>im</w:t>
      </w:r>
      <w:r w:rsidR="000553B8" w:rsidRPr="007C5245">
        <w:rPr>
          <w:color w:val="000000"/>
        </w:rPr>
        <w:t xml:space="preserve"> </w:t>
      </w:r>
      <w:r w:rsidR="007C5245" w:rsidRPr="007C5245">
        <w:rPr>
          <w:color w:val="000000"/>
        </w:rPr>
        <w:t>nekretninama u</w:t>
      </w:r>
      <w:r w:rsidR="002148C2" w:rsidRPr="007C5245">
        <w:rPr>
          <w:color w:val="000000"/>
          <w:lang w:eastAsia="en-US"/>
        </w:rPr>
        <w:t>pisano je</w:t>
      </w:r>
      <w:r w:rsidRPr="007C5245">
        <w:rPr>
          <w:color w:val="000000"/>
        </w:rPr>
        <w:t xml:space="preserve"> </w:t>
      </w:r>
      <w:r w:rsidR="000553B8" w:rsidRPr="007C5245">
        <w:rPr>
          <w:color w:val="000000"/>
        </w:rPr>
        <w:t>založno</w:t>
      </w:r>
      <w:r w:rsidRPr="007C5245">
        <w:rPr>
          <w:color w:val="000000"/>
        </w:rPr>
        <w:t xml:space="preserve"> pravo u korist </w:t>
      </w:r>
      <w:r w:rsidR="00ED3C5B">
        <w:rPr>
          <w:color w:val="000000"/>
        </w:rPr>
        <w:t>Hrvatske poštanske banke d.d., Zagreb, Jurišićeva 4,</w:t>
      </w:r>
      <w:r w:rsidR="00ED3C5B" w:rsidRPr="00ED3C5B">
        <w:t xml:space="preserve"> </w:t>
      </w:r>
      <w:r w:rsidR="00ED3C5B">
        <w:t xml:space="preserve">OIB: </w:t>
      </w:r>
      <w:r w:rsidR="00ED3C5B" w:rsidRPr="00ED3C5B">
        <w:rPr>
          <w:color w:val="000000"/>
        </w:rPr>
        <w:t>87939104217</w:t>
      </w:r>
      <w:r w:rsidR="00ED3C5B">
        <w:rPr>
          <w:color w:val="000000"/>
        </w:rPr>
        <w:t>, Centar banke d.d., Zagreb, Amruševa 6, OIB: 89296739230,</w:t>
      </w:r>
      <w:r w:rsidR="00C069AC">
        <w:rPr>
          <w:color w:val="000000"/>
        </w:rPr>
        <w:t xml:space="preserve"> Banke kovanica d.d.,Varaždin, P. Preradovića 29, OIB: </w:t>
      </w:r>
      <w:r w:rsidR="00C069AC" w:rsidRPr="00C069AC">
        <w:t>33039197637</w:t>
      </w:r>
      <w:r w:rsidR="00C069AC">
        <w:rPr>
          <w:color w:val="000000"/>
        </w:rPr>
        <w:t xml:space="preserve">, </w:t>
      </w:r>
      <w:r w:rsidR="00ED3C5B">
        <w:rPr>
          <w:color w:val="000000"/>
        </w:rPr>
        <w:t>Republike Hrvatske Ministarstvo financija, Porezna uprava, Područni ured Zagreb, i Republika Hrvatska, Ministarstvo financija, Porezna uprava, Područni ured Sisak.</w:t>
      </w:r>
    </w:p>
    <w:p w:rsidRDefault="00C069AC" w:rsidP="00C069AC" w:rsidR="00C069AC" w:rsidRPr="00C069AC">
      <w:pPr>
        <w:pStyle w:val="Odlomakpopisa"/>
        <w:tabs>
          <w:tab w:pos="426" w:val="left"/>
        </w:tabs>
        <w:jc w:val="both"/>
      </w:pPr>
    </w:p>
    <w:p w:rsidRDefault="00C069AC" w:rsidP="00C069AC" w:rsidR="00C069AC" w:rsidRPr="00C069AC">
      <w:pPr>
        <w:pStyle w:val="Odlomakpopisa"/>
        <w:numPr>
          <w:ilvl w:val="0"/>
          <w:numId w:val="21"/>
        </w:numPr>
      </w:pPr>
      <w:r w:rsidRPr="00C069AC">
        <w:t>Nekretnine upisane u jednom zemljišnoknjižnom ulošku prodavat će se kao cjelina.</w:t>
      </w:r>
    </w:p>
    <w:p w:rsidRDefault="000553B8" w:rsidP="000553B8" w:rsidR="000553B8">
      <w:pPr>
        <w:pStyle w:val="Odlomakpopisa"/>
        <w:tabs>
          <w:tab w:pos="426" w:val="left"/>
        </w:tabs>
        <w:ind w:left="1134"/>
        <w:jc w:val="both"/>
      </w:pPr>
    </w:p>
    <w:p w:rsidRDefault="004657F7" w:rsidP="004657F7" w:rsidR="004657F7" w:rsidRPr="00C069AC">
      <w:pPr>
        <w:numPr>
          <w:ilvl w:val="0"/>
          <w:numId w:val="21"/>
        </w:numPr>
        <w:contextualSpacing/>
        <w:jc w:val="both"/>
        <w:rPr>
          <w:b/>
        </w:rPr>
      </w:pPr>
      <w:r>
        <w:t>Utvrđena vrijednost nekretnin</w:t>
      </w:r>
      <w:r w:rsidR="007C5245">
        <w:t>a</w:t>
      </w:r>
      <w:r>
        <w:t xml:space="preserve"> iz točke </w:t>
      </w:r>
      <w:r w:rsidR="00903EDB">
        <w:t>I.</w:t>
      </w:r>
      <w:r>
        <w:t xml:space="preserve"> je kako je navedeno u toj točki te se </w:t>
      </w:r>
      <w:r w:rsidR="002148C2">
        <w:t xml:space="preserve">ne </w:t>
      </w:r>
      <w:r>
        <w:t>mo</w:t>
      </w:r>
      <w:r w:rsidR="007C5245">
        <w:t>gu</w:t>
      </w:r>
      <w:r>
        <w:t xml:space="preserve"> prodati:</w:t>
      </w:r>
    </w:p>
    <w:p w:rsidRDefault="00C069AC" w:rsidP="00C069AC" w:rsidR="00C069AC">
      <w:pPr>
        <w:pStyle w:val="Odlomakpopisa"/>
        <w:rPr>
          <w:b/>
        </w:rPr>
      </w:pPr>
    </w:p>
    <w:p w:rsidRDefault="00C069AC" w:rsidP="00C069AC" w:rsidR="00C069AC" w:rsidRPr="00C069AC">
      <w:pPr>
        <w:pStyle w:val="Odlomakpopisa"/>
        <w:numPr>
          <w:ilvl w:val="1"/>
          <w:numId w:val="21"/>
        </w:numPr>
        <w:jc w:val="both"/>
      </w:pPr>
      <w:r>
        <w:t xml:space="preserve"> Kuća, gospodarske zgrade i dvorište u mjestu k.č.br. 472,</w:t>
      </w:r>
      <w:r w:rsidR="006F10F9">
        <w:t xml:space="preserve"> </w:t>
      </w:r>
      <w:r>
        <w:t>površine 491 čhv, vrt u mjestu k.č.br. 473 površine 223 čhv, vrt u mjestu k.č.br. 474 površine 141 čhv, oranica u mjestu k.č.br. 475 površine 438 čhv, livada u mjestu k.č.br. 476 površine 640 čhv, vrt u mjestu k.č.br. 477 površine 295 čhv, oranica u mjestu k.č.br. 478 površine 1 jutro i 1193 čhv, livada u mjestu k.č.br. 479 površine 100 čhv, oranica i pašnjak u Pravdači k.č.br. 1295 površine 397 čhv, oranica u Pravdači k.č.br. 1296 površine 1 jutro i 188 čhv, oranica u Vrhpolju k.č.br. 1321 površine 638 čhv, oranica u Vrhpolju k.č.br. 1322/1 površine 1 jutro i 64 čhv,  oranica u Vrhpolju k.č.br. 1322/2 površine 1270 čhv, pustošina u Vrhpolju k.č.br. 1323 površine 394 čhv, oranica u Vrhpolju k.č.br. 1324 površine 1 jutro i 506 čhv, sve u upisano u z.k.ul. 88 k.o. Mikleuška,:</w:t>
      </w:r>
    </w:p>
    <w:p w:rsidRDefault="004657F7" w:rsidP="004657F7" w:rsidR="004657F7">
      <w:pPr>
        <w:numPr>
          <w:ilvl w:val="0"/>
          <w:numId w:val="20"/>
        </w:numPr>
        <w:contextualSpacing/>
        <w:jc w:val="both"/>
      </w:pPr>
      <w:r>
        <w:t xml:space="preserve">na prvoj dražbi ispod tri četvrtine utvrđene vrijednosti nekretnine odnosno ispod </w:t>
      </w:r>
      <w:r w:rsidR="006F10F9">
        <w:t>109.440,00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6F10F9">
        <w:t>72.960,00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6F10F9">
        <w:t>36.480,00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C069AC" w:rsidP="004657F7" w:rsidR="00C069AC">
      <w:pPr>
        <w:ind w:left="1134"/>
        <w:contextualSpacing/>
        <w:jc w:val="both"/>
      </w:pPr>
    </w:p>
    <w:p w:rsidRDefault="00C069AC" w:rsidP="00C069AC" w:rsidR="00C069AC">
      <w:pPr>
        <w:pStyle w:val="Odlomakpopisa"/>
        <w:numPr>
          <w:ilvl w:val="1"/>
          <w:numId w:val="21"/>
        </w:numPr>
        <w:jc w:val="both"/>
      </w:pPr>
      <w:r>
        <w:t xml:space="preserve"> Pašnjak Grabovi k.č.br. 580/2 površine 1 jutro 132 čhv i 6229 m2 upisano u z.k.ul. 209 k.o. Donji Lađevac,</w:t>
      </w:r>
      <w:r w:rsidR="006F10F9">
        <w:t>:</w:t>
      </w:r>
    </w:p>
    <w:p w:rsidRDefault="00C069AC" w:rsidP="00C069AC" w:rsidR="00C069AC">
      <w:pPr>
        <w:pStyle w:val="Odlomakpopisa"/>
        <w:ind w:left="1080"/>
        <w:jc w:val="both"/>
      </w:pPr>
      <w:r>
        <w:t>-</w:t>
      </w:r>
      <w:r>
        <w:tab/>
        <w:t xml:space="preserve">na prvoj dražbi ispod tri četvrtine utvrđene vrijednosti nekretnine odnosno ispod </w:t>
      </w:r>
      <w:r w:rsidR="006F10F9">
        <w:t>9.343,50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6F10F9">
        <w:t>6.229,00 kn,</w:t>
      </w:r>
    </w:p>
    <w:p w:rsidRDefault="00C069AC" w:rsidP="00C069AC" w:rsidR="00C069AC">
      <w:pPr>
        <w:pStyle w:val="Odlomakpopisa"/>
        <w:ind w:left="1080"/>
        <w:jc w:val="both"/>
      </w:pPr>
      <w:r>
        <w:t>-</w:t>
      </w:r>
      <w:r>
        <w:tab/>
        <w:t xml:space="preserve">na trećoj dražbi ispod jedne četvrtine utvrđene vrijednosti nekretnine odnosno ispod </w:t>
      </w:r>
      <w:r w:rsidR="006F10F9">
        <w:t>3.114,50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080"/>
        <w:jc w:val="both"/>
      </w:pPr>
    </w:p>
    <w:p w:rsidRDefault="00C069AC" w:rsidP="00C069AC" w:rsidR="00C069AC">
      <w:pPr>
        <w:pStyle w:val="Odlomakpopisa"/>
        <w:numPr>
          <w:ilvl w:val="1"/>
          <w:numId w:val="21"/>
        </w:numPr>
        <w:jc w:val="both"/>
      </w:pPr>
      <w:r>
        <w:t xml:space="preserve"> Oranica i pašnjak Plešinka k.č.br. 581/1 površine 3 jutra 554 čhv i 19256 m2 upisano u z.k.ul. 482 k.o. Donji Lađevac, :</w:t>
      </w:r>
    </w:p>
    <w:p w:rsidRDefault="00C069AC" w:rsidP="00C069AC" w:rsidR="00C069AC">
      <w:pPr>
        <w:pStyle w:val="Odlomakpopisa"/>
        <w:ind w:left="1080"/>
        <w:jc w:val="both"/>
      </w:pPr>
      <w:r>
        <w:t xml:space="preserve">- na prvoj dražbi ispod tri četvrtine utvrđene vrijednosti nekretnine odnosno ispod </w:t>
      </w:r>
      <w:r w:rsidR="006F10F9">
        <w:t>28.884,00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6F10F9">
        <w:t>19.256,00</w:t>
      </w:r>
      <w:r>
        <w:t xml:space="preserve"> kn</w:t>
      </w:r>
    </w:p>
    <w:p w:rsidRDefault="00C069AC" w:rsidP="00C069AC" w:rsidR="00C069AC">
      <w:pPr>
        <w:pStyle w:val="Odlomakpopisa"/>
        <w:ind w:left="1080"/>
        <w:jc w:val="both"/>
      </w:pPr>
      <w:r>
        <w:lastRenderedPageBreak/>
        <w:t>-</w:t>
      </w:r>
      <w:r>
        <w:tab/>
        <w:t xml:space="preserve">na trećoj dražbi ispod jedne četvrtine utvrđene vrijednosti nekretnine odnosno ispod </w:t>
      </w:r>
      <w:r w:rsidR="006F10F9">
        <w:t>9.628,00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080"/>
        <w:jc w:val="both"/>
      </w:pPr>
    </w:p>
    <w:p w:rsidRDefault="00C069AC" w:rsidP="00C069AC" w:rsidR="00C069AC">
      <w:pPr>
        <w:pStyle w:val="Odlomakpopisa"/>
        <w:numPr>
          <w:ilvl w:val="1"/>
          <w:numId w:val="21"/>
        </w:numPr>
        <w:jc w:val="both"/>
      </w:pPr>
      <w:r>
        <w:t xml:space="preserve"> Dvorište k.č.br. 61/K  površine 12 čhv i 43 m2, oranica Grabovi k.č.br. 578/2 površine 901 čhv i 3241 m2, pašnjak njiva k.č.br. 584 površine 182 čhv i 655 m2 upisano u z.k.ul. 483 k.o. Donji Lađevac, :</w:t>
      </w:r>
    </w:p>
    <w:p w:rsidRDefault="00C069AC" w:rsidP="00C069AC" w:rsidR="00C069AC">
      <w:pPr>
        <w:pStyle w:val="Odlomakpopisa"/>
        <w:ind w:left="1080"/>
        <w:jc w:val="both"/>
      </w:pPr>
      <w:r>
        <w:t xml:space="preserve">- na prvoj dražbi ispod tri četvrtine utvrđene vrijednosti nekretnine odnosno ispod </w:t>
      </w:r>
      <w:r w:rsidR="006F10F9">
        <w:t>5.908,50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6F10F9">
        <w:t>3.939,00</w:t>
      </w:r>
      <w:r>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6F10F9">
        <w:t>1.969,50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6F10F9">
      <w:pPr>
        <w:pStyle w:val="Odlomakpopisa"/>
        <w:ind w:left="1080"/>
        <w:jc w:val="both"/>
      </w:pPr>
      <w:r>
        <w:tab/>
        <w:t>(čl.247. st. 5. i 6. SZ-a),</w:t>
      </w:r>
    </w:p>
    <w:p w:rsidRDefault="006F10F9" w:rsidP="00C069AC" w:rsidR="006F10F9">
      <w:pPr>
        <w:pStyle w:val="Odlomakpopisa"/>
        <w:ind w:left="1080"/>
        <w:jc w:val="both"/>
      </w:pPr>
    </w:p>
    <w:p w:rsidRDefault="00C069AC" w:rsidP="00C069AC" w:rsidR="00C069AC">
      <w:pPr>
        <w:pStyle w:val="Odlomakpopisa"/>
        <w:numPr>
          <w:ilvl w:val="1"/>
          <w:numId w:val="21"/>
        </w:numPr>
        <w:jc w:val="both"/>
      </w:pPr>
      <w:r>
        <w:t xml:space="preserve"> Oranica i pašnjak Drage k.č.br. 581/5 površine 4 jutra, 1600 čhv i 28773 m2 upisano u z.k.ul. 484 k.o. Donji Lađevac, :</w:t>
      </w:r>
    </w:p>
    <w:p w:rsidRDefault="00C069AC" w:rsidP="00C069AC" w:rsidR="00C069AC">
      <w:pPr>
        <w:pStyle w:val="Odlomakpopisa"/>
        <w:ind w:left="1080"/>
        <w:jc w:val="both"/>
      </w:pPr>
      <w:r>
        <w:t xml:space="preserve">- na prvoj dražbi ispod tri četvrtine utvrđene vrijednosti nekretnine odnosno ispod </w:t>
      </w:r>
      <w:r w:rsidR="006F10F9">
        <w:t>43.159,50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6F10F9">
        <w:t>28.773,00</w:t>
      </w:r>
      <w:r>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6F10F9">
        <w:t>14.386,50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080"/>
        <w:jc w:val="both"/>
      </w:pPr>
    </w:p>
    <w:p w:rsidRDefault="00C069AC" w:rsidP="00C069AC" w:rsidR="00C069AC">
      <w:pPr>
        <w:pStyle w:val="Odlomakpopisa"/>
        <w:numPr>
          <w:ilvl w:val="1"/>
          <w:numId w:val="21"/>
        </w:numPr>
        <w:jc w:val="both"/>
      </w:pPr>
      <w:r>
        <w:t xml:space="preserve"> Oranica Grabovi k.č.br. 576/1 površine 1 jutro 502 čhv 7560 m2, pašnjak Grabovi k.č.br. 579 površine 1363 čhv i 4902 m2 upisano u z.k.ul. 204 k.o. Donji Lađevac,:</w:t>
      </w:r>
    </w:p>
    <w:p w:rsidRDefault="00C069AC" w:rsidP="00C069AC" w:rsidR="00C069AC">
      <w:pPr>
        <w:pStyle w:val="Odlomakpopisa"/>
        <w:ind w:left="1080"/>
        <w:jc w:val="both"/>
      </w:pPr>
      <w:r>
        <w:t xml:space="preserve">- na prvoj dražbi ispod tri četvrtine utvrđene vrijednosti nekretnine odnosno ispod </w:t>
      </w:r>
      <w:r w:rsidR="006F10F9">
        <w:t>30.000,00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6F10F9">
        <w:t>20.000,00</w:t>
      </w:r>
      <w:r>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6F10F9">
        <w:t>10.000,00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080"/>
        <w:jc w:val="both"/>
      </w:pPr>
    </w:p>
    <w:p w:rsidRDefault="00C069AC" w:rsidP="00C069AC" w:rsidR="00C069AC">
      <w:pPr>
        <w:pStyle w:val="Odlomakpopisa"/>
        <w:numPr>
          <w:ilvl w:val="1"/>
          <w:numId w:val="21"/>
        </w:numPr>
        <w:jc w:val="both"/>
      </w:pPr>
      <w:r>
        <w:t xml:space="preserve"> Voćnjak Voćar k.č.br. 587 površine 79 čhv i 284 m2, kuća broj 184 i oranica njiva k.č.br. 589 površine 1 jutro, 1238 čhv, 10207 m2, šuma grm k.č.br. 590 površine 324 čhv 1165 m2 upisano u z.k.ul. 214 k.o. Donji Lađevac, :</w:t>
      </w:r>
    </w:p>
    <w:p w:rsidRDefault="00C069AC" w:rsidP="00C069AC" w:rsidR="00C069AC">
      <w:pPr>
        <w:pStyle w:val="Odlomakpopisa"/>
        <w:ind w:left="1080"/>
        <w:jc w:val="both"/>
      </w:pPr>
      <w:r>
        <w:t xml:space="preserve">- na prvoj dražbi ispod tri četvrtine utvrđene vrijednosti nekretnine odnosno ispod </w:t>
      </w:r>
      <w:r w:rsidR="006F10F9">
        <w:t>97.500,00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6F10F9">
        <w:t>65.000,00</w:t>
      </w:r>
      <w:r>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6F10F9">
        <w:t>32.500,00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788"/>
        <w:jc w:val="both"/>
      </w:pPr>
    </w:p>
    <w:p w:rsidRDefault="00C069AC" w:rsidP="00C069AC" w:rsidR="00C069AC">
      <w:pPr>
        <w:pStyle w:val="Odlomakpopisa"/>
        <w:ind w:left="1080"/>
        <w:jc w:val="both"/>
      </w:pPr>
    </w:p>
    <w:p w:rsidRDefault="00C069AC" w:rsidP="00C069AC" w:rsidR="00C069AC">
      <w:pPr>
        <w:pStyle w:val="Odlomakpopisa"/>
        <w:numPr>
          <w:ilvl w:val="1"/>
          <w:numId w:val="21"/>
        </w:numPr>
        <w:jc w:val="both"/>
      </w:pPr>
      <w:r>
        <w:t xml:space="preserve"> Livada Vasiljka k.č.br. 525/1 površine 900 čhv 3237 m2, livada Vasiljka kč.br. 526/2 površine 1292 čhv 4647 m2, livada Vasiljka k.č.br. 527/2 površine 185 čhv 665 m2 upisano u z.k.ul. 476 k.o. Furjan,:</w:t>
      </w:r>
    </w:p>
    <w:p w:rsidRDefault="00C069AC" w:rsidP="00C069AC" w:rsidR="00C069AC">
      <w:pPr>
        <w:pStyle w:val="Odlomakpopisa"/>
        <w:ind w:left="1080"/>
        <w:jc w:val="both"/>
      </w:pPr>
      <w:r>
        <w:t xml:space="preserve">- na prvoj dražbi ispod tri četvrtine utvrđene vrijednosti nekretnine odnosno ispod </w:t>
      </w:r>
      <w:r w:rsidR="006F10F9">
        <w:t>7.057,50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6F10F9">
        <w:t>4.705,00</w:t>
      </w:r>
      <w:r>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6F10F9">
        <w:t>2.352,50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080"/>
        <w:jc w:val="both"/>
      </w:pPr>
    </w:p>
    <w:p w:rsidRDefault="00C069AC" w:rsidP="00C069AC" w:rsidR="00C069AC">
      <w:pPr>
        <w:pStyle w:val="Odlomakpopisa"/>
        <w:numPr>
          <w:ilvl w:val="1"/>
          <w:numId w:val="21"/>
        </w:numPr>
        <w:jc w:val="both"/>
      </w:pPr>
      <w:r>
        <w:t xml:space="preserve"> Kuća, dvorište i oranica Ravnik k.č.br. 1123 površine 9945 m2 upisano u z.k.ul. 2924 k.o. Voloder,:</w:t>
      </w:r>
    </w:p>
    <w:p w:rsidRDefault="00C069AC" w:rsidP="00C069AC" w:rsidR="00C069AC">
      <w:pPr>
        <w:pStyle w:val="Odlomakpopisa"/>
        <w:ind w:left="1080"/>
        <w:jc w:val="both"/>
      </w:pPr>
      <w:r>
        <w:t xml:space="preserve">- na prvoj dražbi ispod tri četvrtine utvrđene vrijednosti nekretnine odnosno ispod </w:t>
      </w:r>
      <w:r w:rsidR="006F10F9">
        <w:t>53.700,00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6F10F9">
        <w:t>35.800,00</w:t>
      </w:r>
      <w:r>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6F10F9">
        <w:t>17.900,00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080"/>
        <w:jc w:val="both"/>
      </w:pPr>
    </w:p>
    <w:p w:rsidRDefault="00C069AC" w:rsidP="00C069AC" w:rsidR="00C069AC">
      <w:pPr>
        <w:pStyle w:val="Odlomakpopisa"/>
        <w:numPr>
          <w:ilvl w:val="1"/>
          <w:numId w:val="21"/>
        </w:numPr>
        <w:jc w:val="both"/>
      </w:pPr>
      <w:r>
        <w:t>Oranica Lučica k.č.br. 497/3 površine 719 čhv 2586 m2, oranica Cijepac k.č.br. 497/5 površine 1005 čhv 3615 m2, oranica Cijepac k.č.br. 497/6 površine 748 čhv 2690 m2, oranica Luka k.č.br. 499 površine 2 jutra, 856 čhv, 14588 m2, oranica ral za kućom k.č.br. 500 površine 1555 čhv, 5593 m2, kuća broj 20, dv.gosp.zgr. i oranica strana nad kućom k.č.br. 502 površine 1 jutro, 1560 čhv, 11365 m2, oranica strana k.č.br. 503/3 površine 196 čhv, 705 m2, oranica strana k.č.br. 503/4 površine 140 čhv, 504 m2 upisana u z.k.ul. 48 k.o. Blagaj,</w:t>
      </w:r>
      <w:r w:rsidR="006F10F9">
        <w:t>:</w:t>
      </w:r>
    </w:p>
    <w:p w:rsidRDefault="006F10F9" w:rsidP="006F10F9" w:rsidR="006F10F9">
      <w:pPr>
        <w:pStyle w:val="Odlomakpopisa"/>
        <w:ind w:left="1080"/>
        <w:jc w:val="both"/>
      </w:pPr>
      <w:r>
        <w:t>- na prvoj dražbi ispod tri četvrtine utvrđene vrijednosti nekretnine odnosno ispod 70.500,00 kn</w:t>
      </w:r>
    </w:p>
    <w:p w:rsidRDefault="006F10F9" w:rsidP="006F10F9" w:rsidR="006F10F9">
      <w:pPr>
        <w:pStyle w:val="Odlomakpopisa"/>
        <w:ind w:left="1080"/>
        <w:jc w:val="both"/>
      </w:pPr>
      <w:r>
        <w:t>-</w:t>
      </w:r>
      <w:r>
        <w:tab/>
        <w:t>na drugoj dražbi ispod jedne polovine utvrđene vrijednosti nekretnine odnosno ispod 47.000,00 kn</w:t>
      </w:r>
    </w:p>
    <w:p w:rsidRDefault="006F10F9" w:rsidP="006F10F9" w:rsidR="006F10F9">
      <w:pPr>
        <w:pStyle w:val="Odlomakpopisa"/>
        <w:ind w:left="1080"/>
        <w:jc w:val="both"/>
      </w:pPr>
      <w:r>
        <w:t>-</w:t>
      </w:r>
      <w:r>
        <w:tab/>
        <w:t>na trećoj dražbi ispod jedne četvrtine utvrđene vrijednosti nekretnine odnosno ispod 23.500,00 kn</w:t>
      </w:r>
    </w:p>
    <w:p w:rsidRDefault="006F10F9" w:rsidP="006F10F9" w:rsidR="006F10F9">
      <w:pPr>
        <w:pStyle w:val="Odlomakpopisa"/>
        <w:ind w:left="1080"/>
        <w:jc w:val="both"/>
      </w:pPr>
      <w:r>
        <w:t>-</w:t>
      </w:r>
      <w:r>
        <w:tab/>
        <w:t>na četvrtoj dražbi nekretnina se prodaje po početnoj cijeni od 1,00 kune</w:t>
      </w:r>
    </w:p>
    <w:p w:rsidRDefault="006F10F9" w:rsidP="006F10F9" w:rsidR="006F10F9">
      <w:pPr>
        <w:pStyle w:val="Odlomakpopisa"/>
        <w:ind w:left="1080"/>
        <w:jc w:val="both"/>
      </w:pPr>
      <w:r>
        <w:tab/>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5245">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7C5245">
        <w:t>e</w:t>
      </w:r>
      <w:r>
        <w:t xml:space="preserve"> koj</w:t>
      </w:r>
      <w:r w:rsidR="007C5245">
        <w:t>e</w:t>
      </w:r>
      <w:r>
        <w:t xml:space="preserve"> </w:t>
      </w:r>
      <w:r w:rsidR="007C5245">
        <w:t>su</w:t>
      </w:r>
      <w:r>
        <w:t xml:space="preserve"> predmetom prodaje može se razgledati uz prethodni dogovor sa stečajnim upraviteljem na broj telefona </w:t>
      </w:r>
      <w:r w:rsidR="006F10F9">
        <w:t>091/15 32 006.</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6F10F9">
        <w:t>2</w:t>
      </w:r>
      <w:r w:rsidR="00A77D9E">
        <w:t>4</w:t>
      </w:r>
      <w:r w:rsidR="006F10F9">
        <w:t>. siječnja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0B" w:rsidR="00535E0B">
      <w:r>
        <w:separator/>
      </w:r>
    </w:p>
  </w:endnote>
  <w:endnote w:id="0" w:type="continuationSeparator">
    <w:p w:rsidRDefault="00535E0B" w:rsidR="0053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0B" w:rsidR="00535E0B">
      <w:r>
        <w:separator/>
      </w:r>
    </w:p>
  </w:footnote>
  <w:footnote w:id="0" w:type="continuationSeparator">
    <w:p w:rsidRDefault="00535E0B" w:rsidR="0053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1A91">
      <w:rPr>
        <w:rStyle w:val="Brojstranice"/>
        <w:noProof/>
      </w:rPr>
      <w:t>8</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D44F96">
      <w:rPr>
        <w:rFonts w:hAnsi="Verdana" w:ascii="Verdana"/>
      </w:rPr>
      <w:t>5986</w:t>
    </w:r>
    <w:r w:rsidR="002148C2">
      <w:rPr>
        <w:rFonts w:hAnsi="Verdana" w:ascii="Verdana"/>
      </w:rPr>
      <w:t>/16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D41A91">
          <w:rPr>
            <w:noProof/>
          </w:rPr>
          <w:t>1</w:t>
        </w:r>
        <w:r>
          <w:fldChar w:fldCharType="end"/>
        </w:r>
      </w:p>
    </w:sdtContent>
  </w:sdt>
  <w:p w:rsidRDefault="007222A8" w:rsidP="007222A8" w:rsidR="007222A8">
    <w:pPr>
      <w:pStyle w:val="Zaglavlje"/>
      <w:jc w:val="right"/>
    </w:pPr>
    <w:r>
      <w:t>1 St-</w:t>
    </w:r>
    <w:r w:rsidR="00ED3C5B">
      <w:t>5986</w:t>
    </w:r>
    <w:r w:rsidR="00BA699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6">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8"/>
  </w:num>
  <w:num w:numId="3">
    <w:abstractNumId w:val="9"/>
  </w:num>
  <w:num w:numId="4">
    <w:abstractNumId w:val="4"/>
  </w:num>
  <w:num w:numId="5">
    <w:abstractNumId w:val="17"/>
  </w:num>
  <w:num w:numId="6">
    <w:abstractNumId w:val="16"/>
  </w:num>
  <w:num w:numId="7">
    <w:abstractNumId w:val="11"/>
  </w:num>
  <w:num w:numId="8">
    <w:abstractNumId w:val="10"/>
  </w:num>
  <w:num w:numId="9">
    <w:abstractNumId w:val="14"/>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315A1"/>
    <w:rsid w:val="00D41A91"/>
    <w:rsid w:val="00D44F96"/>
    <w:rsid w:val="00D47174"/>
    <w:rsid w:val="00D47664"/>
    <w:rsid w:val="00D62E57"/>
    <w:rsid w:val="00DC318E"/>
    <w:rsid w:val="00DC31C9"/>
    <w:rsid w:val="00DD482B"/>
    <w:rsid w:val="00E107EC"/>
    <w:rsid w:val="00E13DEB"/>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D41A91"/>
    <w:rPr>
      <w:color w:val="808080"/>
      <w:bdr w:space="0" w:sz="0" w:color="auto" w:val="none"/>
      <w:shd w:fill="auto" w:color="auto" w:val="clear"/>
    </w:rPr>
  </w:style>
  <w:style w:customStyle="true" w:styleId="eSPISCCParagraphDefaultFont" w:type="character">
    <w:name w:val="eSPIS_CC_Paragraph Default Font"/>
    <w:basedOn w:val="Zadanifontodlomka"/>
    <w:rsid w:val="00D41A9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41A91"/>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41A91"/>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41A91"/>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D41A91"/>
    <w:rPr>
      <w:color w:val="808080"/>
      <w:bdr w:color="auto" w:space="0" w:sz="0" w:val="none"/>
      <w:shd w:color="auto" w:fill="auto" w:val="clear"/>
    </w:rPr>
  </w:style>
  <w:style w:customStyle="1" w:styleId="eSPISCCParagraphDefaultFont" w:type="character">
    <w:name w:val="eSPIS_CC_Paragraph Default Font"/>
    <w:basedOn w:val="Zadanifontodlomka"/>
    <w:rsid w:val="00D41A9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41A91"/>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41A91"/>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41A91"/>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5986</izvorni_sadrzaj>
    <derivirana_varijabla naziv="DomainObject.Predmet.Broj_1">5986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St-5986/2016</izvorni_sadrzaj>
    <derivirana_varijabla naziv="DomainObject.Predmet.OznakaBroj_1">St-5986/2016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HISTRIO GRADNJA d.o.o. zastupanog po punomoćniku Boris Šimunić</izvorni_sadrzaj>
    <derivirana_varijabla naziv="DomainObject.Predmet.ProtustrankaFormated_1">  HISTRIO GRADNJA d.o.o. zastupanog po punomoćniku Boris Šimunić</derivirana_varijabla>
  </DomainObject.Predmet.ProtustrankaFormated>
  <DomainObject.Predmet.ProtustrankaFormatedOIB>
    <izvorni_sadrzaj>  HISTRIO GRADNJA d.o.o., OIB 62850070392 zastupanog po punomoćniku Boris Šimunić</izvorni_sadrzaj>
    <derivirana_varijabla naziv="DomainObject.Predmet.ProtustrankaFormatedOIB_1">  HISTRIO GRADNJA d.o.o., OIB 62850070392 zastupanog po punomoćniku Boris Šimunić</derivirana_varijabla>
  </DomainObject.Predmet.ProtustrankaFormatedOIB>
  <DomainObject.Predmet.ProtustrankaFormatedWithAdress>
    <izvorni_sadrzaj> HISTRIO GRADNJA d.o.o., Peruanska 2, 10000 Zagreb zastupanog po punomoćniku Boris Šimunić</izvorni_sadrzaj>
    <derivirana_varijabla naziv="DomainObject.Predmet.ProtustrankaFormatedWithAdress_1"> HISTRIO GRADNJA d.o.o., Peruanska 2, 10000 Zagreb zastupanog po punomoćniku Boris Šimunić</derivirana_varijabla>
  </DomainObject.Predmet.ProtustrankaFormatedWithAdress>
  <DomainObject.Predmet.ProtustrankaFormatedWithAdressOIB>
    <izvorni_sadrzaj> HISTRIO GRADNJA d.o.o., OIB 62850070392, Peruanska 2, 10000 Zagreb zastupanog po punomoćniku Boris Šimunić</izvorni_sadrzaj>
    <derivirana_varijabla naziv="DomainObject.Predmet.ProtustrankaFormatedWithAdressOIB_1"> HISTRIO GRADNJA d.o.o., OIB 62850070392, Peruanska 2, 10000 Zagreb zastupanog po punomoćniku Boris Šimunić</derivirana_varijabla>
  </DomainObject.Predmet.ProtustrankaFormatedWithAdressOIB>
  <DomainObject.Predmet.ProtustrankaWithAdress>
    <izvorni_sadrzaj>HISTRIO GRADNJA d.o.o. Peruanska 2, 10000 Zagreb</izvorni_sadrzaj>
    <derivirana_varijabla naziv="DomainObject.Predmet.ProtustrankaWithAdress_1">HISTRIO GRADNJA d.o.o. Peruanska 2, 10000 Zagreb</derivirana_varijabla>
  </DomainObject.Predmet.ProtustrankaWithAdress>
  <DomainObject.Predmet.ProtustrankaWithAdressOIB>
    <izvorni_sadrzaj>HISTRIO GRADNJA d.o.o., OIB 62850070392, Peruanska 2, 10000 Zagreb</izvorni_sadrzaj>
    <derivirana_varijabla naziv="DomainObject.Predmet.ProtustrankaWithAdressOIB_1">HISTRIO GRADNJA d.o.o., OIB 62850070392, Peruanska 2, 10000 Zagreb</derivirana_varijabla>
  </DomainObject.Predmet.ProtustrankaWithAdressOIB>
  <DomainObject.Predmet.ProtustrankaNazivFormated>
    <izvorni_sadrzaj>HISTRIO GRADNJA d.o.o.</izvorni_sadrzaj>
    <derivirana_varijabla naziv="DomainObject.Predmet.ProtustrankaNazivFormated_1">HISTRIO GRADNJA d.o.o.</derivirana_varijabla>
  </DomainObject.Predmet.ProtustrankaNazivFormated>
  <DomainObject.Predmet.ProtustrankaNazivFormatedOIB>
    <izvorni_sadrzaj>HISTRIO GRADNJA d.o.o., OIB 62850070392</izvorni_sadrzaj>
    <derivirana_varijabla naziv="DomainObject.Predmet.ProtustrankaNazivFormatedOIB_1">HISTRIO GRADNJA d.o.o., OIB 62850070392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HISTRIO GRADNJA d.o.o. zastupanog po punomoćniku Boris Šimunić</item>
    </izvorni_sadrzaj>
    <derivirana_varijabla naziv="DomainObject.Predmet.ProtuStrankaListFormated_1">
      <item>HISTRIO GRADNJA d.o.o. zastupanog po punomoćniku Boris Šimunić</item>
    </derivirana_varijabla>
  </DomainObject.Predmet.ProtuStrankaListFormated>
  <DomainObject.Predmet.ProtuStrankaListFormatedOIB>
    <izvorni_sadrzaj>
      <item>HISTRIO GRADNJA d.o.o., OIB 62850070392 zastupanog po punomoćniku Boris Šimunić</item>
    </izvorni_sadrzaj>
    <derivirana_varijabla naziv="DomainObject.Predmet.ProtuStrankaListFormatedOIB_1">
      <item>HISTRIO GRADNJA d.o.o., OIB 62850070392 zastupanog po punomoćniku Boris Šimunić</item>
    </derivirana_varijabla>
  </DomainObject.Predmet.ProtuStrankaListFormatedOIB>
  <DomainObject.Predmet.ProtuStrankaListFormatedWithAdress>
    <izvorni_sadrzaj>
      <item>HISTRIO GRADNJA d.o.o., Peruanska 2, 10000 Zagreb zastupanog po punomoćniku Boris Šimunić</item>
    </izvorni_sadrzaj>
    <derivirana_varijabla naziv="DomainObject.Predmet.ProtuStrankaListFormatedWithAdress_1">
      <item>HISTRIO GRADNJA d.o.o., Peruanska 2, 10000 Zagreb zastupanog po punomoćniku Boris Šimunić</item>
    </derivirana_varijabla>
  </DomainObject.Predmet.ProtuStrankaListFormatedWithAdress>
  <DomainObject.Predmet.ProtuStrankaListFormatedWithAdressOIB>
    <izvorni_sadrzaj>
      <item>HISTRIO GRADNJA d.o.o., OIB 62850070392, Peruanska 2, 10000 Zagreb zastupanog po punomoćniku Boris Šimunić</item>
    </izvorni_sadrzaj>
    <derivirana_varijabla naziv="DomainObject.Predmet.ProtuStrankaListFormatedWithAdressOIB_1">
      <item>HISTRIO GRADNJA d.o.o., OIB 62850070392, Peruanska 2, 10000 Zagreb zastupanog po punomoćniku Boris Šimunić</item>
    </derivirana_varijabla>
  </DomainObject.Predmet.ProtuStrankaListFormatedWithAdressOIB>
  <DomainObject.Predmet.ProtuStrankaListNazivFormated>
    <izvorni_sadrzaj>
      <item>HISTRIO GRADNJA d.o.o.</item>
    </izvorni_sadrzaj>
    <derivirana_varijabla naziv="DomainObject.Predmet.ProtuStrankaListNazivFormated_1">
      <item>HISTRIO GRADNJA d.o.o.</item>
    </derivirana_varijabla>
  </DomainObject.Predmet.ProtuStrankaListNazivFormated>
  <DomainObject.Predmet.ProtuStrankaListNazivFormatedOIB>
    <izvorni_sadrzaj>
      <item>HISTRIO GRADNJA d.o.o., OIB 62850070392</item>
    </izvorni_sadrzaj>
    <derivirana_varijabla naziv="DomainObject.Predmet.ProtuStrankaListNazivFormatedOIB_1">
      <item>HISTRIO GRADNJA d.o.o., OIB 62850070392</item>
    </derivirana_varijabla>
  </DomainObject.Predmet.ProtuStrankaListNazivFormatedOIB>
  <DomainObject.Predmet.OstaliListFormated>
    <izvorni_sadrzaj>
      <item>Boris Šimunić punomoćnik sudionika u postupku HISTRIO GRADNJA d.o.o.</item>
    </izvorni_sadrzaj>
    <derivirana_varijabla naziv="DomainObject.Predmet.OstaliListFormated_1">
      <item>Boris Šimunić punomoćnik sudionika u postupku HISTRIO GRADNJA d.o.o.</item>
    </derivirana_varijabla>
  </DomainObject.Predmet.OstaliListFormated>
  <DomainObject.Predmet.OstaliListFormatedOIB>
    <izvorni_sadrzaj>
      <item>Boris Šimunić, OIB 50128970358 punomoćnik sudionika u postupku HISTRIO GRADNJA d.o.o.</item>
    </izvorni_sadrzaj>
    <derivirana_varijabla naziv="DomainObject.Predmet.OstaliListFormatedOIB_1">
      <item>Boris Šimunić, OIB 50128970358 punomoćnik sudionika u postupku HISTRIO GRADNJA d.o.o.</item>
    </derivirana_varijabla>
  </DomainObject.Predmet.OstaliListFormatedOIB>
  <DomainObject.Predmet.OstaliListFormatedWithAdress>
    <izvorni_sadrzaj>
      <item>Boris Šimunić, Peruanska 2, 10000 Zagreb punomoćnik sudionika u postupku HISTRIO GRADNJA d.o.o.</item>
    </izvorni_sadrzaj>
    <derivirana_varijabla naziv="DomainObject.Predmet.OstaliListFormatedWithAdress_1">
      <item>Boris Šimunić, Peruanska 2, 10000 Zagreb punomoćnik sudionika u postupku HISTRIO GRADNJA d.o.o.</item>
    </derivirana_varijabla>
  </DomainObject.Predmet.OstaliListFormatedWithAdress>
  <DomainObject.Predmet.OstaliListFormatedWithAdressOIB>
    <izvorni_sadrzaj>
      <item>Boris Šimunić, OIB 50128970358, Peruanska 2, 10000 Zagreb punomoćnik sudionika u postupku HISTRIO GRADNJA d.o.o.</item>
    </izvorni_sadrzaj>
    <derivirana_varijabla naziv="DomainObject.Predmet.OstaliListFormatedWithAdressOIB_1">
      <item>Boris Šimunić, OIB 50128970358, Peruanska 2, 10000 Zagreb punomoćnik sudionika u postupku HISTRIO GRADNJA d.o.o.</item>
    </derivirana_varijabla>
  </DomainObject.Predmet.OstaliListFormatedWithAdressOIB>
  <DomainObject.Predmet.OstaliListNazivFormated>
    <izvorni_sadrzaj>
      <item>Boris Šimunić</item>
    </izvorni_sadrzaj>
    <derivirana_varijabla naziv="DomainObject.Predmet.OstaliListNazivFormated_1">
      <item>Boris Šimunić</item>
    </derivirana_varijabla>
  </DomainObject.Predmet.OstaliListNazivFormated>
  <DomainObject.Predmet.OstaliListNazivFormatedOIB>
    <izvorni_sadrzaj>
      <item>Boris Šimunić, OIB 50128970358</item>
    </izvorni_sadrzaj>
    <derivirana_varijabla naziv="DomainObject.Predmet.OstaliListNazivFormatedOIB_1">
      <item>Boris Šimunić, OIB 50128970358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HISTRIO GRADNJA d.o.o.</izvorni_sadrzaj>
    <derivirana_varijabla naziv="DomainObject.Predmet.ProtustrankaIDrugi_1">HISTRIO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HISTRIO GRADNJA d.o.o., OIB 62850070392, Peruanska 2, 10000 Zagreb</izvorni_sadrzaj>
    <derivirana_varijabla naziv="DomainObject.Predmet.ProtustrankaIDrugiAdressOIB_1">HISTRIO GRADNJA d.o.o., OIB 62850070392, Peruanska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HISTRIO GRADNJA d.o.o.</item>
      <item>FINA Regionalni centar Zagreb</item>
      <item>Boris Šimunić</item>
    </izvorni_sadrzaj>
    <derivirana_varijabla naziv="DomainObject.Predmet.SudioniciListNaziv_1">
      <item>HISTRIO GRADNJA d.o.o.</item>
      <item>FINA Regionalni centar Zagreb</item>
      <item>Boris Šimunić</item>
    </derivirana_varijabla>
  </DomainObject.Predmet.SudioniciListNaziv>
  <DomainObject.Predmet.SudioniciListAdressOIB>
    <izvorni_sadrzaj>
      <item>HISTRIO GRADNJA d.o.o., OIB 62850070392, Peruanska 2,10000 Zagreb</item>
      <item>FINA Regionalni centar Zagreb, OIB 85821130368, Trg svibanjskih žrtava 1995. 1,10000 Zagreb</item>
      <item>Boris Šimunić, OIB 50128970358, Peruanska 2,10000 Zagreb</item>
    </izvorni_sadrzaj>
    <derivirana_varijabla naziv="DomainObject.Predmet.SudioniciListAdressOIB_1">
      <item>HISTRIO GRADNJA d.o.o., OIB 62850070392, Peruanska 2,10000 Zagreb</item>
      <item>FINA Regionalni centar Zagreb, OIB 85821130368, Trg svibanjskih žrtava 1995. 1,10000 Zagreb</item>
      <item>Boris Šimunić, OIB 50128970358, Peruanska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62850070392</item>
      <item>, OIB 85821130368</item>
      <item>, OIB 50128970358</item>
    </izvorni_sadrzaj>
    <derivirana_varijabla naziv="DomainObject.Predmet.SudioniciListNazivOIB_1">
      <item>, OIB 62850070392</item>
      <item>, OIB 85821130368</item>
      <item>, OIB 50128970358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8</properties:Pages>
  <properties:Words>2851</properties:Words>
  <properties:Characters>14567</properties:Characters>
  <properties:Lines>351</properties:Lines>
  <properties:Paragraphs>114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2018-01-02T12:19:00Z</dcterms:created>
  <dc:creator>Korisnik</dc:creator>
  <cp:lastModifiedBy>Draženka Prpić</cp:lastModifiedBy>
  <cp:lastPrinted>2018-01-24T09:50:00Z</cp:lastPrinted>
  <dcterms:modified xmlns:xsi="http://www.w3.org/2001/XMLSchema-instance" xsi:type="dcterms:W3CDTF">2018-01-24T09:50:00Z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