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5fa4" w14:paraId="41d5fa4" w:rsidRDefault="00187406" w:rsidP="00187406" w:rsidR="00187406" w:rsidRPr="00187406">
      <w:pPr>
        <w15:collapsed w:val="false"/>
      </w:pPr>
      <w:bookmarkStart w:name="_GoBack" w:id="0"/>
      <w:bookmarkEnd w:id="0"/>
      <w:r w:rsidRPr="00187406">
        <w:t xml:space="preserve">           </w:t>
      </w:r>
      <w:r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C12105" w:rsidR="00C12105" w:rsidRPr="001536D6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  <w:r w:rsidR="00187406">
        <w:rPr>
          <w:bCs/>
        </w:rPr>
        <w:tab/>
      </w:r>
      <w:r w:rsidR="00C12105" w:rsidRPr="001536D6">
        <w:t xml:space="preserve"> </w:t>
      </w:r>
      <w:r w:rsidR="00F46E76" w:rsidRPr="001536D6">
        <w:t xml:space="preserve">                              </w:t>
      </w:r>
    </w:p>
    <w:p w:rsidRDefault="00C12105" w:rsidP="00C12105" w:rsidR="00187406">
      <w:r w:rsidRPr="001536D6">
        <w:t xml:space="preserve">                                   </w:t>
      </w:r>
      <w:r w:rsidR="00645D4E" w:rsidRPr="001536D6">
        <w:t xml:space="preserve">                              </w:t>
      </w:r>
      <w:r w:rsidRPr="001536D6">
        <w:t xml:space="preserve">                                  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CB4AD1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R J E Š E N J E</w:t>
      </w:r>
    </w:p>
    <w:p w:rsidRDefault="00C12105" w:rsidP="00E74386" w:rsidR="00C12105" w:rsidRPr="001536D6">
      <w:pPr>
        <w:jc w:val="both"/>
      </w:pPr>
    </w:p>
    <w:p w:rsidRDefault="004D4E07" w:rsidP="004D4E07" w:rsidR="00C12105">
      <w:pPr>
        <w:ind w:firstLine="708"/>
        <w:jc w:val="both"/>
      </w:pPr>
      <w:r w:rsidRPr="004D4E07">
        <w:t xml:space="preserve">Trgovački sud u Splitu, po stečajnoj sutkinji Ani Golub Gruić, </w:t>
      </w:r>
      <w:r w:rsidR="00727556" w:rsidRPr="00E0359B">
        <w:t xml:space="preserve">radi sklapanja predstečajne nagodbe po prijedlogu </w:t>
      </w:r>
      <w:r w:rsidR="00727556" w:rsidRPr="00F860CD">
        <w:t xml:space="preserve">predlagatelja – dužnika </w:t>
      </w:r>
      <w:r w:rsidR="00727556" w:rsidRPr="0063297E">
        <w:t>VENZOR d.o.o. Split, Ostravska 1, OIB:</w:t>
      </w:r>
      <w:r w:rsidR="00727556">
        <w:t xml:space="preserve"> 76923346080</w:t>
      </w:r>
      <w:r w:rsidR="00187406" w:rsidRPr="00187406">
        <w:t>,</w:t>
      </w:r>
      <w:r w:rsidR="00187406">
        <w:t xml:space="preserve"> </w:t>
      </w:r>
      <w:r w:rsidRPr="004D4E07">
        <w:t xml:space="preserve">dana </w:t>
      </w:r>
      <w:r w:rsidR="00727556">
        <w:t>28. listopada</w:t>
      </w:r>
      <w:r w:rsidR="009B4A11">
        <w:t xml:space="preserve"> 2015</w:t>
      </w:r>
      <w:r w:rsidRPr="004D4E07">
        <w:t>. godine</w:t>
      </w:r>
    </w:p>
    <w:p w:rsidRDefault="004D4E07" w:rsidP="004D4E07" w:rsidR="004D4E07" w:rsidRPr="001536D6">
      <w:pPr>
        <w:ind w:firstLine="708"/>
        <w:jc w:val="both"/>
      </w:pPr>
    </w:p>
    <w:p w:rsidRDefault="00CB4AD1" w:rsidP="00C12105" w:rsidR="00C12105" w:rsidRPr="001536D6">
      <w:pPr>
        <w:jc w:val="center"/>
        <w:rPr>
          <w:bCs/>
        </w:rPr>
      </w:pPr>
      <w:r>
        <w:rPr>
          <w:bCs/>
        </w:rPr>
        <w:t>r i j e š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727556" w:rsidP="006C489E" w:rsidR="004A019C">
      <w:pPr>
        <w:ind w:firstLine="708"/>
        <w:jc w:val="both"/>
      </w:pPr>
      <w:r>
        <w:t xml:space="preserve">Ročište za sklapanje predstečajne nagodbe </w:t>
      </w:r>
      <w:r w:rsidR="004D4E07">
        <w:t xml:space="preserve">određeno </w:t>
      </w:r>
      <w:r w:rsidR="004D4E07" w:rsidRPr="004D4E07">
        <w:t xml:space="preserve">za dan </w:t>
      </w:r>
      <w:r>
        <w:t>30</w:t>
      </w:r>
      <w:r w:rsidR="00187406">
        <w:t>. listop</w:t>
      </w:r>
      <w:r>
        <w:t>ada 2015. godine sa početkom u 13</w:t>
      </w:r>
      <w:r w:rsidR="00187406">
        <w:t>:</w:t>
      </w:r>
      <w:r>
        <w:t>3</w:t>
      </w:r>
      <w:r w:rsidR="004D4E07" w:rsidRPr="004D4E07">
        <w:t>0 sati</w:t>
      </w:r>
      <w:r w:rsidR="00187406">
        <w:t xml:space="preserve"> </w:t>
      </w:r>
      <w:r>
        <w:t>odgađa se, a o održavanju idućeg stranke će biti obaviještene naknadno javnom objavom na mrežnoj stranici e-Oglasna ploča sudova i na web stranicama FINA-e.</w:t>
      </w:r>
    </w:p>
    <w:p w:rsidRDefault="00727556" w:rsidP="00727556" w:rsidR="00727556">
      <w:pPr>
        <w:jc w:val="both"/>
      </w:pPr>
    </w:p>
    <w:p w:rsidRDefault="00727556" w:rsidP="00727556" w:rsidR="00727556">
      <w:pPr>
        <w:jc w:val="center"/>
      </w:pPr>
      <w:r>
        <w:t>Obrazloženje</w:t>
      </w:r>
    </w:p>
    <w:p w:rsidRDefault="00727556" w:rsidP="00727556" w:rsidR="00727556">
      <w:pPr>
        <w:jc w:val="both"/>
      </w:pPr>
    </w:p>
    <w:p w:rsidRDefault="00727556" w:rsidP="00727556" w:rsidR="00727556">
      <w:pPr>
        <w:jc w:val="both"/>
      </w:pPr>
      <w:r>
        <w:tab/>
        <w:t xml:space="preserve">Rješenjem ovog suda 11. Stpn-48/2015 od 28. rujna 2015. godine određeno je ročište radi sklapanja predstečajne nagodbe između </w:t>
      </w:r>
      <w:r w:rsidRPr="00F860CD">
        <w:t xml:space="preserve">predlagatelja – dužnika </w:t>
      </w:r>
      <w:r w:rsidRPr="0063297E">
        <w:t>VENZOR d.o.o. Split, Ostravska 1, OIB:</w:t>
      </w:r>
      <w:r>
        <w:t xml:space="preserve"> 76923346080 i vjerovnika za dan 30. listopada 2015. godine sa početkom u 13:3</w:t>
      </w:r>
      <w:r w:rsidRPr="004D4E07">
        <w:t>0 sat</w:t>
      </w:r>
      <w:r>
        <w:t xml:space="preserve">i. Točkom III. navedenog Rješenja određeno je da će oglas o određivanju ročišta biti istaknut na e-Oglasnoj ploči Trgovačkog suda u Splitu i na web stranici FINA-e, a u smislu odredbe čl. 66. st. 8. </w:t>
      </w:r>
      <w:r w:rsidRPr="00880092">
        <w:t>Zakona o financijskom poslovanju i predstečajnoj nagodbi (˝Narodne novine 108/12, 144/12,</w:t>
      </w:r>
      <w:r>
        <w:t xml:space="preserve"> 81/13 i 112/13˝, dalje: ZFPPN).</w:t>
      </w:r>
    </w:p>
    <w:p w:rsidRDefault="00727556" w:rsidP="00727556" w:rsidR="00727556">
      <w:pPr>
        <w:jc w:val="both"/>
      </w:pPr>
    </w:p>
    <w:p w:rsidRDefault="00727556" w:rsidP="00727556" w:rsidR="00727556">
      <w:pPr>
        <w:jc w:val="both"/>
      </w:pPr>
      <w:r>
        <w:tab/>
        <w:t>Kako oglas o određivanju ročišta nije u smislu naprijed citirane točke III. Rješenja poslovni broj 11. Stpn-48/2015 od 28. rujna 2015. godine objavljen na mrežnoj stranici e-Oglasna ploča sudova, to nisu ispunjeni uvjeti za održavanje ročišta radi sklapanja predstečajne nagodbe.</w:t>
      </w:r>
    </w:p>
    <w:p w:rsidRDefault="00727556" w:rsidP="00727556" w:rsidR="00727556">
      <w:pPr>
        <w:jc w:val="both"/>
      </w:pPr>
    </w:p>
    <w:p w:rsidRDefault="00727556" w:rsidP="00727556" w:rsidR="00727556">
      <w:pPr>
        <w:jc w:val="both"/>
      </w:pPr>
      <w:r>
        <w:tab/>
        <w:t>Slijedom navedenog, odlučeno je kao u izreci ovog rješenja.</w:t>
      </w:r>
    </w:p>
    <w:p w:rsidRDefault="000042F0" w:rsidP="000042F0" w:rsidR="000042F0">
      <w:pPr>
        <w:spacing w:before="100"/>
        <w:ind w:left="1429"/>
        <w:jc w:val="both"/>
      </w:pPr>
    </w:p>
    <w:p w:rsidRDefault="00C12105" w:rsidP="002A47D9" w:rsidR="00C12105" w:rsidRPr="001536D6">
      <w:pPr>
        <w:jc w:val="center"/>
      </w:pPr>
      <w:r w:rsidRPr="001536D6">
        <w:t xml:space="preserve">U Splitu, </w:t>
      </w:r>
      <w:r w:rsidR="00727556">
        <w:t>28. listopada</w:t>
      </w:r>
      <w:r w:rsidR="00792667">
        <w:t xml:space="preserve"> 2015</w:t>
      </w:r>
      <w:r w:rsidR="00E74386" w:rsidRPr="001536D6">
        <w:t>. godine</w:t>
      </w:r>
    </w:p>
    <w:p w:rsidRDefault="00C12105" w:rsidP="00C12105" w:rsidR="00C12105" w:rsidRPr="001536D6">
      <w:pPr>
        <w:ind w:left="708"/>
        <w:jc w:val="both"/>
      </w:pP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E74386" w:rsidRPr="001536D6">
        <w:rPr>
          <w:bCs/>
        </w:rPr>
        <w:t>SUTKINJA</w:t>
      </w:r>
    </w:p>
    <w:p w:rsidRDefault="00E74386" w:rsidP="00E74386" w:rsidR="00E74386" w:rsidRPr="001536D6">
      <w:pPr>
        <w:jc w:val="right"/>
      </w:pPr>
      <w:r w:rsidRPr="001536D6">
        <w:rPr>
          <w:bCs/>
        </w:rPr>
        <w:t>ANA GOLUB GRUIĆ</w:t>
      </w: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C12105" w:rsidP="00C12105" w:rsidR="00C12105" w:rsidRPr="001536D6">
      <w:pPr>
        <w:jc w:val="both"/>
        <w:rPr>
          <w:bCs/>
        </w:rPr>
      </w:pPr>
      <w:r w:rsidRPr="001536D6">
        <w:rPr>
          <w:bCs/>
        </w:rPr>
        <w:lastRenderedPageBreak/>
        <w:t>POUKA O PRAVNOM LIJEKU: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CB4AD1">
        <w:t>rješenj</w:t>
      </w:r>
      <w:r w:rsidR="00C12105" w:rsidRPr="001536D6">
        <w:t>a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E513FE" w:rsidP="00C12105" w:rsidR="00E513FE" w:rsidRPr="001536D6"/>
    <w:p w:rsidRDefault="00E513FE" w:rsidP="00E513FE" w:rsidR="00E513FE" w:rsidRPr="001536D6">
      <w:r w:rsidRPr="001536D6">
        <w:t>DNA:</w:t>
      </w:r>
    </w:p>
    <w:p w:rsidRDefault="004D4E07" w:rsidP="00187406" w:rsidR="004A019C">
      <w:pPr>
        <w:numPr>
          <w:ilvl w:val="0"/>
          <w:numId w:val="4"/>
        </w:numPr>
      </w:pPr>
      <w:r>
        <w:t>predlagatelju-</w:t>
      </w:r>
      <w:r w:rsidR="00187406">
        <w:t>dužniku</w:t>
      </w:r>
      <w:r w:rsidR="0096437B">
        <w:t xml:space="preserve"> </w:t>
      </w:r>
    </w:p>
    <w:p w:rsidRDefault="00187406" w:rsidP="00187406" w:rsidR="00187406">
      <w:pPr>
        <w:numPr>
          <w:ilvl w:val="0"/>
          <w:numId w:val="4"/>
        </w:numPr>
        <w:jc w:val="both"/>
      </w:pPr>
      <w:r>
        <w:t xml:space="preserve">e-oglasna ploča </w:t>
      </w:r>
      <w:r w:rsidR="00727556">
        <w:t>– rok 8 dana</w:t>
      </w:r>
      <w:r>
        <w:t xml:space="preserve"> </w:t>
      </w:r>
    </w:p>
    <w:p w:rsidRDefault="00727556" w:rsidP="007A5981" w:rsidR="00C656DE">
      <w:pPr>
        <w:numPr>
          <w:ilvl w:val="0"/>
          <w:numId w:val="4"/>
        </w:numPr>
      </w:pPr>
      <w:r>
        <w:t xml:space="preserve">FINA-i uz dopis i putem telefaxa </w:t>
      </w:r>
    </w:p>
    <w:p w:rsidRDefault="00E513FE" w:rsidP="00E513FE" w:rsidR="00E513FE" w:rsidRPr="001536D6">
      <w:pPr>
        <w:numPr>
          <w:ilvl w:val="0"/>
          <w:numId w:val="4"/>
        </w:numPr>
      </w:pPr>
      <w:r w:rsidRPr="001536D6">
        <w:t>u spis</w:t>
      </w:r>
    </w:p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D76" w:rsidR="00BC0D76">
      <w:r>
        <w:separator/>
      </w:r>
    </w:p>
  </w:endnote>
  <w:endnote w:id="0" w:type="continuationSeparator">
    <w:p w:rsidRDefault="00BC0D76" w:rsidR="00BC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D76" w:rsidR="00BC0D76">
      <w:r>
        <w:separator/>
      </w:r>
    </w:p>
  </w:footnote>
  <w:footnote w:id="0" w:type="continuationSeparator">
    <w:p w:rsidRDefault="00BC0D76" w:rsidR="00BC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187406">
      <w:t>Stpn-</w:t>
    </w:r>
    <w:r w:rsidR="00727556">
      <w:t>48</w:t>
    </w:r>
    <w:r w:rsidR="001874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D3459"/>
    <w:rsid w:val="001150C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C2422"/>
    <w:rsid w:val="002F4DA4"/>
    <w:rsid w:val="002F74CC"/>
    <w:rsid w:val="00341686"/>
    <w:rsid w:val="0035772B"/>
    <w:rsid w:val="00387D0A"/>
    <w:rsid w:val="003E598E"/>
    <w:rsid w:val="00466597"/>
    <w:rsid w:val="00466DD1"/>
    <w:rsid w:val="00496761"/>
    <w:rsid w:val="004A019C"/>
    <w:rsid w:val="004D4E07"/>
    <w:rsid w:val="004E6A3C"/>
    <w:rsid w:val="004F4308"/>
    <w:rsid w:val="00557055"/>
    <w:rsid w:val="00580C41"/>
    <w:rsid w:val="00592E28"/>
    <w:rsid w:val="005A24F2"/>
    <w:rsid w:val="005F0D18"/>
    <w:rsid w:val="00602AB1"/>
    <w:rsid w:val="00622E57"/>
    <w:rsid w:val="00645D4E"/>
    <w:rsid w:val="00676393"/>
    <w:rsid w:val="00693D2B"/>
    <w:rsid w:val="006B1C7C"/>
    <w:rsid w:val="006C3A59"/>
    <w:rsid w:val="006C489E"/>
    <w:rsid w:val="00707DDE"/>
    <w:rsid w:val="00726B5E"/>
    <w:rsid w:val="00727556"/>
    <w:rsid w:val="007308A0"/>
    <w:rsid w:val="00730D04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6437B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C5624"/>
    <w:rsid w:val="00AC7BF1"/>
    <w:rsid w:val="00AC7EDC"/>
    <w:rsid w:val="00AD48A2"/>
    <w:rsid w:val="00AF3C39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42D43"/>
    <w:rsid w:val="00C656DE"/>
    <w:rsid w:val="00CA3B82"/>
    <w:rsid w:val="00CA7C9A"/>
    <w:rsid w:val="00CB4AD1"/>
    <w:rsid w:val="00CF0F94"/>
    <w:rsid w:val="00D40C23"/>
    <w:rsid w:val="00D60771"/>
    <w:rsid w:val="00D63C5B"/>
    <w:rsid w:val="00D92F7C"/>
    <w:rsid w:val="00DC4015"/>
    <w:rsid w:val="00E320AB"/>
    <w:rsid w:val="00E37760"/>
    <w:rsid w:val="00E513FE"/>
    <w:rsid w:val="00E74386"/>
    <w:rsid w:val="00E85570"/>
    <w:rsid w:val="00F41932"/>
    <w:rsid w:val="00F46E76"/>
    <w:rsid w:val="00F67631"/>
    <w:rsid w:val="00F72C1C"/>
    <w:rsid w:val="00FB5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F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F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F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F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2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F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F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F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F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VENZOR društvo s ograničenom odgovornošću za proizvodnju, usluge i trgovinu, export-import</izvorni_sadrzaj>
    <derivirana_varijabla naziv="DomainObject.Predmet.StrankaFormated_1">  VENZOR društvo s ograničenom odgovornošću za proizvodnju, usluge i trgovinu, export-import</derivirana_varijabla>
  </DomainObject.Predmet.StrankaFormated>
  <DomainObject.Predmet.StrankaFormatedOIB>
    <izvorni_sadrzaj>  VENZOR društvo s ograničenom odgovornošću za proizvodnju, usluge i trgovinu, export-import, OIB 76923346080</izvorni_sadrzaj>
    <derivirana_varijabla naziv="DomainObject.Predmet.StrankaFormatedOIB_1">  VENZOR društvo s ograničenom odgovornošću za proizvodnju, usluge i trgovinu, export-import, OIB 76923346080</derivirana_varijabla>
  </DomainObject.Predmet.StrankaFormatedOIB>
  <DomainObject.Predmet.StrankaFormatedWithAdress>
    <izvorni_sadrzaj> VENZOR društvo s ograničenom odgovornošću za proizvodnju, usluge i trgovinu, export-import, Ostravska br. 1, 21000 Split</izvorni_sadrzaj>
    <derivirana_varijabla naziv="DomainObject.Predmet.StrankaFormatedWithAdress_1"> VENZOR društvo s ograničenom odgovornošću za proizvodnju, usluge i trgovinu, export-import, Ostravska br. 1, 21000 Split</derivirana_varijabla>
  </DomainObject.Predmet.StrankaFormatedWithAdress>
  <DomainObject.Predmet.StrankaFormatedWithAdressOIB>
    <izvorni_sadrzaj> VENZOR društvo s ograničenom odgovornošću za proizvodnju, usluge i trgovinu, export-import, OIB 76923346080, Ostravska br. 1, 21000 Split</izvorni_sadrzaj>
    <derivirana_varijabla naziv="DomainObject.Predmet.StrankaFormatedWithAdressOIB_1"> VENZOR društvo s ograničenom odgovornošću za proizvodnju, usluge i trgovinu, export-import, OIB 76923346080, Ostravska br. 1, 21000 Split</derivirana_varijabla>
  </DomainObject.Predmet.StrankaFormatedWithAdressOIB>
  <DomainObject.Predmet.StrankaWithAdress>
    <izvorni_sadrzaj>VENZOR društvo s ograničenom odgovornošću za proizvodnju, usluge i trgovinu, export-import Ostravska br. 1,21000 Split</izvorni_sadrzaj>
    <derivirana_varijabla naziv="DomainObject.Predmet.StrankaWithAdress_1">VENZOR društvo s ograničenom odgovornošću za proizvodnju, usluge i trgovinu, export-import Ostravska br. 1,21000 Split</derivirana_varijabla>
  </DomainObject.Predmet.StrankaWithAdress>
  <DomainObject.Predmet.StrankaWithAdressOIB>
    <izvorni_sadrzaj>VENZOR društvo s ograničenom odgovornošću za proizvodnju, usluge i trgovinu, export-import, OIB 76923346080, Ostravska br. 1,21000 Split</izvorni_sadrzaj>
    <derivirana_varijabla naziv="DomainObject.Predmet.StrankaWithAdressOIB_1">VENZOR društvo s ograničenom odgovornošću za proizvodnju, usluge i trgovinu, export-import, OIB 76923346080, Ostravska br. 1,21000 Split</derivirana_varijabla>
  </DomainObject.Predmet.StrankaWithAdressOIB>
  <DomainObject.Predmet.StrankaNazivFormated>
    <izvorni_sadrzaj>VENZOR društvo s ograničenom odgovornošću za proizvodnju, usluge i trgovinu, export-import</izvorni_sadrzaj>
    <derivirana_varijabla naziv="DomainObject.Predmet.StrankaNazivFormated_1">VENZOR društvo s ograničenom odgovornošću za proizvodnju, usluge i trgovinu, export-import</derivirana_varijabla>
  </DomainObject.Predmet.StrankaNazivFormated>
  <DomainObject.Predmet.StrankaNazivFormatedOIB>
    <izvorni_sadrzaj>VENZOR društvo s ograničenom odgovornošću za proizvodnju, usluge i trgovinu, export-import, OIB 76923346080</izvorni_sadrzaj>
    <derivirana_varijabla naziv="DomainObject.Predmet.StrankaNazivFormatedOIB_1">VENZOR društvo s ograničenom odgovornošću za proizvodnju, usluge i trgovinu, export-import, OIB 76923346080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VENZOR društvo s ograničenom odgovornošću za proizvodnju, usluge i trgovinu, export-import</item>
    </izvorni_sadrzaj>
    <derivirana_varijabla naziv="DomainObject.Predmet.StrankaListFormated_1">
      <item>VENZOR društvo s ograničenom odgovornošću za proizvodnju, usluge i trgovinu, export-import</item>
    </derivirana_varijabla>
  </DomainObject.Predmet.StrankaListFormated>
  <DomainObject.Predmet.StrankaListFormatedOIB>
    <izvorni_sadrzaj>
      <item>VENZOR društvo s ograničenom odgovornošću za proizvodnju, usluge i trgovinu, export-import, OIB 76923346080</item>
    </izvorni_sadrzaj>
    <derivirana_varijabla naziv="DomainObject.Predmet.StrankaListFormatedOIB_1">
      <item>VENZOR društvo s ograničenom odgovornošću za proizvodnju, usluge i trgovinu, export-import, OIB 76923346080</item>
    </derivirana_varijabla>
  </DomainObject.Predmet.StrankaListFormatedOIB>
  <DomainObject.Predmet.StrankaListFormatedWithAdress>
    <izvorni_sadrzaj>
      <item>VENZOR društvo s ograničenom odgovornošću za proizvodnju, usluge i trgovinu, export-import, Ostravska br. 1, 21000 Split</item>
    </izvorni_sadrzaj>
    <derivirana_varijabla naziv="DomainObject.Predmet.StrankaListFormatedWithAdress_1">
      <item>VENZOR društvo s ograničenom odgovornošću za proizvodnju, usluge i trgovinu, export-import, Ostravska br. 1, 21000 Split</item>
    </derivirana_varijabla>
  </DomainObject.Predmet.StrankaListFormatedWithAdress>
  <DomainObject.Predmet.StrankaListFormatedWithAdressOIB>
    <izvorni_sadrzaj>
      <item>VENZOR društvo s ograničenom odgovornošću za proizvodnju, usluge i trgovinu, export-import, OIB 76923346080, Ostravska br. 1, 21000 Split</item>
    </izvorni_sadrzaj>
    <derivirana_varijabla naziv="DomainObject.Predmet.StrankaListFormatedWithAdressOIB_1">
      <item>VENZOR društvo s ograničenom odgovornošću za proizvodnju, usluge i trgovinu, export-import, OIB 76923346080, Ostravska br. 1, 21000 Split</item>
    </derivirana_varijabla>
  </DomainObject.Predmet.StrankaListFormatedWithAdressOIB>
  <DomainObject.Predmet.StrankaListNazivFormated>
    <izvorni_sadrzaj>
      <item>VENZOR društvo s ograničenom odgovornošću za proizvodnju, usluge i trgovinu, export-import</item>
    </izvorni_sadrzaj>
    <derivirana_varijabla naziv="DomainObject.Predmet.StrankaListNazivFormated_1">
      <item>VENZOR društvo s ograničenom odgovornošću za proizvodnju, usluge i trgovinu, export-import</item>
    </derivirana_varijabla>
  </DomainObject.Predmet.StrankaListNazivFormated>
  <DomainObject.Predmet.StrankaListNazivFormatedOIB>
    <izvorni_sadrzaj>
      <item>VENZOR društvo s ograničenom odgovornošću za proizvodnju, usluge i trgovinu, export-import, OIB 76923346080</item>
    </izvorni_sadrzaj>
    <derivirana_varijabla naziv="DomainObject.Predmet.StrankaListNazivFormatedOIB_1">
      <item>VENZOR društvo s ograničenom odgovornošću za proizvodnju, usluge i trgovinu, export-import, OIB 76923346080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VENZOR društvo s ograničenom odgovornošću za proizvodnju, usluge i trgovinu, export-import</izvorni_sadrzaj>
    <derivirana_varijabla naziv="DomainObject.Predmet.StrankaIDrugi_1">VENZOR društvo s ograničenom odgovornošću za proizvodnju, usluge i trgovinu,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VENZOR društvo s ograničenom odgovornošću za proizvodnju, usluge i trgovinu, export-import, OIB 76923346080, Ostravska br. 1, 21000 Split</izvorni_sadrzaj>
    <derivirana_varijabla naziv="DomainObject.Predmet.StrankaIDrugiAdressOIB_1">VENZOR društvo s ograničenom odgovornošću za proizvodnju, usluge i trgovinu, export-import, OIB 76923346080, Ostravska br.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VENZOR društvo s ograničenom odgovornošću za proizvodnju, usluge i trgovinu, export-import</item>
    </izvorni_sadrzaj>
    <derivirana_varijabla naziv="DomainObject.Predmet.SudioniciListNaziv_1">
      <item>VENZOR društvo s ograničenom odgovornošću za proizvodnju, usluge i trgovinu, export-import</item>
    </derivirana_varijabla>
  </DomainObject.Predmet.SudioniciListNaziv>
  <DomainObject.Predmet.SudioniciListAdressOIB>
    <izvorni_sadrzaj>
      <item>VENZOR društvo s ograničenom odgovornošću za proizvodnju, usluge i trgovinu, export-import, OIB 76923346080, Ostravska br. 1,21000 Split</item>
    </izvorni_sadrzaj>
    <derivirana_varijabla naziv="DomainObject.Predmet.SudioniciListAdressOIB_1">
      <item>VENZOR društvo s ograničenom odgovornošću za proizvodnju, usluge i trgovinu, export-import, OIB 76923346080, Ostravska br.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76923346080</item>
    </izvorni_sadrzaj>
    <derivirana_varijabla naziv="DomainObject.Predmet.SudioniciListNazivOIB_1">
      <item>, OIB 76923346080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293</properties:Words>
  <properties:Characters>1501</properties:Characters>
  <properties:Lines>53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2015-02-20T09:03:00Z</dcterms:created>
  <dc:creator>nmarunica</dc:creator>
  <cp:lastModifiedBy>Ana Golub Gruić</cp:lastModifiedBy>
  <cp:lastPrinted>2015-10-28T11:52:00Z</cp:lastPrinted>
  <dcterms:modified xmlns:xsi="http://www.w3.org/2001/XMLSchema-instance" xsi:type="dcterms:W3CDTF">2015-10-28T11:57:00Z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