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1099" w14:paraId="e681099" w:rsidRDefault="00281BC7" w:rsidP="00294852" w:rsidR="00281BC7" w:rsidRPr="00D101AB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REPUBLIKA HRVATSKA</w:t>
      </w:r>
    </w:p>
    <w:p w:rsidRDefault="00281BC7" w:rsidP="00294852" w:rsidR="00E022E9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</w:rPr>
        <w:t>Dr. Franje Tuđmana 35</w:t>
      </w:r>
      <w:r w:rsidR="00281BC7" w:rsidRPr="00D101AB">
        <w:rPr>
          <w:rFonts w:cstheme="majorBidi" w:hAnsiTheme="majorBidi" w:asciiTheme="majorBidi"/>
        </w:rPr>
        <w:tab/>
      </w: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J E Š E N J E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>Trgovački sud u Zadru</w:t>
      </w:r>
      <w:r w:rsidR="006754E7" w:rsidRPr="00D101AB">
        <w:rPr>
          <w:rFonts w:cstheme="majorBidi" w:hAnsiTheme="majorBidi" w:asciiTheme="majorBidi"/>
          <w:bCs/>
          <w:szCs w:val="24"/>
        </w:rPr>
        <w:t>,</w:t>
      </w:r>
      <w:r w:rsidRPr="00D101AB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3D3047" w:rsidRPr="00D101AB">
        <w:rPr>
          <w:rFonts w:cstheme="majorBidi" w:hAnsiTheme="majorBidi" w:asciiTheme="majorBidi"/>
          <w:bCs/>
          <w:szCs w:val="24"/>
        </w:rPr>
        <w:t xml:space="preserve"> </w:t>
      </w:r>
      <w:r w:rsidR="001F770F" w:rsidRPr="00D101AB">
        <w:rPr>
          <w:szCs w:val="24"/>
          <w:lang w:val="en-AU"/>
        </w:rPr>
        <w:t>PAPICA d.o.o., Zadar, Lička 3,  OIB:68636241369</w:t>
      </w:r>
      <w:r w:rsidR="00D73A80" w:rsidRPr="00D101AB">
        <w:rPr>
          <w:szCs w:val="24"/>
        </w:rPr>
        <w:t xml:space="preserve">, </w:t>
      </w:r>
      <w:r w:rsidR="00725F31" w:rsidRPr="00D101AB">
        <w:rPr>
          <w:rFonts w:cstheme="majorBidi" w:hAnsiTheme="majorBidi" w:asciiTheme="majorBidi"/>
          <w:bCs/>
          <w:szCs w:val="24"/>
        </w:rPr>
        <w:t xml:space="preserve">dana </w:t>
      </w:r>
      <w:r w:rsidR="006C72A5">
        <w:rPr>
          <w:rFonts w:cstheme="majorBidi" w:hAnsiTheme="majorBidi" w:asciiTheme="majorBidi"/>
          <w:bCs/>
          <w:szCs w:val="24"/>
        </w:rPr>
        <w:t xml:space="preserve">14. prosinca </w:t>
      </w:r>
      <w:r w:rsidR="00B52C5E" w:rsidRPr="00D101AB">
        <w:rPr>
          <w:rFonts w:cstheme="majorBidi" w:hAnsiTheme="majorBidi" w:asciiTheme="majorBidi"/>
          <w:bCs/>
          <w:szCs w:val="24"/>
        </w:rPr>
        <w:t>2017.,</w:t>
      </w:r>
    </w:p>
    <w:p w:rsidRDefault="006E7247" w:rsidP="008F31ED" w:rsidR="00281BC7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D91182" w:rsidRPr="00D101AB">
      <w:pPr>
        <w:jc w:val="both"/>
      </w:pPr>
      <w:r w:rsidRPr="00D101AB">
        <w:rPr>
          <w:rFonts w:cstheme="majorBidi" w:hAnsiTheme="majorBidi" w:asciiTheme="majorBidi"/>
        </w:rPr>
        <w:t>1.</w:t>
      </w:r>
      <w:r w:rsidRPr="00D101AB">
        <w:rPr>
          <w:rFonts w:cstheme="majorBidi" w:hAnsiTheme="majorBidi" w:asciiTheme="majorBidi"/>
        </w:rPr>
        <w:tab/>
      </w:r>
      <w:r w:rsidR="006C72A5" w:rsidRPr="006C72A5">
        <w:rPr>
          <w:rFonts w:cstheme="majorBidi" w:hAnsiTheme="majorBidi" w:asciiTheme="majorBidi"/>
        </w:rPr>
        <w:t xml:space="preserve">Predrag Filajdić </w:t>
      </w:r>
      <w:r w:rsidR="006C72A5" w:rsidRPr="00FD5B2B">
        <w:t>iz Slavonskog Broda, L. Lukića 65, OIB: 32894922284</w:t>
      </w:r>
      <w:r w:rsidR="006C72A5">
        <w:t>,</w:t>
      </w:r>
      <w:r w:rsidR="00F402D9" w:rsidRPr="00D101AB">
        <w:t xml:space="preserve"> </w:t>
      </w:r>
      <w:r w:rsidR="006E7247" w:rsidRPr="00D101AB">
        <w:t xml:space="preserve">imenuje se </w:t>
      </w:r>
      <w:r w:rsidR="00281BC7" w:rsidRPr="00D101AB">
        <w:rPr>
          <w:rFonts w:cstheme="majorBidi" w:hAnsiTheme="majorBidi" w:asciiTheme="majorBidi"/>
          <w:bCs/>
        </w:rPr>
        <w:t>za privremenog stečajnog upravitelja nad</w:t>
      </w:r>
      <w:r w:rsidR="004F1515" w:rsidRPr="00D101AB">
        <w:rPr>
          <w:rFonts w:cstheme="majorBidi" w:hAnsiTheme="majorBidi" w:asciiTheme="majorBidi"/>
          <w:bCs/>
        </w:rPr>
        <w:t xml:space="preserve"> trgovačkim društvom</w:t>
      </w:r>
      <w:r w:rsidR="004E7E9B" w:rsidRPr="00D101AB">
        <w:rPr>
          <w:rFonts w:cstheme="majorBidi" w:hAnsiTheme="majorBidi" w:asciiTheme="majorBidi"/>
          <w:bCs/>
        </w:rPr>
        <w:t xml:space="preserve"> </w:t>
      </w:r>
      <w:r w:rsidR="001F770F" w:rsidRPr="00D101AB">
        <w:rPr>
          <w:lang w:val="en-AU"/>
        </w:rPr>
        <w:t>PAPICA d.o.o., Zadar, Lička 3,  OIB:68636241369</w:t>
      </w:r>
      <w:r w:rsidR="00F402D9" w:rsidRPr="00D101AB">
        <w:t>.</w:t>
      </w:r>
    </w:p>
    <w:p w:rsidRDefault="00F402D9" w:rsidP="00D91182" w:rsidR="00F402D9" w:rsidRPr="00D101AB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2.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101AB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3.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</w:t>
      </w:r>
      <w:r w:rsidR="006C72A5">
        <w:rPr>
          <w:rFonts w:cstheme="majorBidi" w:hAnsiTheme="majorBidi" w:asciiTheme="majorBidi"/>
          <w:bCs/>
        </w:rPr>
        <w:t xml:space="preserve">čajni upravitelj dužan je </w:t>
      </w:r>
      <w:r w:rsidR="006A6847" w:rsidRPr="00D101AB">
        <w:rPr>
          <w:rFonts w:cstheme="majorBidi" w:hAnsiTheme="majorBidi" w:asciiTheme="majorBidi"/>
          <w:bCs/>
        </w:rPr>
        <w:t xml:space="preserve">izvješće dostaviti sudu u roku od </w:t>
      </w:r>
      <w:r w:rsidR="00A706E6" w:rsidRPr="00D101AB">
        <w:rPr>
          <w:rFonts w:cstheme="majorBidi" w:hAnsiTheme="majorBidi" w:asciiTheme="majorBidi"/>
          <w:bCs/>
        </w:rPr>
        <w:t>3</w:t>
      </w:r>
      <w:r w:rsidR="00725F31" w:rsidRPr="00D101AB">
        <w:rPr>
          <w:rFonts w:cstheme="majorBidi" w:hAnsiTheme="majorBidi" w:asciiTheme="majorBidi"/>
          <w:bCs/>
        </w:rPr>
        <w:t>0</w:t>
      </w:r>
      <w:r w:rsidR="006A6847" w:rsidRPr="00D101AB">
        <w:rPr>
          <w:rFonts w:cstheme="majorBidi" w:hAnsiTheme="majorBidi" w:asciiTheme="majorBidi"/>
          <w:bCs/>
        </w:rPr>
        <w:t xml:space="preserve"> </w:t>
      </w:r>
      <w:r w:rsidR="003D3047" w:rsidRPr="00D101AB">
        <w:rPr>
          <w:rFonts w:cstheme="majorBidi" w:hAnsiTheme="majorBidi" w:asciiTheme="majorBidi"/>
          <w:bCs/>
        </w:rPr>
        <w:t xml:space="preserve">(trideset) </w:t>
      </w:r>
      <w:r w:rsidR="006A6847" w:rsidRPr="00D101AB">
        <w:rPr>
          <w:rFonts w:cstheme="majorBidi" w:hAnsiTheme="majorBidi" w:asciiTheme="majorBidi"/>
          <w:bCs/>
        </w:rPr>
        <w:t xml:space="preserve">dana.  </w:t>
      </w:r>
    </w:p>
    <w:p w:rsidRDefault="008F31ED" w:rsidP="00294852" w:rsidR="008F31ED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Obrazloženje</w:t>
      </w:r>
      <w:r w:rsidRPr="00D101AB">
        <w:rPr>
          <w:rFonts w:cstheme="majorBidi" w:hAnsiTheme="majorBidi" w:asciiTheme="majorBidi"/>
          <w:bCs/>
        </w:rPr>
        <w:tab/>
      </w:r>
    </w:p>
    <w:p w:rsidRDefault="00766A92" w:rsidP="00294852" w:rsidR="00766A92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101AB">
        <w:rPr>
          <w:rFonts w:cstheme="majorBidi" w:hAnsiTheme="majorBidi" w:asciiTheme="majorBidi"/>
          <w:bCs/>
        </w:rPr>
        <w:t>trgovačkim društvom</w:t>
      </w:r>
      <w:r w:rsidR="00901D45" w:rsidRPr="00D101AB">
        <w:rPr>
          <w:rFonts w:cstheme="majorBidi" w:hAnsiTheme="majorBidi" w:asciiTheme="majorBidi"/>
          <w:bCs/>
        </w:rPr>
        <w:t xml:space="preserve"> </w:t>
      </w:r>
      <w:r w:rsidR="001F770F" w:rsidRPr="00D101AB">
        <w:rPr>
          <w:lang w:val="en-AU"/>
        </w:rPr>
        <w:t>PAPICA d.o.o., Zadar, Lička 3,  OIB:68636241369</w:t>
      </w:r>
      <w:r w:rsidR="003D3047" w:rsidRPr="00D101AB">
        <w:t>.</w:t>
      </w:r>
    </w:p>
    <w:p w:rsidRDefault="00D91182" w:rsidP="00D91182" w:rsidR="00D91182" w:rsidRPr="00D101AB">
      <w:pPr>
        <w:ind w:firstLine="708"/>
        <w:jc w:val="both"/>
        <w:rPr>
          <w:bCs/>
        </w:rPr>
      </w:pPr>
      <w:r w:rsidRPr="00D101AB">
        <w:rPr>
          <w:bCs/>
        </w:rPr>
        <w:t xml:space="preserve">Postupak je inicirala </w:t>
      </w:r>
      <w:r w:rsidR="006C72A5">
        <w:rPr>
          <w:bCs/>
        </w:rPr>
        <w:t xml:space="preserve">Republika Hrvatska, Ministarstvo financija, Područni ured Dalmacija, </w:t>
      </w:r>
      <w:r w:rsidRPr="00D101AB">
        <w:rPr>
          <w:bCs/>
        </w:rPr>
        <w:t xml:space="preserve">prijedlogom za pokretanje stečajnog postupka. </w:t>
      </w:r>
    </w:p>
    <w:p w:rsidRDefault="00D101AB" w:rsidP="00D101AB" w:rsidR="00D101AB" w:rsidRPr="00D101AB">
      <w:pPr>
        <w:ind w:firstLine="708"/>
        <w:jc w:val="both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Na ročište za utvrđivanje uvjeta za otvaranje stečajnog postupka zastupnica stečajnog dužnika po zakonu je navela da društvo od imovine ima staru ugostiteljsku opremu – dva roštilja i napu, friteze te sitni inventar – žlice i dr., društvo da ne posluje, dok iz potvrde FINA-e o blokadi računa i novčanih sredstava dužnika od 16. kolovoza 2017. proizlazi da je na računima i novčanim sredstvima du</w:t>
      </w:r>
      <w:r w:rsidR="006C72A5">
        <w:rPr>
          <w:rFonts w:cstheme="majorBidi" w:hAnsiTheme="majorBidi" w:asciiTheme="majorBidi"/>
        </w:rPr>
        <w:t xml:space="preserve">žnika na dan izdavanja potvrde </w:t>
      </w:r>
      <w:r w:rsidRPr="00D101AB">
        <w:rPr>
          <w:rFonts w:cstheme="majorBidi" w:hAnsiTheme="majorBidi" w:asciiTheme="majorBidi"/>
        </w:rPr>
        <w:t>evidentirano 351 dan neprekidne blokade odnosno 180 blokade u prethodnih 6 mjeseci zbog nepodmirenih osnova za plaćanje evidentiranih u očevidniku redoslijeda za plaćanje. Nepodmirene obveze na dan izdavanja predmetne potvrde iznose 195.146,84 kn. 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D91182" w:rsidP="00D91182" w:rsidR="00D91182" w:rsidRPr="00D101AB">
      <w:pPr>
        <w:tabs>
          <w:tab w:pos="709" w:val="left"/>
        </w:tabs>
        <w:jc w:val="both"/>
        <w:rPr>
          <w:bCs/>
        </w:rPr>
      </w:pPr>
      <w:r w:rsidRPr="00D101AB">
        <w:tab/>
      </w:r>
      <w:r w:rsidRPr="00D101AB">
        <w:rPr>
          <w:bCs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45202D" w:rsidP="00BA796F" w:rsidR="00D101AB" w:rsidRPr="00D101AB">
      <w:pPr>
        <w:ind w:firstLine="708"/>
        <w:jc w:val="both"/>
      </w:pPr>
      <w:r w:rsidRPr="00D101AB">
        <w:lastRenderedPageBreak/>
        <w:t xml:space="preserve">Sukladno članku 84. st. 1., a u svezi čl. 119. Stečajnog zakona izvršen je automatski izbor privremenog stečajnog upravitelja s napomenom da su iz dodijele izuzeti stečajni upravitelji </w:t>
      </w:r>
      <w:r w:rsidR="006C72A5">
        <w:t xml:space="preserve">Ankica Čenić, </w:t>
      </w:r>
      <w:r w:rsidRPr="00D101AB">
        <w:t>Edvin Šimunov i Antunu Kovačević koji su izvijestili sud da iz osobnih razloga ne mogu obavljati dužnost privremenog odnosno stečajnog upravitelja u novim predmetima.</w:t>
      </w:r>
    </w:p>
    <w:p w:rsidRDefault="00D91182" w:rsidP="00D91182" w:rsidR="00D91182" w:rsidRPr="00D101AB">
      <w:pPr>
        <w:tabs>
          <w:tab w:pos="709" w:val="left"/>
        </w:tabs>
        <w:jc w:val="both"/>
        <w:rPr>
          <w:bCs/>
        </w:rPr>
      </w:pPr>
      <w:r w:rsidRPr="00D101AB">
        <w:rPr>
          <w:bCs/>
        </w:rPr>
        <w:tab/>
        <w:t>Privremeni stečajni upravitelj dužan je svoje izvješće dostaviti sudu u roku od 30 dana.</w:t>
      </w:r>
    </w:p>
    <w:p w:rsidRDefault="00D91182" w:rsidP="00D91182" w:rsidR="00D91182" w:rsidRPr="00D101AB">
      <w:pPr>
        <w:tabs>
          <w:tab w:pos="709" w:val="left"/>
        </w:tabs>
        <w:ind w:firstLine="708"/>
        <w:jc w:val="both"/>
        <w:rPr>
          <w:bCs/>
        </w:rPr>
      </w:pPr>
      <w:r w:rsidRPr="00D101AB">
        <w:rPr>
          <w:bCs/>
        </w:rPr>
        <w:t xml:space="preserve">Stoga je odlučeno kao u izreci. </w:t>
      </w:r>
    </w:p>
    <w:p w:rsidRDefault="006A6847" w:rsidP="00D91182" w:rsidR="008F3AD6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 </w:t>
      </w: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U Zadru</w:t>
      </w:r>
      <w:r w:rsidR="006E5E65" w:rsidRPr="00D101AB">
        <w:rPr>
          <w:rFonts w:cstheme="majorBidi" w:hAnsiTheme="majorBidi" w:asciiTheme="majorBidi"/>
          <w:bCs/>
        </w:rPr>
        <w:t xml:space="preserve"> </w:t>
      </w:r>
      <w:r w:rsidR="006C72A5">
        <w:rPr>
          <w:rFonts w:cstheme="majorBidi" w:hAnsiTheme="majorBidi" w:asciiTheme="majorBidi"/>
          <w:bCs/>
        </w:rPr>
        <w:t>14. prosinca</w:t>
      </w:r>
      <w:r w:rsidR="003D3047" w:rsidRPr="00D101AB">
        <w:rPr>
          <w:rFonts w:cstheme="majorBidi" w:hAnsiTheme="majorBidi" w:asciiTheme="majorBidi"/>
          <w:bCs/>
        </w:rPr>
        <w:t xml:space="preserve"> </w:t>
      </w:r>
      <w:r w:rsidR="00B52C5E" w:rsidRPr="00D101AB">
        <w:rPr>
          <w:rFonts w:cstheme="majorBidi" w:hAnsiTheme="majorBidi" w:asciiTheme="majorBidi"/>
          <w:bCs/>
        </w:rPr>
        <w:t xml:space="preserve">2017. 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D101AB" w:rsidP="00F402D9" w:rsidR="00D101AB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6C72A5" w:rsidP="006C72A5" w:rsidR="006C72A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6C72A5" w:rsidP="006C72A5" w:rsidR="006C72A5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6C72A5" w:rsidP="00AF76CA" w:rsidR="006C72A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D62139" w:rsidP="00AF76CA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  <w:t xml:space="preserve"> </w:t>
      </w:r>
      <w:r w:rsidR="00F97776" w:rsidRPr="00D101AB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01AB">
          <w:rPr>
            <w:rFonts w:cstheme="majorBidi" w:hAnsiTheme="majorBidi" w:asciiTheme="majorBidi"/>
            <w:bCs/>
          </w:rPr>
          <w:t>12. st</w:t>
        </w:r>
      </w:smartTag>
      <w:r w:rsidRPr="00D101A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01AB">
          <w:rPr>
            <w:rFonts w:cstheme="majorBidi" w:hAnsiTheme="majorBidi" w:asciiTheme="majorBidi"/>
            <w:bCs/>
          </w:rPr>
          <w:t>19. st</w:t>
        </w:r>
      </w:smartTag>
      <w:r w:rsidRPr="00D101A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52C5E" w:rsidP="00294852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F770F" w:rsidP="00294852" w:rsidR="001F770F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Privremenom stečajnom upravitelju uz izjavu i potvrdu o imenovanju</w:t>
      </w:r>
      <w:r w:rsidR="006C72A5">
        <w:rPr>
          <w:rFonts w:cstheme="majorBidi" w:hAnsiTheme="majorBidi" w:asciiTheme="majorBidi"/>
          <w:bCs/>
        </w:rPr>
        <w:t xml:space="preserve"> i uz ročišni zapisnik od 25.8.2017.</w:t>
      </w:r>
    </w:p>
    <w:p w:rsidRDefault="003024D4" w:rsidP="00294852" w:rsidR="00BB4F73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e-</w:t>
      </w:r>
      <w:r w:rsidR="006E7247" w:rsidRPr="00D101AB">
        <w:rPr>
          <w:rFonts w:cstheme="majorBidi" w:hAnsiTheme="majorBidi" w:asciiTheme="majorBidi"/>
          <w:bCs/>
        </w:rPr>
        <w:t>O</w:t>
      </w:r>
      <w:r w:rsidR="008F3AD6" w:rsidRPr="00D101AB">
        <w:rPr>
          <w:rFonts w:cstheme="majorBidi" w:hAnsiTheme="majorBidi" w:asciiTheme="majorBidi"/>
          <w:bCs/>
        </w:rPr>
        <w:t>glasna ploča</w:t>
      </w:r>
      <w:r w:rsidR="00BF2153" w:rsidRPr="00D101AB">
        <w:rPr>
          <w:rFonts w:cstheme="majorBidi" w:hAnsiTheme="majorBidi" w:asciiTheme="majorBidi"/>
          <w:bCs/>
        </w:rPr>
        <w:t xml:space="preserve"> sudova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u spis      </w:t>
      </w:r>
    </w:p>
    <w:sectPr w:rsidSect="00BA796F" w:rsidR="00842CEB" w:rsidRPr="00D101AB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1B96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St-207/</w:t>
    </w:r>
    <w:r w:rsidR="006C72A5">
      <w:t>20</w:t>
    </w:r>
    <w:r w:rsidRPr="00D101AB">
      <w:t>17-19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1F770F" w:rsidRPr="00D101AB">
      <w:t>207</w:t>
    </w:r>
    <w:r w:rsidR="003D3047" w:rsidRPr="00D101AB">
      <w:t>/</w:t>
    </w:r>
    <w:r w:rsidR="006C72A5">
      <w:t>20</w:t>
    </w:r>
    <w:r w:rsidR="003D3047" w:rsidRPr="00D101AB">
      <w:t>17-</w:t>
    </w:r>
    <w:r w:rsidR="001F770F" w:rsidRPr="00D101AB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087AD6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91B96"/>
    <w:rsid w:val="006A0BBF"/>
    <w:rsid w:val="006A6847"/>
    <w:rsid w:val="006C41AA"/>
    <w:rsid w:val="006C72A5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E022E9"/>
    <w:rsid w:val="00EB2FAA"/>
    <w:rsid w:val="00EB3FAB"/>
    <w:rsid w:val="00EF7C9A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B9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B96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B96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B96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B9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B96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B96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B96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PAPICA d.o.o. za ugostiteljstvo</izvorni_sadrzaj>
    <derivirana_varijabla naziv="DomainObject.Predmet.ProtustrankaFormated_1">  PAPICA d.o.o. za ugostiteljstvo</derivirana_varijabla>
  </DomainObject.Predmet.ProtustrankaFormated>
  <DomainObject.Predmet.ProtustrankaFormatedOIB>
    <izvorni_sadrzaj>  PAPICA d.o.o. za ugostiteljstvo, OIB 68636241369</izvorni_sadrzaj>
    <derivirana_varijabla naziv="DomainObject.Predmet.ProtustrankaFormatedOIB_1">  PAPICA d.o.o. za ugostiteljstvo, OIB 68636241369</derivirana_varijabla>
  </DomainObject.Predmet.ProtustrankaFormatedOIB>
  <DomainObject.Predmet.ProtustrankaFormatedWithAdress>
    <izvorni_sadrzaj> PAPICA d.o.o. za ugostiteljstvo, Lička 3, 23000 Zadar</izvorni_sadrzaj>
    <derivirana_varijabla naziv="DomainObject.Predmet.ProtustrankaFormatedWithAdress_1"> PAPICA d.o.o. za ugostiteljstvo, Lička 3, 23000 Zadar</derivirana_varijabla>
  </DomainObject.Predmet.ProtustrankaFormatedWithAdress>
  <DomainObject.Predmet.ProtustrankaFormatedWithAdressOIB>
    <izvorni_sadrzaj> PAPICA d.o.o. za ugostiteljstvo, OIB 68636241369, Lička 3, 23000 Zadar</izvorni_sadrzaj>
    <derivirana_varijabla naziv="DomainObject.Predmet.ProtustrankaFormatedWithAdressOIB_1"> PAPICA d.o.o. za ugostiteljstvo, OIB 68636241369, Lička 3, 23000 Zadar</derivirana_varijabla>
  </DomainObject.Predmet.ProtustrankaFormatedWithAdressOIB>
  <DomainObject.Predmet.ProtustrankaWithAdress>
    <izvorni_sadrzaj>PAPICA d.o.o. za ugostiteljstvo Lička 3, 23000 Zadar</izvorni_sadrzaj>
    <derivirana_varijabla naziv="DomainObject.Predmet.ProtustrankaWithAdress_1">PAPICA d.o.o. za ugostiteljstvo Lička 3, 23000 Zadar</derivirana_varijabla>
  </DomainObject.Predmet.ProtustrankaWithAdress>
  <DomainObject.Predmet.ProtustrankaWithAdressOIB>
    <izvorni_sadrzaj>PAPICA d.o.o. za ugostiteljstvo, OIB 68636241369, Lička 3, 23000 Zadar</izvorni_sadrzaj>
    <derivirana_varijabla naziv="DomainObject.Predmet.ProtustrankaWithAdressOIB_1">PAPICA d.o.o. za ugostiteljstvo, OIB 68636241369, Lička 3, 23000 Zadar</derivirana_varijabla>
  </DomainObject.Predmet.ProtustrankaWithAdressOIB>
  <DomainObject.Predmet.ProtustrankaNazivFormated>
    <izvorni_sadrzaj>PAPICA d.o.o. za ugostiteljstvo</izvorni_sadrzaj>
    <derivirana_varijabla naziv="DomainObject.Predmet.ProtustrankaNazivFormated_1">PAPICA d.o.o. za ugostiteljstvo</derivirana_varijabla>
  </DomainObject.Predmet.ProtustrankaNazivFormated>
  <DomainObject.Predmet.ProtustrankaNazivFormatedOIB>
    <izvorni_sadrzaj>PAPICA d.o.o. za ugostiteljstvo, OIB 68636241369</izvorni_sadrzaj>
    <derivirana_varijabla naziv="DomainObject.Predmet.ProtustrankaNazivFormatedOIB_1">PAPICA d.o.o. za ugostiteljstvo, OIB 68636241369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PAPICA d.o.o. za ugostiteljstvo</item>
    </izvorni_sadrzaj>
    <derivirana_varijabla naziv="DomainObject.Predmet.ProtuStrankaListFormated_1">
      <item>PAPICA d.o.o. za ugostiteljstvo</item>
    </derivirana_varijabla>
  </DomainObject.Predmet.ProtuStrankaListFormated>
  <DomainObject.Predmet.ProtuStrankaListFormatedOIB>
    <izvorni_sadrzaj>
      <item>PAPICA d.o.o. za ugostiteljstvo, OIB 68636241369</item>
    </izvorni_sadrzaj>
    <derivirana_varijabla naziv="DomainObject.Predmet.ProtuStrankaListFormatedOIB_1">
      <item>PAPICA d.o.o. za ugostiteljstvo, OIB 68636241369</item>
    </derivirana_varijabla>
  </DomainObject.Predmet.ProtuStrankaListFormatedOIB>
  <DomainObject.Predmet.ProtuStrankaListFormatedWithAdress>
    <izvorni_sadrzaj>
      <item>PAPICA d.o.o. za ugostiteljstvo, Lička 3, 23000 Zadar</item>
    </izvorni_sadrzaj>
    <derivirana_varijabla naziv="DomainObject.Predmet.ProtuStrankaListFormatedWithAdress_1">
      <item>PAPICA d.o.o. za ugostiteljstvo, Lička 3, 23000 Zadar</item>
    </derivirana_varijabla>
  </DomainObject.Predmet.ProtuStrankaListFormatedWithAdress>
  <DomainObject.Predmet.ProtuStrankaListFormatedWithAdressOIB>
    <izvorni_sadrzaj>
      <item>PAPICA d.o.o. za ugostiteljstvo, OIB 68636241369, Lička 3, 23000 Zadar</item>
    </izvorni_sadrzaj>
    <derivirana_varijabla naziv="DomainObject.Predmet.ProtuStrankaListFormatedWithAdressOIB_1">
      <item>PAPICA d.o.o. za ugostiteljstvo, OIB 68636241369, Lička 3, 23000 Zadar</item>
    </derivirana_varijabla>
  </DomainObject.Predmet.ProtuStrankaListFormatedWithAdressOIB>
  <DomainObject.Predmet.ProtuStrankaListNazivFormated>
    <izvorni_sadrzaj>
      <item>PAPICA d.o.o. za ugostiteljstvo</item>
    </izvorni_sadrzaj>
    <derivirana_varijabla naziv="DomainObject.Predmet.ProtuStrankaListNazivFormated_1">
      <item>PAPICA d.o.o. za ugostiteljstvo</item>
    </derivirana_varijabla>
  </DomainObject.Predmet.ProtuStrankaListNazivFormated>
  <DomainObject.Predmet.ProtuStrankaListNazivFormatedOIB>
    <izvorni_sadrzaj>
      <item>PAPICA d.o.o. za ugostiteljstvo, OIB 68636241369</item>
    </izvorni_sadrzaj>
    <derivirana_varijabla naziv="DomainObject.Predmet.ProtuStrankaListNazivFormatedOIB_1">
      <item>PAPICA d.o.o. za ugostiteljstvo, OIB 68636241369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PAPICA d.o.o. za ugostiteljstvo</izvorni_sadrzaj>
    <derivirana_varijabla naziv="DomainObject.Predmet.ProtustrankaIDrugi_1">PAPICA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PAPICA d.o.o. za ugostiteljstvo, OIB 68636241369, Lička 3, 23000 Zadar</izvorni_sadrzaj>
    <derivirana_varijabla naziv="DomainObject.Predmet.ProtustrankaIDrugiAdressOIB_1">PAPICA d.o.o. za ugostiteljstvo, OIB 68636241369, Lička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PAPICA d.o.o. za ugostiteljstvo</item>
      <item>FINA</item>
    </izvorni_sadrzaj>
    <derivirana_varijabla naziv="DomainObject.Predmet.SudioniciListNaziv_1">
      <item>PAPICA d.o.o. za ugostiteljstvo</item>
      <item>FINA</item>
    </derivirana_varijabla>
  </DomainObject.Predmet.SudioniciListNaziv>
  <DomainObject.Predmet.SudioniciListAdressOIB>
    <izvorni_sadrzaj>
      <item>PAPICA d.o.o. za ugostiteljstvo, OIB 68636241369, Lička 3,23000 Zadar</item>
      <item>FINA, OIB 85821130368</item>
    </izvorni_sadrzaj>
    <derivirana_varijabla naziv="DomainObject.Predmet.SudioniciListAdressOIB_1">
      <item>PAPICA d.o.o. za ugostiteljstvo, OIB 68636241369, Lička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68636241369</item>
      <item>, OIB 85821130368</item>
    </izvorni_sadrzaj>
    <derivirana_varijabla naziv="DomainObject.Predmet.SudioniciListNazivOIB_1">
      <item>, OIB 68636241369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F3816-6596-4D6D-8B5B-092B313BF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2942</properties:Characters>
  <properties:Lines>79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2017-11-03T08:03:00Z</dcterms:created>
  <dc:creator>Ardena Bajlo</dc:creator>
  <cp:lastModifiedBy>Martina Kalmeta</cp:lastModifiedBy>
  <cp:lastPrinted>2017-12-14T08:46:00Z</cp:lastPrinted>
  <dcterms:modified xmlns:xsi="http://www.w3.org/2001/XMLSchema-instance" xsi:type="dcterms:W3CDTF">2017-12-14T09:49:00Z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