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4c413" w14:paraId="724c413"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2D00AE"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2D00AE">
            <w:rPr>
              <w:rStyle w:val="eSPISCCParagraphDefaultFont"/>
              <w:rFonts w:eastAsiaTheme="minorHAnsi"/>
            </w:rPr>
            <w:t>REPUBLIKA HRVATSKA</w:t>
          </w:r>
        </w:sdtContent>
      </w:sdt>
    </w:p>
    <w:p w:rsidRDefault="002D00AE"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271A21" w:rsidRPr="002D00AE">
            <w:rPr>
              <w:rStyle w:val="eSPISCCParagraphDefaultFont"/>
              <w:rFonts w:eastAsiaTheme="minorHAnsi"/>
            </w:rPr>
            <w:t>Visoki trgovački sud Republike Hrvatske</w:t>
          </w:r>
        </w:sdtContent>
      </w:sdt>
    </w:p>
    <w:p w:rsidRDefault="002D00AE"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271A21" w:rsidRPr="002D00AE">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271A21" w:rsidRPr="002D00AE">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271A21" w:rsidRPr="002D00AE">
            <w:rPr>
              <w:rStyle w:val="eSPISCCParagraphDefaultFont"/>
            </w:rPr>
            <w:t>25</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271A21" w:rsidRPr="002D00AE">
            <w:rPr>
              <w:rStyle w:val="eSPISCCParagraphDefaultFont"/>
            </w:rPr>
            <w:t>Pž-6523/2018-2</w:t>
          </w:r>
        </w:sdtContent>
      </w:sdt>
    </w:p>
    <w:p w:rsidRDefault="004C60ED" w:rsidP="0020453E" w:rsidR="004C60ED"/>
    <w:p w:rsidRDefault="00271A21" w:rsidP="00271A21" w:rsidR="00271A21">
      <w:pPr>
        <w:pStyle w:val="Bezproreda"/>
        <w:jc w:val="both"/>
      </w:pPr>
    </w:p>
    <w:p w:rsidRDefault="00271A21" w:rsidP="00271A21" w:rsidR="00271A21">
      <w:pPr>
        <w:pStyle w:val="Bezproreda"/>
        <w:jc w:val="both"/>
      </w:pPr>
    </w:p>
    <w:p w:rsidRDefault="00271A21" w:rsidP="00271A21" w:rsidR="00271A21">
      <w:pPr>
        <w:pStyle w:val="Bezproreda"/>
        <w:jc w:val="center"/>
      </w:pPr>
      <w:r>
        <w:t>R E P U B L I K A   H R V A T S K A</w:t>
      </w:r>
    </w:p>
    <w:p w:rsidRDefault="00271A21" w:rsidP="00271A21" w:rsidR="00271A21">
      <w:pPr>
        <w:pStyle w:val="Bezproreda"/>
      </w:pPr>
    </w:p>
    <w:p w:rsidRDefault="00271A21" w:rsidP="00271A21" w:rsidR="00271A21">
      <w:pPr>
        <w:pStyle w:val="Bezproreda"/>
        <w:jc w:val="center"/>
      </w:pPr>
      <w:r>
        <w:t>R J E Š E NJ E</w:t>
      </w:r>
    </w:p>
    <w:p w:rsidRDefault="00271A21" w:rsidP="00271A21" w:rsidR="00271A21">
      <w:pPr>
        <w:pStyle w:val="Bezproreda"/>
        <w:jc w:val="both"/>
      </w:pPr>
    </w:p>
    <w:p w:rsidRDefault="00271A21" w:rsidP="00271A21" w:rsidR="00271A21">
      <w:pPr>
        <w:pStyle w:val="Bezproreda"/>
        <w:jc w:val="both"/>
      </w:pPr>
    </w:p>
    <w:p w:rsidRDefault="00271A21" w:rsidP="00271A21" w:rsidR="00271A21">
      <w:pPr>
        <w:pStyle w:val="Bezproreda"/>
        <w:ind w:firstLine="709"/>
        <w:jc w:val="both"/>
      </w:pPr>
      <w:r>
        <w:t xml:space="preserve">Visoki trgovački sud Republike Hrvatske, u vijeću sastavljenom od sudaca Marine Veljak, predsjednika vijeća, Lidije Tomljenović, suca izvjestitelja, i Mirne Maržić, člana vijeća, u stečajnom postupku nad stečajnim dužnikom KONSTRUKTOR INŽENJERING d.d. u stečaju, OIB 81356391287, Split, odlučujući o žalbama stečajnog upravitelja i stečajnih vjerovnika 1. PRESS KON d.o.o. Zagreb, kojeg zastupa punomoćnik Tomislav Krka, odvjetnik u Splitu, 2. OPĆINA KLIS, Klis, koju zastupa punomoćnik Mario Žaja, odvjetnik u Splitu, 3.  GRAD SPLIT, Split, 4. DDM INVEST III AG, Švicarska, kojeg zastupa Marko Krpan, odvjetnik u </w:t>
      </w:r>
      <w:r w:rsidR="005867AB">
        <w:t>Zagrebu</w:t>
      </w:r>
      <w:r>
        <w:t>, 5. OPĆINA DUGOPOLJE, Dugopolje, koju zastupa punomoćnik Vinko Samardžić, odvjetnik u Splitu, 6. REPUBLIKA MAKEDONIJA, Ministarstvo kulture, Skopje, Republika Makedonija, kojeg zastupa Državno pravobraniteljstvo Republike Makedonije, 7. REPUBLIKA MAKEDONIJA, Ministarstvo kulture, Uprava za zaštitu kulturnog naslijeđa, Skopje, Republika Makedonija, kojeg zastupa Državno pravobraniteljstvo Republike Makedonije, 8. HEP-TOPLINARSTVO d.o.o. Zagreb, 9. HRVATSKE AUTOCESTE d.o.o. Zagreb, i 10. VG VODOOPSKRBA d.o.o. Velika Gorica, koju zastupa Dejan Stajčić, odvjetnik u Zagrebu, protiv rješenja Trgovačkog suda u Splitu poslovni broj St-1196/2016 od 6. rujna 2018., u sjednici vijeća održanoj 27. studenog 2018.</w:t>
      </w:r>
    </w:p>
    <w:p w:rsidRDefault="00271A21" w:rsidP="00271A21" w:rsidR="00271A21">
      <w:pPr>
        <w:pStyle w:val="Bezproreda"/>
        <w:jc w:val="both"/>
      </w:pPr>
    </w:p>
    <w:p w:rsidRDefault="00271A21" w:rsidP="00271A21" w:rsidR="00271A21">
      <w:pPr>
        <w:pStyle w:val="Bezproreda"/>
        <w:jc w:val="center"/>
      </w:pPr>
      <w:r>
        <w:t>r i j e š i o   j e</w:t>
      </w:r>
    </w:p>
    <w:p w:rsidRDefault="00271A21" w:rsidP="00271A21" w:rsidR="00271A21">
      <w:pPr>
        <w:pStyle w:val="Bezproreda"/>
        <w:jc w:val="both"/>
      </w:pPr>
    </w:p>
    <w:p w:rsidRDefault="00271A21" w:rsidP="00271A21" w:rsidR="00271A21">
      <w:pPr>
        <w:pStyle w:val="Bezproreda"/>
        <w:ind w:firstLine="709"/>
        <w:jc w:val="both"/>
      </w:pPr>
      <w:r>
        <w:t>Prihvaćaju se žalbe stečajnog upravitelja i stečajnih vjerovnika</w:t>
      </w:r>
      <w:r w:rsidR="005867AB">
        <w:t>,</w:t>
      </w:r>
      <w:r>
        <w:t xml:space="preserve"> ukida </w:t>
      </w:r>
      <w:r w:rsidR="005867AB">
        <w:t xml:space="preserve">se </w:t>
      </w:r>
      <w:r>
        <w:t xml:space="preserve">rješenje Trgovačkog suda u Splitu poslovni broj St-1196/2016 od 6. rujna 2018. i predmet vraća </w:t>
      </w:r>
      <w:r w:rsidR="005867AB">
        <w:t xml:space="preserve">tom sudu </w:t>
      </w:r>
      <w:r>
        <w:t>na ponovan postupak.</w:t>
      </w:r>
    </w:p>
    <w:p w:rsidRDefault="00271A21" w:rsidP="00271A21" w:rsidR="00271A21">
      <w:pPr>
        <w:pStyle w:val="Bezproreda"/>
        <w:jc w:val="both"/>
      </w:pPr>
    </w:p>
    <w:p w:rsidRDefault="00271A21" w:rsidP="00271A21" w:rsidR="00271A21">
      <w:pPr>
        <w:pStyle w:val="Bezproreda"/>
        <w:jc w:val="center"/>
      </w:pPr>
      <w:r>
        <w:t>Obrazloženje</w:t>
      </w:r>
    </w:p>
    <w:p w:rsidRDefault="00271A21" w:rsidP="00271A21" w:rsidR="00271A21">
      <w:pPr>
        <w:pStyle w:val="Bezproreda"/>
        <w:jc w:val="both"/>
      </w:pPr>
    </w:p>
    <w:p w:rsidRDefault="00271A21" w:rsidP="00271A21" w:rsidR="00271A21">
      <w:pPr>
        <w:pStyle w:val="Bezproreda"/>
        <w:ind w:firstLine="709"/>
        <w:jc w:val="both"/>
      </w:pPr>
      <w:r>
        <w:t xml:space="preserve">Rješenjem Trgovačkog suda u </w:t>
      </w:r>
      <w:r w:rsidR="005867AB">
        <w:t>Splitu</w:t>
      </w:r>
      <w:r>
        <w:t xml:space="preserve"> poslovni broj St-1196/</w:t>
      </w:r>
      <w:r w:rsidR="005867AB">
        <w:t>20</w:t>
      </w:r>
      <w:r>
        <w:t>16</w:t>
      </w:r>
      <w:r w:rsidR="005867AB">
        <w:t xml:space="preserve"> </w:t>
      </w:r>
      <w:r>
        <w:t>od 6. rujna 2018. u točki I.</w:t>
      </w:r>
      <w:r w:rsidR="005867AB">
        <w:t>A</w:t>
      </w:r>
      <w:r>
        <w:t xml:space="preserve"> izreke utvrđene su i osporene bezuvjetne tražbine drugog višeg is</w:t>
      </w:r>
      <w:r w:rsidR="005867AB">
        <w:t>platnog reda za 275 vjerovnika, te su</w:t>
      </w:r>
      <w:r>
        <w:t xml:space="preserve"> utvrđene i osporene uvjetne tražbine drugog višeg isplatnog reda za 5 vjerovnika uz navođenje osporavatelja za osporene tražbine</w:t>
      </w:r>
      <w:r w:rsidR="005867AB">
        <w:t xml:space="preserve"> (I.B)</w:t>
      </w:r>
      <w:r>
        <w:t>.</w:t>
      </w:r>
    </w:p>
    <w:p w:rsidRDefault="00271A21" w:rsidP="00271A21" w:rsidR="00271A21">
      <w:pPr>
        <w:pStyle w:val="Bezproreda"/>
        <w:ind w:firstLine="709"/>
        <w:jc w:val="both"/>
      </w:pPr>
      <w:r>
        <w:t xml:space="preserve">U točki II. je utvrđeno da su sve osporene tražbine osporili stečajni upravitelj i stečajni vjerovnik PRESS KON d.o.o., Zagreb. </w:t>
      </w:r>
    </w:p>
    <w:p w:rsidRDefault="00271A21" w:rsidP="00271A21" w:rsidR="00271A21">
      <w:pPr>
        <w:pStyle w:val="Bezproreda"/>
        <w:ind w:firstLine="709"/>
        <w:jc w:val="both"/>
      </w:pPr>
      <w:r>
        <w:t>U točki III. izreke su nabrojeni vjerovnici čije se osporene tražbine ne temelje na ovršnoj i</w:t>
      </w:r>
      <w:r w:rsidR="005867AB">
        <w:t>spravi te su upućeni da u roku od osam</w:t>
      </w:r>
      <w:r>
        <w:t xml:space="preserve"> dana od pravomoćnosti</w:t>
      </w:r>
      <w:r w:rsidR="005867AB">
        <w:t>,</w:t>
      </w:r>
      <w:r>
        <w:t xml:space="preserve"> odnosno od primitka </w:t>
      </w:r>
      <w:r>
        <w:lastRenderedPageBreak/>
        <w:t>drugostupanjske odluke pokrenu</w:t>
      </w:r>
      <w:r w:rsidR="005867AB">
        <w:t>,</w:t>
      </w:r>
      <w:r>
        <w:t xml:space="preserve"> odnosno nastave parnicu protiv stečajnog dužnika radi utvrđivanja</w:t>
      </w:r>
      <w:r w:rsidR="005867AB">
        <w:t xml:space="preserve"> osnovanosti osporene tražbine.</w:t>
      </w:r>
    </w:p>
    <w:p w:rsidRDefault="00271A21" w:rsidP="00271A21" w:rsidR="00271A21">
      <w:pPr>
        <w:pStyle w:val="Bezproreda"/>
        <w:ind w:firstLine="709"/>
        <w:jc w:val="both"/>
      </w:pPr>
      <w:r>
        <w:t>U točki IV</w:t>
      </w:r>
      <w:r w:rsidR="005867AB">
        <w:t>.</w:t>
      </w:r>
      <w:r>
        <w:t xml:space="preserve"> izreke upućen je stečajni upravit</w:t>
      </w:r>
      <w:r w:rsidR="005867AB">
        <w:t>elj kao osporavatelj da u roku od osam</w:t>
      </w:r>
      <w:r>
        <w:t xml:space="preserve"> dana od pravomoćnosti odnosno od primitk</w:t>
      </w:r>
      <w:r w:rsidR="005867AB">
        <w:t>a drugostupanjske odluke pokrene</w:t>
      </w:r>
      <w:r>
        <w:t xml:space="preserve"> parnicu radi utvrđivanja os</w:t>
      </w:r>
      <w:r w:rsidR="005867AB">
        <w:t xml:space="preserve">novanosti osporavanja tražbina </w:t>
      </w:r>
      <w:r>
        <w:t xml:space="preserve">koje se temelje na ovršnoj ispravi protiv nabrojenih stečajnih vjerovnika te da tužbe podnese u ime i za račun stečajnog dužnika. </w:t>
      </w:r>
    </w:p>
    <w:p w:rsidRDefault="00271A21" w:rsidP="00271A21" w:rsidR="00271A21">
      <w:pPr>
        <w:pStyle w:val="Bezproreda"/>
        <w:ind w:firstLine="709"/>
        <w:jc w:val="both"/>
      </w:pPr>
      <w:r>
        <w:t>U točki V. izreke upućen je stečajni vjerovnik Press kon d.o.o., Zagr</w:t>
      </w:r>
      <w:r w:rsidR="005867AB">
        <w:t>eb, kao osporavatelj da u roku od osam</w:t>
      </w:r>
      <w:r>
        <w:t xml:space="preserve"> dana od pravomoćnosti</w:t>
      </w:r>
      <w:r w:rsidR="005867AB">
        <w:t>,</w:t>
      </w:r>
      <w:r>
        <w:t xml:space="preserve"> odnosno od primitka drugostupanjske odluke pokrenu parnicu radi utvrđivanja osnovanosti osporavanja tražbina koje se temelje na ovršnoj ispravi nabrojenih stečajnih vjerovnika, te da tužbu podnese u vlastito ime i za vlastiti račun.</w:t>
      </w:r>
    </w:p>
    <w:p w:rsidRDefault="00271A21" w:rsidP="00271A21" w:rsidR="00271A21">
      <w:pPr>
        <w:pStyle w:val="Bezproreda"/>
        <w:ind w:firstLine="709"/>
        <w:jc w:val="both"/>
      </w:pPr>
      <w:r>
        <w:t>U točki VI. izreke upućen je stečajni vjerovnik Grad Split, Split, kojem je osporena uvjetna tražbina u iznosu od 451.739.735,31 kn koja se ne te</w:t>
      </w:r>
      <w:r w:rsidR="005867AB">
        <w:t>melji na ovršnoj tražbini da u roku od osam</w:t>
      </w:r>
      <w:r>
        <w:t xml:space="preserve"> dana od pravomoćnosti odnosno od primitka drugostupanjske odluke pokrene odnosno nastavi parnicu protiv stečajnog dužnika radi utvrđivanja osnovanosti te osporene tražbine</w:t>
      </w:r>
      <w:r w:rsidR="005867AB">
        <w:t>.</w:t>
      </w:r>
    </w:p>
    <w:p w:rsidRDefault="00271A21" w:rsidP="00271A21" w:rsidR="00271A21">
      <w:pPr>
        <w:pStyle w:val="Bezproreda"/>
        <w:ind w:firstLine="709"/>
        <w:jc w:val="both"/>
      </w:pPr>
      <w:r>
        <w:t>U točki VII</w:t>
      </w:r>
      <w:r w:rsidR="005867AB">
        <w:t>.</w:t>
      </w:r>
      <w:r>
        <w:t xml:space="preserve"> izreke upućen je stečajni vjerovnik Press kon d.o.o., Zagr</w:t>
      </w:r>
      <w:r w:rsidR="005867AB">
        <w:t>eb, kao osporavatelj da u roku od osam</w:t>
      </w:r>
      <w:r>
        <w:t xml:space="preserve"> dana od pravomoćnosti odnosno od primitka drugostupanjske odluke pokrenu parnicu protiv stečajnih vjerovnika Jadranskog osiguranja d.d. Split i Grada Splita kojima su osporene uvjetne tražbine koje se ne temelje na ovršnoj ispravi radi utvrđivanja osnovanosti osporavanja tražbina, te da tužbu podnese u vlastito ime i za vlastiti račun</w:t>
      </w:r>
      <w:r w:rsidR="005867AB">
        <w:t>.</w:t>
      </w:r>
    </w:p>
    <w:p w:rsidRDefault="00271A21" w:rsidP="00271A21" w:rsidR="00271A21">
      <w:pPr>
        <w:pStyle w:val="Bezproreda"/>
        <w:ind w:firstLine="709"/>
        <w:jc w:val="both"/>
      </w:pPr>
      <w:r>
        <w:t>U točki VIII</w:t>
      </w:r>
      <w:r w:rsidR="005867AB">
        <w:t>.</w:t>
      </w:r>
      <w:r>
        <w:t xml:space="preserve"> izreke određeno je da će se rješenje danom donošenja </w:t>
      </w:r>
      <w:r w:rsidR="005867AB">
        <w:t>objaviti na mrežnoj stranici e-O</w:t>
      </w:r>
      <w:r>
        <w:t xml:space="preserve">glasne ploče sudova, kojom objavom se smatra da se rješenje dostavlja svima. </w:t>
      </w:r>
    </w:p>
    <w:p w:rsidRDefault="00271A21" w:rsidP="00271A21" w:rsidR="00271A21">
      <w:pPr>
        <w:pStyle w:val="Bezproreda"/>
        <w:jc w:val="both"/>
      </w:pPr>
    </w:p>
    <w:p w:rsidRDefault="00271A21" w:rsidP="00271A21" w:rsidR="00271A21">
      <w:pPr>
        <w:pStyle w:val="Bezproreda"/>
        <w:ind w:firstLine="709"/>
        <w:jc w:val="both"/>
      </w:pPr>
      <w:r>
        <w:t>U obrazloženju se navodi da je na ispitnom ročištu održanom 15. ožujka 2018. stečajni upravitelj priznao i osporio tražbine te da je i stečajni vjerovnik Press kon d.o.o. osporio tražbine kako je navedeno u točki I. izreke. Navedeni su i kratki razlozi osporavanja koje je naveo stečajni upravitelj. Osporavatelj Press Kon d.o.o. osporio je tražbine navedene u točki I. dijelom zbog zastare, zbog toga što sporovi koji se vode još nisu okončani, zbog toga što su neke tražbine osigurane razlučnim pravima a vjerovnici u prijavi nisu naveli iznos za koji neće biti namireni iz objekta razlučnog prava, iz razloga što tražbine nisu u poslovnim knjigama dužnika, što spadaju u niži isplatni red, što su dokazi nedostatni, što su presude koje su vođene u korist stečajnog dužnika, te što vjerovnici nekih tražbina nisu prijavili tražbine u predstečajnom postupku. Veliki broj tražbina stečajni vjerovnik je osporio</w:t>
      </w:r>
      <w:r w:rsidR="005867AB">
        <w:t>,</w:t>
      </w:r>
      <w:r>
        <w:t xml:space="preserve"> jer proizlaze iz predstečajne nagodbe kojom je određeno da će s</w:t>
      </w:r>
      <w:r w:rsidR="005867AB">
        <w:t>e vjerovnici namiriti samo s 30% ili 50%</w:t>
      </w:r>
      <w:r>
        <w:t xml:space="preserve"> tražbina, da se neke tražbine u dijelu od 40% pretvaraju u temeljni kapital, da se otpisuju ugovorne i zatezne kamate, te što je zadužnica koja je izdana prije postupka stečajne nagodbe izgubile pravnu snagu prema dužniku (točke I. i II pobijanog rješenja).</w:t>
      </w:r>
    </w:p>
    <w:p w:rsidRDefault="00271A21" w:rsidP="00271A21" w:rsidR="00271A21">
      <w:pPr>
        <w:pStyle w:val="Bezproreda"/>
        <w:jc w:val="both"/>
      </w:pPr>
    </w:p>
    <w:p w:rsidRDefault="00271A21" w:rsidP="00271A21" w:rsidR="00271A21">
      <w:pPr>
        <w:pStyle w:val="Bezproreda"/>
        <w:ind w:firstLine="709"/>
        <w:jc w:val="both"/>
      </w:pPr>
      <w:r>
        <w:t>U obrazloženju se dalje navodi da su vjerovnici osporenih tražbina koje se ne temelje na ovršnoj ispravi jer nisu utvrđene u predstečajnom postupku</w:t>
      </w:r>
      <w:r w:rsidR="005867AB">
        <w:t>,</w:t>
      </w:r>
      <w:r>
        <w:t xml:space="preserve"> a nastale su prije predstečajne nagodbe</w:t>
      </w:r>
      <w:r w:rsidR="005867AB">
        <w:t>,</w:t>
      </w:r>
      <w:r>
        <w:t xml:space="preserve"> upućeni na parnicu ili nastavak parnice radi utvrđenja osnovanosti osporene tražbine (točke III. i VI. izreke pobijanog rješenja).</w:t>
      </w:r>
    </w:p>
    <w:p w:rsidRDefault="00271A21" w:rsidP="00271A21" w:rsidR="00271A21">
      <w:pPr>
        <w:pStyle w:val="Bezproreda"/>
        <w:jc w:val="both"/>
      </w:pPr>
    </w:p>
    <w:p w:rsidRDefault="00271A21" w:rsidP="00271A21" w:rsidR="00271A21">
      <w:pPr>
        <w:pStyle w:val="Bezproreda"/>
        <w:ind w:firstLine="709"/>
        <w:jc w:val="both"/>
      </w:pPr>
      <w:r>
        <w:t xml:space="preserve">U obrazloženju se dalje navodi da su osporavatelji tražbina koje se temelje na ovršnoj ispravi (stečajni upravitelj i osporavatelj Press kon d.o.o.) u osporenim iznosima koji se temelje na ovršnoj ispravi - rješenju toga suda </w:t>
      </w:r>
      <w:r w:rsidR="00965F36">
        <w:t xml:space="preserve">poslovni </w:t>
      </w:r>
      <w:r>
        <w:t>broj Stpn-36/2014, svakog posebno za osporeni iznos uputio na parnicu radi utvrđenja osnovanosti osporavanj</w:t>
      </w:r>
      <w:r w:rsidR="005867AB">
        <w:t>a osporene tražbine (točke IV.,</w:t>
      </w:r>
      <w:r>
        <w:t xml:space="preserve"> V. i VII. pobijanog rješenja).</w:t>
      </w:r>
    </w:p>
    <w:p w:rsidRDefault="00271A21" w:rsidP="00271A21" w:rsidR="00271A21">
      <w:pPr>
        <w:pStyle w:val="Bezproreda"/>
        <w:jc w:val="both"/>
      </w:pPr>
    </w:p>
    <w:p w:rsidRDefault="00271A21" w:rsidP="00271A21" w:rsidR="00271A21">
      <w:pPr>
        <w:pStyle w:val="Bezproreda"/>
        <w:ind w:firstLine="709"/>
        <w:jc w:val="both"/>
      </w:pPr>
      <w:r>
        <w:t>Protiv tog rješenja žalbu su podnijeli stečajni upravitelj i stečajni vjerovnici</w:t>
      </w:r>
      <w:r w:rsidR="005867AB">
        <w:t>:</w:t>
      </w:r>
      <w:r>
        <w:t xml:space="preserve"> 1. Press kon d.o.o., Zagreb, 2. Općina Klis, Klis, 3. Grad Split, Split, 4. DDM Invest III AG, Švicarska, 5. Općina Dugopolje, Dugopolje, 6. Republika Makedonija, Ministarstvo kulture, Skopje, Makedonija, 7. Republika Makedonija, Ministarstvo kulture, Uprava za zaštitu kulturnog naslijeđa, Skopje, Makedonija, 8. Hep-toplinarstvo d.o.o., Zagreb, 9. Hrvatske auto</w:t>
      </w:r>
      <w:r w:rsidR="005867AB">
        <w:t>ceste d.o.o., Zagreb, i 10. VG V</w:t>
      </w:r>
      <w:r>
        <w:t xml:space="preserve">odoopskrba d.o.o., Velika Gorica. </w:t>
      </w:r>
    </w:p>
    <w:p w:rsidRDefault="00271A21" w:rsidP="00271A21" w:rsidR="00271A21">
      <w:pPr>
        <w:pStyle w:val="Bezproreda"/>
        <w:jc w:val="both"/>
      </w:pPr>
    </w:p>
    <w:p w:rsidRDefault="00271A21" w:rsidP="00271A21" w:rsidR="00271A21">
      <w:pPr>
        <w:pStyle w:val="Bezproreda"/>
        <w:ind w:firstLine="709"/>
        <w:jc w:val="both"/>
      </w:pPr>
      <w:r>
        <w:t xml:space="preserve">Protiv tog rješenja, osporavajući ga u cijelosti, žalbu je podnio </w:t>
      </w:r>
      <w:r w:rsidR="005867AB">
        <w:t xml:space="preserve">i </w:t>
      </w:r>
      <w:r>
        <w:t>stečajni upravitelj stečajnog dužnika zbog pogrešno utvrđenog činjeničnog stanja i pogrešne primjene materijalnog prava. U bitnom ističe da je u točki V. izreke pobijanog rješenja osporavatelj Press kon d.o.o. upućen na parnice iako je njegovo osporavanje, zbog ranije povezanosti sa stečajnim dužnikom, očito usmjereno na odugovlačenje postupka. Ukazuje da mu nije poznato da to društvo obavlja uobičajene poslovne aktivnosti ili da ima imovinu, te da većinu svojih pobijanja temelji na predstečajnoj nagodbi koja nije realizirana, pa stoga nije ni od značaja za osporavanje. Nejasno mu je zbog čega je stečajni upravitelj stečajnog dužnika u točki IV. upućen na parnicu radi utvrđivanja osnovanosti osporava</w:t>
      </w:r>
      <w:r w:rsidR="005867AB">
        <w:t>nja protiv stečajnog dužnika Hep-toplinarstvo,</w:t>
      </w:r>
      <w:r>
        <w:t xml:space="preserve"> kada se radi o osporenoj tražbini za koju je postupak u tijeku i vodi se kod istog suda pod poslovnim brojem Povrv-276/17. Glede tražbine stečajnog vjerovnika H</w:t>
      </w:r>
      <w:r w:rsidR="005867AB">
        <w:t>eta</w:t>
      </w:r>
      <w:r>
        <w:t xml:space="preserve"> d.o.o. Sarajevo za koju je također upućen u parnicu radi utvrđivanja osnovanosti osporavanja</w:t>
      </w:r>
      <w:r w:rsidR="005867AB">
        <w:t>,</w:t>
      </w:r>
      <w:r>
        <w:t xml:space="preserve"> ukazuje da se radi o otpuštenom iznosu duga prema predstečajnoj nagodbi poslovni broj Stpn-36/14 kako je i navedeno u tablicama koje je dostavio stečajni upravitelj prije održavanja ispitnog ročišta. Predlaže da se pobijano rješenje preinači</w:t>
      </w:r>
      <w:r w:rsidR="005867AB">
        <w:t>,</w:t>
      </w:r>
      <w:r>
        <w:t xml:space="preserve"> odnosno ukine i predmet vrati na ponovno odlučivanje.</w:t>
      </w:r>
    </w:p>
    <w:p w:rsidRDefault="00271A21" w:rsidP="00271A21" w:rsidR="00271A21">
      <w:pPr>
        <w:pStyle w:val="Bezproreda"/>
        <w:jc w:val="both"/>
      </w:pPr>
    </w:p>
    <w:p w:rsidRDefault="00271A21" w:rsidP="00271A21" w:rsidR="00271A21">
      <w:pPr>
        <w:pStyle w:val="Bezproreda"/>
        <w:ind w:firstLine="709"/>
        <w:jc w:val="both"/>
      </w:pPr>
      <w:r>
        <w:t>Protiv tog rješenja žalbu je podnio i stečajni vjerovnik (osporavatelj) Press kon d.o.o. Iz sadržaja žalbe proizlazi da se žali iz svih žalbenih razloga. Pozivajući se na rješenje Visokog trgovačkog suda poslovni broj Pž-3646/18-3 od 13. lipnja 20</w:t>
      </w:r>
      <w:r w:rsidR="005867AB">
        <w:t>18. smatra da u rješenju postoje</w:t>
      </w:r>
      <w:r>
        <w:t xml:space="preserve"> nejasnoće iznesenih razloga, da je nerazumljivo i proturječno činjenicama iz spisa, da su navedeni razlozi nejasni i proturječni pa da je time počinjena bitna povreda odredaba iz čl. 354. st. 2. t. 11. </w:t>
      </w:r>
      <w:r w:rsidR="005867AB">
        <w:t>Zakona o parničnom postupku</w:t>
      </w:r>
      <w:r>
        <w:t xml:space="preserve"> i pogrešno primijenjeno materijalno pravo. Ukazuje da prvostupanjski sud nije postupio sukladno odredbama čl. 264. i čl. 265. st. 1. Stečajnog zakona kako mu je naloženo. Ukazuje da je kao osporavatelj upućen na podnošenje tužbe u kojoj nastupa „u vlastito ime i za vlastiti račun“ radi utvrđivanja osnovanosti osporavanja tražbina. Ukazuje da prema zakonskim odredbama</w:t>
      </w:r>
      <w:r w:rsidR="005867AB">
        <w:t xml:space="preserve"> osporavatelj u takvoj parnici </w:t>
      </w:r>
      <w:r>
        <w:t>nastupa u ime i za račun stečajnog dužnika. Nadalje ukazuje da je nad stečajnim dužnikom bila 11. prosinca 2015. zaključena predstečajna nagodba rješenjem Trgovačkog suda u Splitu poslovni broj Stpn-36/14, kojom se stečajni dužnik obvezao namiriti utvrđene tražbine u određenom postotku, a da se obvezao tražbine dijelom pretvoriti u temeljni kapital a dijelom su tražbine otpisane. Vjerovnici kojima u predstečajnoj nagodbi nije utvrđena tražbina nemaju ovršnu ispravu, a sud je naveo da vjerovnici imaju ovršnu ispravu i u parnicu uputio i stečajnog upravitelja i stečajnog vjerovnika Press kon d.o.o. Nadalje se ukazuje da su konkretni vjerovnici iz točaka IV. i V. izreke (vjerovnici pod rednim brojem 41</w:t>
      </w:r>
      <w:r w:rsidR="005867AB">
        <w:t>.</w:t>
      </w:r>
      <w:r>
        <w:t>, 69., 250., 91., 93., 132., 181., 113., 184., 46., 153., 76., 92., 182., 204., 228., 240. i 269.) kojima su tražbine osporene te svoje tražbine prijavili na temelju računa, parničnih postupaka u tijeku, ugovora, iz izvoda otvorenih stavki zapisnika, naknade štete, kao i konkretni vjerovnici iz točke III. izreke što znači da nemaju ovršne isprave</w:t>
      </w:r>
      <w:r w:rsidR="00DD746E">
        <w:t>,</w:t>
      </w:r>
      <w:r>
        <w:t xml:space="preserve"> a prvostupanjski sud je ipak osporavatelja uputio na parnicu radi utvrđivanja osnovanosti osporavanja umjesto te vjerovnike na parnicu radi utvrđenja tih tražbina osnovanim. I u točki VII. izreke je osporavatelj Press kon d.o.o. upućen na parnicu radi utvrđenja osnovanosti osporavanja iako vjerovnici pod rednim brojem 78</w:t>
      </w:r>
      <w:r w:rsidR="005867AB">
        <w:t>.</w:t>
      </w:r>
      <w:r>
        <w:t xml:space="preserve"> i 122</w:t>
      </w:r>
      <w:r w:rsidR="005867AB">
        <w:t>.</w:t>
      </w:r>
      <w:r>
        <w:t xml:space="preserve"> nisu izvršili prijavu cijele tražbin</w:t>
      </w:r>
      <w:r w:rsidR="00DD746E">
        <w:t>e na temelju ovršne isprave. V</w:t>
      </w:r>
      <w:r>
        <w:t>ećinu osporavanja žalitelj je izjavio u odnosu na tražbine koje nisu bile prijavljene u postupku predstečajne nagodbe te u odnosu na tražbine koje su bile prijavljene u iznosu višem od iznosa za namiru iz predstečajne nagodbe. Ukazuje da je predstečajna nagodba ovrš</w:t>
      </w:r>
      <w:r w:rsidR="00DD746E">
        <w:t xml:space="preserve">na samo za one iznose tražbina </w:t>
      </w:r>
      <w:r>
        <w:t>koje se stečajni dužnik u nagodbi obvezao isplatiti, a vjerovnici su tražbine prijavljivali u utvrđenim iznosima za koje nema</w:t>
      </w:r>
      <w:r w:rsidR="00DD746E">
        <w:t>ju</w:t>
      </w:r>
      <w:r>
        <w:t xml:space="preserve"> ovršne isprave. Stečajni upravitelj nije trebao priznati ni tražbine koje su nastale prije otvaranja</w:t>
      </w:r>
      <w:r w:rsidR="00DD746E">
        <w:t xml:space="preserve"> postupka predstečajne nagodbe</w:t>
      </w:r>
      <w:r>
        <w:t xml:space="preserve"> koje vjerovnici nisu prijavili u predstečajnom postupku. Smatra da su predstečajnom nagodbom stavljene izvan snage sve ovršne isprave koje su nastale prije otvaranja predstečajnog postupka, a prvostupanjski sud se poziva na te isprave kao na ovršne iako je o tražbinama iz tih isprava sklopljena predstečajna nagodba. Prvostupanjski sud je pogriješio kada je u točkama IV. i V. izreke uputio i stečajnog upravitelja i Press kon d.o.o. na pokretanje parnica protiv istih vjerovnika (osporene tražbine pod rednim brojem 5., 27., 29., 66., 93., 112., 132., 153., 173., 178., 181., 184., 197., 200., 203., 217., 223., 225., 249., 270. i 274.). Svi zaključci prvostupanjskog suda koji se u svezi sklopljene predstečajne nagodbe ne temelje na odredbama Zakona o financijskom poslovanju i predstečajnoj nagodbi („Narodne novine“ broj: 108/12, 144/12, 81/13 i 112/13; dalje: ZFPPN) su neosnovani. Zaključno smatra da su u ovom stečajnom postupku vjerovnici mogli na temelju ovršne isprave (sklopljene predstečajne nagodbe) prijaviti samo onaj iznos koji im je </w:t>
      </w:r>
      <w:r w:rsidR="00DD746E">
        <w:t>na temelju</w:t>
      </w:r>
      <w:r>
        <w:t xml:space="preserve"> </w:t>
      </w:r>
      <w:r w:rsidR="00DD746E">
        <w:t>te nagodbe predviđen za isplatu.</w:t>
      </w:r>
      <w:r>
        <w:t xml:space="preserve"> Predlaže da se pobijano rješenje ukine i predmet vrati prvostupanjskim sudu na ponovno odlučivanje.</w:t>
      </w:r>
    </w:p>
    <w:p w:rsidRDefault="00271A21" w:rsidP="00271A21" w:rsidR="00271A21">
      <w:pPr>
        <w:pStyle w:val="Bezproreda"/>
        <w:jc w:val="both"/>
      </w:pPr>
    </w:p>
    <w:p w:rsidRDefault="00271A21" w:rsidP="00271A21" w:rsidR="00271A21">
      <w:pPr>
        <w:pStyle w:val="Bezproreda"/>
        <w:ind w:firstLine="709"/>
        <w:jc w:val="both"/>
      </w:pPr>
      <w:r>
        <w:t>Protiv tog rješenja žalbu je podnio i stečajni vjerovnik Općina Klis. U žalbi navodi da je tražbina osporena u cijelosti iz razloga što tražbina nije bila prijavljena u predstečajnom postupku. Ukazuje da je tražbinu prijavio u predstečajnom postupku, te da se njegova tražbina temelji na izvršnim upravnim rješenjima donesenim u razdoblju 16. siječnja 2002. do 17. ožujka 2017., koja su dostavljen</w:t>
      </w:r>
      <w:r w:rsidR="00DD746E">
        <w:t>a</w:t>
      </w:r>
      <w:r>
        <w:t xml:space="preserve"> uz prijavu tražbine, a ne o tražbini koja se ne temelji na ovršnim ispravama. Predlaže da se rješenje preinači na način da se utvrdi da se radi o tražbini koja se temelji na ovršnim ispravama a podredno da se ukine.</w:t>
      </w:r>
    </w:p>
    <w:p w:rsidRDefault="00271A21" w:rsidP="00271A21" w:rsidR="00271A21">
      <w:pPr>
        <w:pStyle w:val="Bezproreda"/>
        <w:jc w:val="both"/>
      </w:pPr>
    </w:p>
    <w:p w:rsidRDefault="00271A21" w:rsidP="00271A21" w:rsidR="00271A21">
      <w:pPr>
        <w:pStyle w:val="Bezproreda"/>
        <w:ind w:firstLine="709"/>
        <w:jc w:val="both"/>
      </w:pPr>
      <w:r>
        <w:t>Protiv tog rješenja žalbu je podnio i stečajni vjerovnik Grad Split. Ukazuje da je prijavio tražbinu u iznosu od 25.460.190,00 kn te da je tražbinu osporio vjerovnik Press kon d.o.o. a da ju je stečajni upravitelj svrstao u uvjetne tražbine</w:t>
      </w:r>
      <w:r w:rsidR="00DD746E">
        <w:t>,</w:t>
      </w:r>
      <w:r>
        <w:t xml:space="preserve"> jer da se temelji na Garanciji i Pravorijeku Arbitražnog suda. Smatra da je tražbina pogrešno svrstana među uvjetne, te da sud u tom slučaju nije mogao prihvatiti vjerovnikovo osporavanje jer se radi o uvjetnoj tražbini koja j</w:t>
      </w:r>
      <w:r w:rsidR="00DD746E">
        <w:t>oš nije nastala, a osporavatelj</w:t>
      </w:r>
      <w:r>
        <w:t xml:space="preserve"> Press kon d.o.o. je društvo koje je povezano s stečajnim dužnikom te osporavanjem zlorabi svoj položaj vjerovnika. Ukazuje da je arbitražno</w:t>
      </w:r>
      <w:r w:rsidR="00DD746E">
        <w:t>m</w:t>
      </w:r>
      <w:r>
        <w:t xml:space="preserve"> odlukom utvrđen raskid ugovora o jav</w:t>
      </w:r>
      <w:r w:rsidR="00DD746E">
        <w:t>n</w:t>
      </w:r>
      <w:r>
        <w:t>o državnom partnerstvu s tim da su prava i obveze iz Ugovora o kreditu prenesene na Grad Split i stečajnog dužnika. Navodi da iz rješenja nije vidljivo u kojem dijelu je tražbina ospore</w:t>
      </w:r>
      <w:r w:rsidR="00DD746E">
        <w:t>na i iz kojih razloga. Smatra da</w:t>
      </w:r>
      <w:r>
        <w:t xml:space="preserve"> se ne može povezivati predstečajni i stečajni postupak i pozivati na predstečajnu nagodbu te da otpisivanja tražbine u predstečajnom postupku nisu bila zakonita.</w:t>
      </w:r>
    </w:p>
    <w:p w:rsidRDefault="00271A21" w:rsidP="00271A21" w:rsidR="00271A21">
      <w:pPr>
        <w:pStyle w:val="Bezproreda"/>
        <w:jc w:val="both"/>
      </w:pPr>
    </w:p>
    <w:p w:rsidRDefault="00DD746E" w:rsidP="00271A21" w:rsidR="00271A21">
      <w:pPr>
        <w:pStyle w:val="Bezproreda"/>
        <w:ind w:firstLine="709"/>
        <w:jc w:val="both"/>
      </w:pPr>
      <w:r>
        <w:t>Stečajni vjerovnik DDM I</w:t>
      </w:r>
      <w:r w:rsidR="00271A21">
        <w:t>nvest III AG u žalbi protiv dijela tog rješenja u bitnom navodi da je njegovu tražbinu koja se temelji na ovršnoj ispravi u iznosu od 46.006.547,47 kn u cijelosti osporio Press kon d.o.o. koji je upućen na parnicu. Poziva se na odredbe Stečajnog zakona te smatra da je prvostupanjski sud propustio utvrditi da je tražbina priznata u cijelosti i osporena od drugog stečajnog vjerovnika, te da je na taj način žalitelj onemogućen u postupanju u slučaju presumiranog otklanjanja osporavanja. Smatra da je u rješenju njegova tražbina trebala biti priznata u cijelosti.</w:t>
      </w:r>
    </w:p>
    <w:p w:rsidRDefault="00271A21" w:rsidP="00271A21" w:rsidR="00271A21">
      <w:pPr>
        <w:pStyle w:val="Bezproreda"/>
        <w:jc w:val="both"/>
      </w:pPr>
    </w:p>
    <w:p w:rsidRDefault="00271A21" w:rsidP="00271A21" w:rsidR="00271A21">
      <w:pPr>
        <w:pStyle w:val="Bezproreda"/>
        <w:ind w:firstLine="709"/>
        <w:jc w:val="both"/>
      </w:pPr>
      <w:r>
        <w:t>Stečajni vjerovnik Općina Dugopolje u žalbi protiv dijela tog rješenja u</w:t>
      </w:r>
      <w:r w:rsidR="00DD746E">
        <w:t xml:space="preserve"> bitnom navodi da mu je tražbinu</w:t>
      </w:r>
      <w:r>
        <w:t xml:space="preserve"> osporio i stečajni upravitelj i stečajni vjerovnik Press kon d.o.o. zbog nedostatnosti dokaza, a da je uz prijavu dostavljen </w:t>
      </w:r>
      <w:r w:rsidR="00DD746E">
        <w:t>i Ugovor i izvođenju radova sa šest</w:t>
      </w:r>
      <w:r>
        <w:t xml:space="preserve"> dodataka ugovoru. Ukazuje na odredbu čl. 3. iz VI. dodatka ugovoru u kojem j</w:t>
      </w:r>
      <w:r w:rsidR="00DD746E">
        <w:t>e ugovorena kazna u visini od 5%</w:t>
      </w:r>
      <w:r>
        <w:t xml:space="preserve"> zbog prekoračenja ugovorenog roka gradnje što bi za ugovorenu vrijednost radova u iznosu od 81.956.257,37 kn iznosi</w:t>
      </w:r>
      <w:r w:rsidR="00DD746E">
        <w:t>lo upravo prijavljeni</w:t>
      </w:r>
      <w:r>
        <w:t xml:space="preserve"> iznos tražbine u iznosu od 4.097.812,87 kn. Smatra da je dostavio dokaze za prijavljenu tražbinu</w:t>
      </w:r>
      <w:r w:rsidR="00DD746E">
        <w:t>.</w:t>
      </w:r>
      <w:r>
        <w:t xml:space="preserve"> Stoga smatra da sud nije mogao rješenje temeljiti na takvom izvješću odnosno osporavanju stečajnog upravitelja. Predlaže da se pobijano rješenje ukine glede njegove tražbine.</w:t>
      </w:r>
    </w:p>
    <w:p w:rsidRDefault="00271A21" w:rsidP="00271A21" w:rsidR="00271A21">
      <w:pPr>
        <w:pStyle w:val="Bezproreda"/>
        <w:jc w:val="both"/>
      </w:pPr>
    </w:p>
    <w:p w:rsidRDefault="00271A21" w:rsidP="00271A21" w:rsidR="00271A21">
      <w:pPr>
        <w:pStyle w:val="Bezproreda"/>
        <w:ind w:firstLine="709"/>
        <w:jc w:val="both"/>
      </w:pPr>
      <w:r>
        <w:t>Stečajni vjerovnik Republika Makedonija, Ministarstvo kulture, Skopje, u žalbi protiv dijela tog rješenja se žali iz svih žalbenih razloga. Ukazuje da u Skopju postoji dužnikova Podružnica te da je rješenje o otvaranju stečajnog postupka potrebno dostaviti nadležnom sudu u Republici Makedoniji radi primjena odred</w:t>
      </w:r>
      <w:r w:rsidR="00DD746E">
        <w:t>aba</w:t>
      </w:r>
      <w:r>
        <w:t xml:space="preserve"> međunarodnog stečaja, a da se u pobijanom rješenju prvostupanjski sud nije izjasnio o žaliteljevom prijedlogu danog na ročištu i u dopisu od 28. svibnja 2018. u predmetu koji se o istoj tražbini vodi pred Osnovnim sudom Skopje II pod poslovnim brojem TS br 374/13 o primjeni propisa o međunarodnom stečaju, te da mu nije jasno je li započeti postupak treba nastaviti stečajni vjerovnik (žalitelj) protiv stečajnog dužnika</w:t>
      </w:r>
      <w:r w:rsidR="00DD746E">
        <w:t xml:space="preserve"> ili protiv stečajnog vjerovnik</w:t>
      </w:r>
      <w:r>
        <w:t>a koji je osporio tražbinu, a nejasno mu je i na koji način se preuzima započeta parnica. Predlaže da se prihvati žalba i ukine pobijano rješenje u pobijanom dijelu glede njegove osporene tražbine.</w:t>
      </w:r>
    </w:p>
    <w:p w:rsidRDefault="00271A21" w:rsidP="00271A21" w:rsidR="00271A21">
      <w:pPr>
        <w:pStyle w:val="Bezproreda"/>
        <w:jc w:val="both"/>
      </w:pPr>
    </w:p>
    <w:p w:rsidRDefault="00271A21" w:rsidP="00271A21" w:rsidR="00271A21">
      <w:pPr>
        <w:pStyle w:val="Bezproreda"/>
        <w:ind w:firstLine="709"/>
        <w:jc w:val="both"/>
      </w:pPr>
      <w:r>
        <w:t>Stečajni vjerovnik Republika Makedonija, Ministarstvo kulture, Uprava za zaštitu kulturnog naslijeđa, Skopje, u žalbi protiv dijela tog rješenja se žali iz svih žalbenih razloga. Ukazuje da je izvijestio stečajni sud da u Skopju postoji dužnikova Podružnica te da je rješenje o otvaranju stečajnog postupka potrebno dostaviti nadležnom sudu u Republici Makedoniji radi primjena odred</w:t>
      </w:r>
      <w:r w:rsidR="00DD746E">
        <w:t>aba</w:t>
      </w:r>
      <w:r>
        <w:t xml:space="preserve"> međunarodnog stečaja, a da se prvostupanjski sud nije izjasnio o tom  žaliteljevom prijedlogu te je na taj način žalitelj stavljen u nejednak položaj prema ostalim vjerovnicima zbog enormnih troškova vođenja postupka pred stranim sudom. Također ukazuje da tijekom stečajnog postupka nije ispitiva</w:t>
      </w:r>
      <w:r w:rsidR="00DD746E">
        <w:t>no ima li dužnikova podružnica</w:t>
      </w:r>
      <w:r>
        <w:t xml:space="preserve"> ikakvu imovinu. Navodi da iz rješenja nije jasno treba li započeti postupak pred Osnovnim sudom Skopje 2 nastaviti žalitelj prema stečajnom dužniku ili prema stečajnom vjerovniku Press kon d.o.o. koji je osporio tu žaliteljevu tražbinu, a nejasno mu je i na koji način se preuzima započeta parnica. Predlaže da se prihvati žalba i pobijano rješenje ukine u pobijanom dijelu glede njegove osporene tražbine.</w:t>
      </w:r>
    </w:p>
    <w:p w:rsidRDefault="00271A21" w:rsidP="00271A21" w:rsidR="00271A21">
      <w:pPr>
        <w:pStyle w:val="Bezproreda"/>
        <w:jc w:val="both"/>
      </w:pPr>
    </w:p>
    <w:p w:rsidRDefault="00DD746E" w:rsidP="00271A21" w:rsidR="00271A21">
      <w:pPr>
        <w:pStyle w:val="Bezproreda"/>
        <w:ind w:firstLine="709"/>
        <w:jc w:val="both"/>
      </w:pPr>
      <w:r>
        <w:t>Stečajni vjerovnik Hep-t</w:t>
      </w:r>
      <w:r w:rsidR="00271A21">
        <w:t>oplinarstvo d.o.o</w:t>
      </w:r>
      <w:r>
        <w:t>.</w:t>
      </w:r>
      <w:r w:rsidR="00271A21">
        <w:t xml:space="preserve">, Zagreb, u žalbi protiv dijela tog rješenja se žali iz svih žalbenih razloga. Ukazuje da se dio osporene tražbine u ukupnom iznosu od 1.429.278,18 kn odnosi na potraživanje dospjele glavnice od 297.929,34 kn u predmetu poslovni broj Povrv-276/14 koji je stečajni vjerovnik dobio i sada je povodom dužnikove žalbe prekinut kao predmet drugostupanjskog postupka, a drugi dio se odnosi na obračunate zatezne kamate za koje postoje ovršne isprave i to rješenja Javnog bilježnika Dalibora Pavlovića iz </w:t>
      </w:r>
      <w:r>
        <w:t>Splita poslovni broj Ovrv-370/14</w:t>
      </w:r>
      <w:r w:rsidR="00271A21">
        <w:t xml:space="preserve"> i Javnog bilježnika Vedrane Biljan iz </w:t>
      </w:r>
      <w:r>
        <w:t>Splita poslovni broj Ovrv-647/15</w:t>
      </w:r>
      <w:r w:rsidR="00271A21">
        <w:t>. Navodi da prvostupanjski sud nije izveo dokaze koje je žalitelj predložio. Stoga predlaže da se pobijani dio rješenja preinači i u cijelosti prizna njegova osporena tražbina odnosno da se u tom dijelu ukine i predmet u tom dijelu vrati na ponovan postupak.</w:t>
      </w:r>
    </w:p>
    <w:p w:rsidRDefault="00271A21" w:rsidP="00271A21" w:rsidR="00271A21">
      <w:pPr>
        <w:pStyle w:val="Bezproreda"/>
        <w:jc w:val="both"/>
      </w:pPr>
    </w:p>
    <w:p w:rsidRDefault="00271A21" w:rsidP="00271A21" w:rsidR="00271A21">
      <w:pPr>
        <w:pStyle w:val="Bezproreda"/>
        <w:ind w:firstLine="709"/>
        <w:jc w:val="both"/>
      </w:pPr>
      <w:r>
        <w:t>Stečajni vjerovnik Hrvatske autoceste d.o.o., Zagreb, u žalbi protiv dijela tog rješenja ukazuje da je prijavio tražbinu u iznosu od 137.829.568,25 kn koju je stečajni upravitelj osporio u iznosu od 125.488.263,16 kn a i stečajni vjerovnik Press kon d.o.o u iznosu od 137.829.568,25 kn, te da iz rješenja nije jasno na koje se prijavljeno potraživanje odnosi osporavanje stečajnog upravitelja. Također navodi da iz rješenja nije razvidno u odnosu na koji dio osporenih tražbina ima nastupati stečajni upravitelj a za koji dio osporenih tražbina ima nastupati osporavatelj Press kon d.o.o. Stoga nije moguće utvrditi za koji dio tražbine treba pokrenuti parnicu protiv stečajnog upravitelja</w:t>
      </w:r>
      <w:r w:rsidR="00DD746E">
        <w:t>,</w:t>
      </w:r>
      <w:r>
        <w:t xml:space="preserve"> a za koji dio protiv osporavatelja Press kon d.o.o. Stoga pobijani dio rješenja smatra nerazumljivim te predlaže da se ukine u dijelu koji se odnosi na njegovu tražbinu i u tom dijelu vrati na ponovan postupak.</w:t>
      </w:r>
    </w:p>
    <w:p w:rsidRDefault="00271A21" w:rsidP="00271A21" w:rsidR="00271A21">
      <w:pPr>
        <w:pStyle w:val="Bezproreda"/>
        <w:jc w:val="both"/>
      </w:pPr>
    </w:p>
    <w:p w:rsidRDefault="00271A21" w:rsidP="00271A21" w:rsidR="00271A21">
      <w:pPr>
        <w:pStyle w:val="Bezproreda"/>
        <w:ind w:firstLine="709"/>
        <w:jc w:val="both"/>
      </w:pPr>
      <w:r>
        <w:t>Stečajni vjerovnik VG Vodoopskrba d.o.o., Velika Gorica, u žalbi protiv dijela tog rješenja navodi da prema rješenju njegova tražbina nije u cijelosti ispitana jer je prijavio tražbinu u iznosu od 211.783,53 kn a da je prema pobijanom rješenju tražbina utvrđena u iznosu od 43.469,54 kn a osporena u iznosu 59.800,00 kn. Ukazuje na razliku od 107.597,63 kn koju je potkrijepio odgovarajućom dokumentacijom, kako ta razlika prema rješenju ni od koga nije osporena predlaže da se pobijani dio rješenja preinači i kao utvrđeni iznos navede iznos od 151.982,63 kn.</w:t>
      </w:r>
    </w:p>
    <w:p w:rsidRDefault="00271A21" w:rsidP="00271A21" w:rsidR="00271A21">
      <w:pPr>
        <w:pStyle w:val="Bezproreda"/>
        <w:jc w:val="both"/>
      </w:pPr>
    </w:p>
    <w:p w:rsidRDefault="00271A21" w:rsidP="00271A21" w:rsidR="00271A21">
      <w:pPr>
        <w:pStyle w:val="Bezproreda"/>
        <w:ind w:firstLine="709"/>
        <w:jc w:val="both"/>
      </w:pPr>
      <w:r>
        <w:t xml:space="preserve">Žalbe stečajnog upravitelja, stečajnog vjerovnika Press kon d.o.o., stečajnog vjerovnika Hrvatske autoceste d.o.o. i stečajnog vjerovnika VG Vodoopskrba d.o.o., Velika Gorica, su osnovane, žalbe stečajnih vjerovnika </w:t>
      </w:r>
      <w:r w:rsidR="00DD746E">
        <w:t>Općine Klis, Grada Splita, DDM I</w:t>
      </w:r>
      <w:r>
        <w:t>nvest III AG i Općine Dugopolje su neosnovane, a žalbe ostalih stečajnih vjerovnika su djelomično osnovane.</w:t>
      </w:r>
    </w:p>
    <w:p w:rsidRDefault="00271A21" w:rsidP="00271A21" w:rsidR="00271A21">
      <w:pPr>
        <w:pStyle w:val="Bezproreda"/>
        <w:jc w:val="both"/>
      </w:pPr>
    </w:p>
    <w:p w:rsidRDefault="00271A21" w:rsidP="00271A21" w:rsidR="00271A21">
      <w:pPr>
        <w:pStyle w:val="Bezproreda"/>
        <w:ind w:firstLine="709"/>
        <w:jc w:val="both"/>
      </w:pPr>
      <w:r>
        <w:t>Pobijano rješenje ispitano je u granicama žalbenih razloga sukladno odredbi čl</w:t>
      </w:r>
      <w:r w:rsidR="00965F36">
        <w:t>.</w:t>
      </w:r>
      <w:r>
        <w:t xml:space="preserve"> 381. i čl</w:t>
      </w:r>
      <w:r w:rsidR="00965F36">
        <w:t>.</w:t>
      </w:r>
      <w:r>
        <w:t xml:space="preserve"> 365 st</w:t>
      </w:r>
      <w:r w:rsidR="00965F36">
        <w:t>.</w:t>
      </w:r>
      <w:r>
        <w:t xml:space="preserve"> 2. Zakona o parničnom postupku („Narodne novine“ broj</w:t>
      </w:r>
      <w:r w:rsidR="00965F36">
        <w:t>:</w:t>
      </w:r>
      <w:r>
        <w:t xml:space="preserve"> 53/91, 91/92, 112/99, 88/01, 117/03, 88/05, 2/07-Odluka USRH, </w:t>
      </w:r>
      <w:r w:rsidR="00DD746E">
        <w:t>84/08, 96/08, 123/08-ispravak,</w:t>
      </w:r>
      <w:r>
        <w:t xml:space="preserve"> 57/11, 148/11 (pročišćeni tekst), 25/13 i 89/14</w:t>
      </w:r>
      <w:r w:rsidR="00965F36">
        <w:t>;</w:t>
      </w:r>
      <w:r>
        <w:t xml:space="preserve"> dalje: ZPP) u vezi s čl</w:t>
      </w:r>
      <w:r w:rsidR="00965F36">
        <w:t>.</w:t>
      </w:r>
      <w:r>
        <w:t xml:space="preserve"> 10. SZ-a pazeći po službenoj dužnosti na bitne povrede odredaba parničnog postupka iz čl</w:t>
      </w:r>
      <w:r w:rsidR="00965F36">
        <w:t>.</w:t>
      </w:r>
      <w:r>
        <w:t xml:space="preserve"> 354. st</w:t>
      </w:r>
      <w:r w:rsidR="00965F36">
        <w:t>.</w:t>
      </w:r>
      <w:r>
        <w:t xml:space="preserve"> 2. t. 2., 4., 8., 9., 11</w:t>
      </w:r>
      <w:r w:rsidR="00965F36">
        <w:t>.</w:t>
      </w:r>
      <w:r>
        <w:t>, 13 i 14. ZPP-a i pravilnu primjenu materijalnog prava.</w:t>
      </w:r>
    </w:p>
    <w:p w:rsidRDefault="00271A21" w:rsidP="00271A21" w:rsidR="00271A21">
      <w:pPr>
        <w:pStyle w:val="Bezproreda"/>
        <w:jc w:val="both"/>
      </w:pPr>
    </w:p>
    <w:p w:rsidRDefault="00271A21" w:rsidP="00DD746E" w:rsidR="00271A21">
      <w:pPr>
        <w:pStyle w:val="Bezproreda"/>
        <w:ind w:firstLine="709"/>
        <w:jc w:val="both"/>
      </w:pPr>
      <w:r>
        <w:t>Pobijanim rješenjem su utvrđene i osporene tražbine, te su stečajni vjerovnici, stečajni upravitelj i osporavatelj upućeni na parnice radi utvrđenja osnovanosti osporenih  tražbina i radi utvrđenja osnovanosti o</w:t>
      </w:r>
      <w:r w:rsidR="00DD746E">
        <w:t>sporavanja osporenih tražbina. U</w:t>
      </w:r>
      <w:r>
        <w:t xml:space="preserve"> obrazloženju su navedeni nedostat</w:t>
      </w:r>
      <w:r w:rsidR="00DD746E">
        <w:t>ni razlozi za doneseno rješenje,</w:t>
      </w:r>
      <w:r>
        <w:t xml:space="preserve"> jer su nedostatni podaci o činjenicama pri očitovanju stečajnog upravitelja o tražbinama vjerovnika</w:t>
      </w:r>
      <w:r w:rsidR="00DD746E">
        <w:t>.</w:t>
      </w:r>
      <w:r>
        <w:t xml:space="preserve"> Stoga su počinjene bitne povrede odredaba Z</w:t>
      </w:r>
      <w:r w:rsidR="00965F36">
        <w:t>akona o parničnom postupku</w:t>
      </w:r>
      <w:r>
        <w:t xml:space="preserve"> iz čl. 354. st. 2. t. 11</w:t>
      </w:r>
      <w:r w:rsidR="00DD746E">
        <w:t>.</w:t>
      </w:r>
      <w:r>
        <w:t xml:space="preserve"> ZPP-a</w:t>
      </w:r>
      <w:r w:rsidR="00DD746E">
        <w:t>,</w:t>
      </w:r>
      <w:r>
        <w:t xml:space="preserve"> jer je rješenje nejasno i bez navedenih razloga o tome koje su to stavke tražbina priznate, a koje osporene i u kojim iznosima.</w:t>
      </w:r>
    </w:p>
    <w:p w:rsidRDefault="00271A21" w:rsidP="00965F36" w:rsidR="00271A21">
      <w:pPr>
        <w:pStyle w:val="Bezproreda"/>
        <w:ind w:firstLine="709"/>
        <w:jc w:val="both"/>
      </w:pPr>
      <w:r>
        <w:t>U točki I. izreke utvrđene su i osporene bezuvjetne tražbine drugog višeg isplatnog reda za 275 vjerovnika uz navođenje osporavatelja za osporene tražbine i utvrđene i osporene uvjetne tražbine drugog višeg isplatnog reda za 5 vjerovnika uz navođenje utvrđenih i osporenih iznosa i osporavatelja za osporene tražbine.</w:t>
      </w:r>
    </w:p>
    <w:p w:rsidRDefault="00DD746E" w:rsidP="00965F36" w:rsidR="00DD746E">
      <w:pPr>
        <w:pStyle w:val="Bezproreda"/>
        <w:ind w:firstLine="709"/>
        <w:jc w:val="both"/>
      </w:pPr>
    </w:p>
    <w:p w:rsidRDefault="00271A21" w:rsidP="00965F36" w:rsidR="00271A21">
      <w:pPr>
        <w:pStyle w:val="Bezproreda"/>
        <w:ind w:firstLine="709"/>
        <w:jc w:val="both"/>
      </w:pPr>
      <w:r>
        <w:t>Međutim, dolazi do proturječja glede tražbina koje su osporili dijelom stečajni upravitelj i vjerovnik Press kon d.o.o. Naime zbroj osporenih tražbina stečajnog upravitelja i vjerovnika Press kon d.o.o. ne odgovara ukupno osporenoj tražbini (npr. za vjerovnike navedene u točki I. izreke pod rednim broje</w:t>
      </w:r>
      <w:r w:rsidR="00DD746E">
        <w:t>m</w:t>
      </w:r>
      <w:r>
        <w:t xml:space="preserve"> 5., 27., 29., 66., 91., 96., 112., 132., 173., 178., 181., 197., 200., 203., 217., 223</w:t>
      </w:r>
      <w:r w:rsidR="00DD746E">
        <w:t>., 225., 241., 249., 259., 270. i</w:t>
      </w:r>
      <w:r>
        <w:t xml:space="preserve"> 274.).</w:t>
      </w:r>
    </w:p>
    <w:p w:rsidRDefault="00271A21" w:rsidP="00271A21" w:rsidR="00271A21">
      <w:pPr>
        <w:pStyle w:val="Bezproreda"/>
        <w:jc w:val="both"/>
      </w:pPr>
    </w:p>
    <w:p w:rsidRDefault="00271A21" w:rsidP="00965F36" w:rsidR="00271A21">
      <w:pPr>
        <w:pStyle w:val="Bezproreda"/>
        <w:ind w:firstLine="709"/>
        <w:jc w:val="both"/>
      </w:pPr>
      <w:r>
        <w:t>Naime, da je tome tako ukazuju i upućivanja na parnicu i stečajnog upravitelja i osporavatelja Press kon d.o.o</w:t>
      </w:r>
      <w:r w:rsidR="00DD746E">
        <w:t>.</w:t>
      </w:r>
      <w:r>
        <w:t xml:space="preserve"> protiv tih vjerovnika u kojima se svaki upućuje na pokretanje parnica u navedenim osporenim iznosima koji u zbroju premašuju navedeni ukupno osporeni iznos (točke IV. i V. izreke).</w:t>
      </w:r>
    </w:p>
    <w:p w:rsidRDefault="00271A21" w:rsidP="00271A21" w:rsidR="00271A21">
      <w:pPr>
        <w:pStyle w:val="Bezproreda"/>
        <w:jc w:val="both"/>
      </w:pPr>
    </w:p>
    <w:p w:rsidRDefault="00271A21" w:rsidP="00965F36" w:rsidR="00271A21">
      <w:pPr>
        <w:pStyle w:val="Bezproreda"/>
        <w:ind w:firstLine="709"/>
        <w:jc w:val="both"/>
      </w:pPr>
      <w:r>
        <w:t>Ako se i pretpostavi da se osporavatelji slažu glede utvrđenih iznosa te da je stečajni vjerovnik Press kon d.o.o. osporio samo razliku od iznosa koji je osporio stečajni upravitelj do u izreci navedenog ukupnog osporenog iznosa</w:t>
      </w:r>
      <w:r w:rsidR="00DD746E">
        <w:t>,</w:t>
      </w:r>
      <w:r>
        <w:t xml:space="preserve"> tada nedostaju u obrazložen</w:t>
      </w:r>
      <w:r w:rsidR="00DD746E">
        <w:t>j</w:t>
      </w:r>
      <w:r>
        <w:t xml:space="preserve">u točna specifikacija osnova i iznosa tražbina koje je osporio stečajni upravitelj i tražbina koje je osporio vjerovnik Press kon d.o.o. To je nužno zbog upućivanja na parnicu stečajnih vjerovnika radi utvrđivanja </w:t>
      </w:r>
      <w:r w:rsidR="00DD746E">
        <w:t>osnovanosti osporenih tražbina te</w:t>
      </w:r>
      <w:r>
        <w:t xml:space="preserve"> stečajnog upravitelja i osporavatelja Press kon d.o.o. radi utvrđivanja osnovanosti osporavanja. Naime</w:t>
      </w:r>
      <w:r w:rsidR="00DD746E">
        <w:t>,</w:t>
      </w:r>
      <w:r>
        <w:t xml:space="preserve"> prijave tražbina u pravilu ne sadrže samo jednu stavku nego više stavaka tražbina s različitih osnova.</w:t>
      </w:r>
    </w:p>
    <w:p w:rsidRDefault="00271A21" w:rsidP="00271A21" w:rsidR="00271A21">
      <w:pPr>
        <w:pStyle w:val="Bezproreda"/>
        <w:jc w:val="both"/>
      </w:pPr>
    </w:p>
    <w:p w:rsidRDefault="00271A21" w:rsidP="00965F36" w:rsidR="00271A21">
      <w:pPr>
        <w:pStyle w:val="Bezproreda"/>
        <w:ind w:firstLine="709"/>
        <w:jc w:val="both"/>
      </w:pPr>
      <w:r>
        <w:t>U tom slučaju upućuje se na parnicu radi utvrđenja osnovanosti osporavanja stečajni upravitelj za iznose koje je osporio a osporavatelj Press kon d.o.o. samo za razliku koju je osporio do ukupno osporenog iznosa. Nema zakonske osnove da se glede istog dijela tražbine i iznosa vode dvije odvojene parnice protiv istog vjerovnika (tuženika).</w:t>
      </w:r>
    </w:p>
    <w:p w:rsidRDefault="00271A21" w:rsidP="00271A21" w:rsidR="00271A21">
      <w:pPr>
        <w:pStyle w:val="Bezproreda"/>
        <w:jc w:val="both"/>
      </w:pPr>
    </w:p>
    <w:p w:rsidRDefault="00271A21" w:rsidP="00965F36" w:rsidR="00271A21">
      <w:pPr>
        <w:pStyle w:val="Bezproreda"/>
        <w:ind w:firstLine="709"/>
        <w:jc w:val="both"/>
      </w:pPr>
      <w:r>
        <w:t>Isto tako proizlazi da su za tražbine vjerovnika koje su u cijelosti osporili i stečajni upravitelj i vjerovnik Press kon d.o.o. upućeni na pojedinačne parnice i stečajni vjerovnik i Press kon d.o.o. iz čega proizlazi da bi se o osnovanosti osporavanja jedne tražbine vodile dvije parnice.</w:t>
      </w:r>
    </w:p>
    <w:p w:rsidRDefault="00271A21" w:rsidP="00271A21" w:rsidR="00271A21">
      <w:pPr>
        <w:pStyle w:val="Bezproreda"/>
        <w:jc w:val="both"/>
      </w:pPr>
    </w:p>
    <w:p w:rsidRDefault="00271A21" w:rsidP="00965F36" w:rsidR="00271A21">
      <w:pPr>
        <w:pStyle w:val="Bezproreda"/>
        <w:ind w:firstLine="709"/>
        <w:jc w:val="both"/>
      </w:pPr>
      <w:r>
        <w:t>U obrazloženju se spominju vjerovnici čije se tražbine temelje na ovršnim ispravama i vjerovnici čije se tražbine ne temelje na ovršnim ispravama. Međutim, potrebno je da se uz svaku osporenu tražbinu na temelju ovršne isprave navede i ta ovršna isprava, uz specifikaciju osporenih osnova i iznosa iz te isprave), tako da se osporavateljima omogući podnošenje tužbi radi osnovanosti osporavanja. Osporavatelj Press kon d.o.o. je naveo da se sva njegova osporavanja tražbina na temelju ovršnih isprava temelje na sklopljenoj predstečajnoj nagodbi, ali nije jasno navedeno koje je stavke iz te ovršne isprave (predstečajne nagodbe) stečajni upravitelj priznao</w:t>
      </w:r>
      <w:r w:rsidR="00DD746E">
        <w:t>,</w:t>
      </w:r>
      <w:r>
        <w:t xml:space="preserve"> a koje osporio.</w:t>
      </w:r>
    </w:p>
    <w:p w:rsidRDefault="00271A21" w:rsidP="00271A21" w:rsidR="00271A21">
      <w:pPr>
        <w:pStyle w:val="Bezproreda"/>
        <w:jc w:val="both"/>
      </w:pPr>
    </w:p>
    <w:p w:rsidRDefault="00271A21" w:rsidP="00965F36" w:rsidR="00271A21">
      <w:pPr>
        <w:pStyle w:val="Bezproreda"/>
        <w:ind w:firstLine="709"/>
        <w:jc w:val="both"/>
      </w:pPr>
      <w:r>
        <w:t>U točki III</w:t>
      </w:r>
      <w:r w:rsidR="00965F36">
        <w:t>.</w:t>
      </w:r>
      <w:r>
        <w:t xml:space="preserve"> izreke pobrojani vjerovnici čije se tražbine ne temelje na ovršnim ispravama upućuju se na parnicu ili nastavak parnice radi utvrđivanja osnovanosti osporene tražbine protiv stečajnog dužnika</w:t>
      </w:r>
      <w:r w:rsidR="00DD746E">
        <w:t>,</w:t>
      </w:r>
      <w:r>
        <w:t xml:space="preserve"> a u nastavku se navodi da u tim parnicama stečajni upravitelj i osporavatelj Press kon d.o.o. nastupaju u ime i za račun stečajnog dužnika. Nejasna je, pritom, u tim parnicama uloga osporavatelja Press kona d.o.o. jer su vjerovnici upućeni da parnicu pokren</w:t>
      </w:r>
      <w:r w:rsidR="00DD746E">
        <w:t>u samo protiv stečajnog dužnika.</w:t>
      </w:r>
    </w:p>
    <w:p w:rsidRDefault="00271A21" w:rsidP="00271A21" w:rsidR="00271A21">
      <w:pPr>
        <w:pStyle w:val="Bezproreda"/>
        <w:jc w:val="both"/>
      </w:pPr>
    </w:p>
    <w:p w:rsidRDefault="00271A21" w:rsidP="00965F36" w:rsidR="00271A21">
      <w:pPr>
        <w:pStyle w:val="Bezproreda"/>
        <w:ind w:firstLine="709"/>
        <w:jc w:val="both"/>
      </w:pPr>
      <w:r>
        <w:t>U vezi s upućivanjem na parnice radi utvrđenja osnovanosti osporavanja u točki IV. izreke je pogrešno navedeno da stečajni upravitelj podnosi tužbu i nastupa u ime stečajnog dužnika, a u točki V. je pogrešno navedeno da stečajni vjerovnik Press kon d.o.o. podnosi tužbu i nastupa u parnici u vlastito ime i za vlastiti račun.</w:t>
      </w:r>
    </w:p>
    <w:p w:rsidRDefault="00271A21" w:rsidP="00271A21" w:rsidR="00271A21">
      <w:pPr>
        <w:pStyle w:val="Bezproreda"/>
        <w:jc w:val="both"/>
      </w:pPr>
    </w:p>
    <w:p w:rsidRDefault="00271A21" w:rsidP="00965F36" w:rsidR="00271A21">
      <w:pPr>
        <w:pStyle w:val="Bezproreda"/>
        <w:ind w:firstLine="709"/>
        <w:jc w:val="both"/>
      </w:pPr>
      <w:r>
        <w:t>Naime stečajni upravitelj je zastupnik po zakonu stečajnog dužnika, a prema odredbi čl. 269. SZ-a ako je stečajni upravitelj osporio tražbinu sud će vjerovnika uputiti na parnicu protiv stečajnog dužnika rad</w:t>
      </w:r>
      <w:r w:rsidR="000271C3">
        <w:t>i utvrđivanja osporene tražbine. A</w:t>
      </w:r>
      <w:r>
        <w:t xml:space="preserve">ko je koji od stečajnih vjerovnika osporio tražbinu koju je priznao stečajni upravitelj sud će stečajnog vjerovnika uputiti na parnicu </w:t>
      </w:r>
      <w:r w:rsidR="000271C3">
        <w:t xml:space="preserve">protiv stečajnog dužnika </w:t>
      </w:r>
      <w:r>
        <w:t>u kojoj osporavatelj nastupa u i</w:t>
      </w:r>
      <w:r w:rsidR="000271C3">
        <w:t>me i za račun stečajnog dužnika. Ako za osporene tražbine</w:t>
      </w:r>
      <w:r>
        <w:t xml:space="preserve"> postoji ovršna isprava sud će na parnicu uputiti osporavatelja</w:t>
      </w:r>
      <w:r w:rsidR="000271C3">
        <w:t xml:space="preserve"> (stečajnog upravitelja ili drugog stečajnog vjerovnika)</w:t>
      </w:r>
      <w:r>
        <w:t xml:space="preserve">. Prema tome, proizlazi da </w:t>
      </w:r>
      <w:r w:rsidR="000271C3">
        <w:t>će</w:t>
      </w:r>
      <w:r>
        <w:t>Press kon d.o.o. kao osporavatelj u tim parnicama nastupa</w:t>
      </w:r>
      <w:r w:rsidR="000271C3">
        <w:t>ti</w:t>
      </w:r>
      <w:r>
        <w:t xml:space="preserve"> </w:t>
      </w:r>
      <w:r w:rsidR="000271C3">
        <w:t>kao zastupnik stečajnog dužnika ili kao tužitelj.</w:t>
      </w:r>
    </w:p>
    <w:p w:rsidRDefault="00271A21" w:rsidP="00271A21" w:rsidR="00271A21">
      <w:pPr>
        <w:pStyle w:val="Bezproreda"/>
        <w:jc w:val="both"/>
      </w:pPr>
    </w:p>
    <w:p w:rsidRDefault="00271A21" w:rsidP="00965F36" w:rsidR="00271A21">
      <w:pPr>
        <w:pStyle w:val="Bezproreda"/>
        <w:ind w:firstLine="709"/>
        <w:jc w:val="both"/>
      </w:pPr>
      <w:r>
        <w:t>Nije jasno na temelju čega je stečajni sudac svrstavao pojedine tražbine u tražbine koje se temelje na ovršnoj ispravi i u tražbine koje se ne temelje na ovršnoj ispravi jer o tome nema konkretnih očitovanja stečajnog upravitelja.</w:t>
      </w:r>
    </w:p>
    <w:p w:rsidRDefault="00271A21" w:rsidP="00271A21" w:rsidR="00271A21">
      <w:pPr>
        <w:pStyle w:val="Bezproreda"/>
        <w:jc w:val="both"/>
      </w:pPr>
    </w:p>
    <w:p w:rsidRDefault="00271A21" w:rsidP="00965F36" w:rsidR="00271A21">
      <w:pPr>
        <w:pStyle w:val="Bezproreda"/>
        <w:ind w:firstLine="709"/>
        <w:jc w:val="both"/>
      </w:pPr>
      <w:r>
        <w:t>Nije jasno ni zbog čega je stečajni sudac svrstao tražbinu Grada Splita</w:t>
      </w:r>
      <w:r w:rsidR="000271C3">
        <w:t>,</w:t>
      </w:r>
      <w:r>
        <w:t xml:space="preserve"> osim priznate tražbine u iznosu od 2.686.762,09 kn</w:t>
      </w:r>
      <w:r w:rsidR="000271C3">
        <w:t>,</w:t>
      </w:r>
      <w:r>
        <w:t xml:space="preserve"> sav preostali dio tražbine do 595.960.148,50 kn u uvjetne tražbine</w:t>
      </w:r>
      <w:r w:rsidR="000271C3">
        <w:t>, kada je</w:t>
      </w:r>
      <w:r>
        <w:t xml:space="preserve"> Grad Split na temelju Garancije prijavio samo 53.111.486,59 kn, na temelju sklopljene predstečajne nagodbe </w:t>
      </w:r>
      <w:r w:rsidR="00965F36">
        <w:t xml:space="preserve">poslovni </w:t>
      </w:r>
      <w:r>
        <w:t>broj Stpn-367</w:t>
      </w:r>
      <w:r w:rsidR="00965F36">
        <w:t>/</w:t>
      </w:r>
      <w:r>
        <w:t>2014 je prijavio iznos od 116.073.460,81 kn, a preostali dio do 595.960.148,50 kn je prijavio na temelju komunalnih naknada, naknade za uređenje voda, naknade za legalizaciju, spomeničke rente, izmakle dobiti na ime komunalnog doprinosa i obračunatih kamata.</w:t>
      </w:r>
    </w:p>
    <w:p w:rsidRDefault="00271A21" w:rsidP="00271A21" w:rsidR="00271A21">
      <w:pPr>
        <w:pStyle w:val="Bezproreda"/>
        <w:jc w:val="both"/>
      </w:pPr>
    </w:p>
    <w:p w:rsidRDefault="00271A21" w:rsidP="00965F36" w:rsidR="00271A21">
      <w:pPr>
        <w:pStyle w:val="Bezproreda"/>
        <w:ind w:firstLine="709"/>
        <w:jc w:val="both"/>
      </w:pPr>
      <w:r>
        <w:t>Tražbine koje je osporio stečajni vjerovnik Press kon d.o.o. na ispitnom ročištu nisu ni bile raspravljane.</w:t>
      </w:r>
    </w:p>
    <w:p w:rsidRDefault="00271A21" w:rsidP="00271A21" w:rsidR="00271A21">
      <w:pPr>
        <w:pStyle w:val="Bezproreda"/>
        <w:jc w:val="both"/>
      </w:pPr>
    </w:p>
    <w:p w:rsidRDefault="00271A21" w:rsidP="00965F36" w:rsidR="00271A21">
      <w:pPr>
        <w:pStyle w:val="Bezproreda"/>
        <w:ind w:firstLine="709"/>
        <w:jc w:val="both"/>
      </w:pPr>
      <w:r>
        <w:t>Stoga su počinjene bitne povrede odredaba Z</w:t>
      </w:r>
      <w:r w:rsidR="00965F36">
        <w:t>akona o parničnom postupku</w:t>
      </w:r>
      <w:r>
        <w:t xml:space="preserve"> jer je doneseno rješenje nejasno, proturječno i bez navedenih razloga o tome koje su to stavke tražbina priznate, a koje osporene i u kojim iznosima, a pogrešno je zbog nedostatnosti podataka i navođeno za koje tražbine odnosno stavke tražbina postoji ovršna isprava na temelju čega se upućivalo u parnicu stečajnog vjerovnika ili osporavatelje.</w:t>
      </w:r>
    </w:p>
    <w:p w:rsidRDefault="00271A21" w:rsidP="00271A21" w:rsidR="00271A21">
      <w:pPr>
        <w:pStyle w:val="Bezproreda"/>
        <w:jc w:val="both"/>
      </w:pPr>
    </w:p>
    <w:p w:rsidRDefault="00271A21" w:rsidP="00965F36" w:rsidR="00271A21">
      <w:pPr>
        <w:pStyle w:val="Bezproreda"/>
        <w:ind w:firstLine="709"/>
        <w:jc w:val="both"/>
      </w:pPr>
      <w:r>
        <w:t>Neosnovan je žalbeni navod stečajnog upravitelja o razlozima osporavanja stečajnog vjerovnika Press kon d.o.o. te njegovoj povezanosti sa stečajnim dužnikom. Naime, nije odlučna ni veličina ni tržišna uspješnost vjerovnika koji osporava tražbinu koju je priznao stečajni upravitelj. Zakonsko je pravo svakog stečajnog vjerovnika osporiti tražbinu koju na ispitnom ročištu prizna stečajni upravitelj. Osnovanost r</w:t>
      </w:r>
      <w:r w:rsidR="000271C3">
        <w:t>azloga osporavanja utvrđivat</w:t>
      </w:r>
      <w:r>
        <w:t xml:space="preserve"> će se u parnici na koju su upućeni vjerovnik ili osporavatelj. Žaliteljeva razmatranja o nedostacima Zakona o financijskom poslovanju i predstečajnoj nagodbi i realizaciji sklopljene stečajne nagodbe su irelevantna za ovaj postupak.</w:t>
      </w:r>
    </w:p>
    <w:p w:rsidRDefault="00271A21" w:rsidP="00271A21" w:rsidR="00271A21">
      <w:pPr>
        <w:pStyle w:val="Bezproreda"/>
        <w:jc w:val="both"/>
      </w:pPr>
    </w:p>
    <w:p w:rsidRDefault="00271A21" w:rsidP="00965F36" w:rsidR="00271A21">
      <w:pPr>
        <w:pStyle w:val="Bezproreda"/>
        <w:ind w:firstLine="709"/>
        <w:jc w:val="both"/>
      </w:pPr>
      <w:r>
        <w:t xml:space="preserve">Međutim, potrebno je provjeriti žalbene navode glede upućivanja na parnicu stečajnog upravitelja </w:t>
      </w:r>
      <w:r w:rsidR="000271C3">
        <w:t>protiv dužnika Heta d.o.o. i Hep-t</w:t>
      </w:r>
      <w:r>
        <w:t xml:space="preserve">oplinarstvo d.o.o., Zagreb, nakon što stečajni upravitelj izvijesti o postojanju parnice za točno određeni iznos. Naime nije dovoljno naznačiti </w:t>
      </w:r>
      <w:r w:rsidR="00965F36">
        <w:t>„</w:t>
      </w:r>
      <w:r>
        <w:t>za dio potraživanja spor je u tijeku, dok se preostali dio tražbine odnosi na …tražbinu koja je sadržana u Rješenju kojim se odobrava sklapanje predstečajne nagodbe (</w:t>
      </w:r>
      <w:r w:rsidR="00965F36">
        <w:t xml:space="preserve">poslovni broj </w:t>
      </w:r>
      <w:r>
        <w:t>Stpn 36/16)</w:t>
      </w:r>
      <w:r w:rsidR="00965F36">
        <w:t>“</w:t>
      </w:r>
      <w:r>
        <w:t>.</w:t>
      </w:r>
    </w:p>
    <w:p w:rsidRDefault="000271C3" w:rsidP="00965F36" w:rsidR="000271C3">
      <w:pPr>
        <w:pStyle w:val="Bezproreda"/>
        <w:ind w:firstLine="709"/>
        <w:jc w:val="both"/>
      </w:pPr>
    </w:p>
    <w:p w:rsidRDefault="00271A21" w:rsidP="00965F36" w:rsidR="00271A21">
      <w:pPr>
        <w:pStyle w:val="Bezproreda"/>
        <w:ind w:firstLine="709"/>
        <w:jc w:val="both"/>
      </w:pPr>
      <w:r>
        <w:t xml:space="preserve">Osnovan je navod žalitelja Press kon d.o.o. da je neosnovano upućen na parnicu protiv Grada Splita jer da taj vjerovnik nije izvršio prijavu cijele tražbine na temelju ovršne isprave. Naime, na temelju sklopljene predstečajne nagodbe </w:t>
      </w:r>
      <w:r w:rsidR="00965F36">
        <w:t xml:space="preserve">poslovni broj </w:t>
      </w:r>
      <w:r>
        <w:t>Stpn-36/14 Grad Split je prijavio samo 116.073.460,00 kn, na temelju Garancije u vezi s arbitražnom odlukom prijavio je 53.111.486, 59 EUR, a preostali iznos do ukupnog iznosa od 595.960.148,50 kn su tražbine s osnove komunalnih naknada, naknade za uređenje voda, naknade za legalizaciju, spomeničke rente, izmakle dobiti na ime komunalnog doprinosa i obračunatih kamata. Ne može se provjeriti žalbeni navod glede prijave tražbine vjerovnika pod rednim brojem 122. Jadranskog osiguranja</w:t>
      </w:r>
      <w:r w:rsidR="000271C3">
        <w:t>,</w:t>
      </w:r>
      <w:r>
        <w:t xml:space="preserve"> jer nije dostavljena prijava tražbine tog vjerovnika, a potrebno je provjeriti podatke stečajnog upravitelja u tablici očitovanja o tražbinama. Ostali navodi u žalbi o pogrešnom vrednovanju sklopljene predstečajne nagodbe su irelevantni za ovaj postupak jer se stečajni upravitelj na ispitnom ročištu očitovao o tražbinama</w:t>
      </w:r>
      <w:r w:rsidR="00965F36">
        <w:t>.</w:t>
      </w:r>
    </w:p>
    <w:p w:rsidRDefault="00271A21" w:rsidP="00271A21" w:rsidR="00271A21">
      <w:pPr>
        <w:pStyle w:val="Bezproreda"/>
        <w:jc w:val="both"/>
      </w:pPr>
    </w:p>
    <w:p w:rsidRDefault="00271A21" w:rsidP="00965F36" w:rsidR="00271A21">
      <w:pPr>
        <w:pStyle w:val="Bezproreda"/>
        <w:ind w:firstLine="709"/>
        <w:jc w:val="both"/>
      </w:pPr>
      <w:r>
        <w:t>Neosnovan je navod žalitelja Općine Klis da iz dokumentacije koju je dostavio uz prijavu tražbine ne proizlazi konstatacija da je stečajni vjerovnik Press kon d.o.o. osporio njegovu tražbinu koja se temelji na ovršnim ispravama (rješenjima upravnih tijela)</w:t>
      </w:r>
      <w:r w:rsidR="000271C3">
        <w:t>,</w:t>
      </w:r>
      <w:r>
        <w:t xml:space="preserve"> a koje je prijavio i u predstečajnom postupku. Činjenica je da je stečajni vjerovnik Press kon d.o.o. tu žaliteljevu tr</w:t>
      </w:r>
      <w:r w:rsidR="000271C3">
        <w:t>ažbinu osporio na ročištu koje je održano</w:t>
      </w:r>
      <w:r>
        <w:t xml:space="preserve"> nakon dostave dokumentacije. </w:t>
      </w:r>
    </w:p>
    <w:p w:rsidRDefault="00271A21" w:rsidP="00271A21" w:rsidR="00271A21">
      <w:pPr>
        <w:pStyle w:val="Bezproreda"/>
        <w:jc w:val="both"/>
      </w:pPr>
    </w:p>
    <w:p w:rsidRDefault="00271A21" w:rsidP="00965F36" w:rsidR="00271A21">
      <w:pPr>
        <w:pStyle w:val="Bezproreda"/>
        <w:ind w:firstLine="709"/>
        <w:jc w:val="both"/>
      </w:pPr>
      <w:r>
        <w:t>Neosnovan je žalbeni navod žalitelja Grada Splita da nisu navedene odlučne činjenice koje su dovele do zaključka suda da je žaliteljevu tražbinu osporio stečajni vjerovnik Press kon d.o.o.</w:t>
      </w:r>
      <w:r w:rsidR="000271C3">
        <w:t>,</w:t>
      </w:r>
      <w:r>
        <w:t xml:space="preserve"> koji da je </w:t>
      </w:r>
      <w:r w:rsidR="000271C3">
        <w:t xml:space="preserve">navodno </w:t>
      </w:r>
      <w:r>
        <w:t>zlorabio položaj</w:t>
      </w:r>
      <w:r w:rsidR="000271C3">
        <w:t xml:space="preserve"> stečajnog vjerovnika jer je</w:t>
      </w:r>
      <w:r>
        <w:t xml:space="preserve"> povezano društvo s dužnikom te da nije točno razlučeno u kojem dijelu je tražbina osporena. Činjenica je da je žaliteljevu tražbinu osporio Press kon d.o.o. što žalitelj i ne osporava, što je dovoljno da se tražbina utvrdi osporenom, a iz izreke rješenja je vidljivo da je tražbina osporena u iznosu od 567.813.196,11 kn. Pravo je svakog stečajnog vjerovnika osporiti tražbinu koju je priznao stečajni upravitelj. Postojanje sklopljene predstečajne nagodbe sud ne može ignorirati.</w:t>
      </w:r>
    </w:p>
    <w:p w:rsidRDefault="00271A21" w:rsidP="00271A21" w:rsidR="00271A21">
      <w:pPr>
        <w:pStyle w:val="Bezproreda"/>
        <w:jc w:val="both"/>
      </w:pPr>
    </w:p>
    <w:p w:rsidRDefault="00271A21" w:rsidP="00965F36" w:rsidR="00271A21">
      <w:pPr>
        <w:pStyle w:val="Bezproreda"/>
        <w:ind w:firstLine="709"/>
        <w:jc w:val="both"/>
      </w:pPr>
      <w:r>
        <w:t xml:space="preserve">Neosnovan </w:t>
      </w:r>
      <w:r w:rsidR="000271C3">
        <w:t>je žalbeni navod žalitelja DDM I</w:t>
      </w:r>
      <w:r>
        <w:t>nvest III AG da je njegova tražbina trebala biti utvrđena priznatom. Iz rješenja je potpuno jasno da je žaliteljevu tražbinu osporio samo stečajni vjerovnik Press kon d.o.o., što znači da ju je priznao stečajni upravitelj. Ni žalitelj ne osporava da je njegovu tražbinu osporio Press k</w:t>
      </w:r>
      <w:r w:rsidR="000271C3">
        <w:t>o</w:t>
      </w:r>
      <w:r>
        <w:t>n d.o.o., a kako se prema odredbi čl. 263. SZ-a tražbina smatra utvrđenom ako ju na ispitnom ročištu prizna stečajni upravitelj i ne ospori stečajni vjerovnik, to je pravilno utvrđeno da je žaliteljeva žalba osporena.</w:t>
      </w:r>
    </w:p>
    <w:p w:rsidRDefault="00271A21" w:rsidP="00271A21" w:rsidR="00271A21">
      <w:pPr>
        <w:pStyle w:val="Bezproreda"/>
        <w:jc w:val="both"/>
      </w:pPr>
    </w:p>
    <w:p w:rsidRDefault="00271A21" w:rsidP="00965F36" w:rsidR="00271A21">
      <w:pPr>
        <w:pStyle w:val="Bezproreda"/>
        <w:ind w:firstLine="709"/>
        <w:jc w:val="both"/>
      </w:pPr>
      <w:r>
        <w:t xml:space="preserve">Neosnovan je žalbeni navod žalitelja Općine Dugopolje. Žalitelj zapravo ne osporava da </w:t>
      </w:r>
      <w:r w:rsidR="000271C3">
        <w:t>su mu tražbinu osporili</w:t>
      </w:r>
      <w:r>
        <w:t xml:space="preserve"> stečajni upravitelj i stečajni vjerovnik Press kon d.o.o. Bez obzira na osnovanost razloga osporavanja prvostupanjski sud je, na temelju odredbe čl. 263. SZ-a u rješenju pravilno utvrdio da je žaliteljeva tražbina osporena. </w:t>
      </w:r>
    </w:p>
    <w:p w:rsidRDefault="00271A21" w:rsidP="00271A21" w:rsidR="00271A21">
      <w:pPr>
        <w:pStyle w:val="Bezproreda"/>
        <w:jc w:val="both"/>
      </w:pPr>
    </w:p>
    <w:p w:rsidRDefault="00271A21" w:rsidP="00965F36" w:rsidR="00271A21">
      <w:pPr>
        <w:pStyle w:val="Bezproreda"/>
        <w:ind w:firstLine="709"/>
        <w:jc w:val="both"/>
      </w:pPr>
      <w:r>
        <w:t>Stečajni vjerovnici Republika Makedonija, Ministarstvo kulture, Skopje, i Republika Makedonija, Ministarstvo kulture, Uprava za zaštitu</w:t>
      </w:r>
      <w:r w:rsidR="000271C3">
        <w:t xml:space="preserve"> kulturnog naslijeđa, Skopje,</w:t>
      </w:r>
      <w:r>
        <w:t xml:space="preserve"> u žalbi </w:t>
      </w:r>
      <w:r w:rsidR="000271C3">
        <w:t xml:space="preserve">se </w:t>
      </w:r>
      <w:r>
        <w:t>bave pravnim pitanjima međunarodne nadležnosti za vođenje parnica o osporenim tražbinama i prema imovini stečajnog dužnika u inozemstvu, što je irelevantno glede pobijanog dijela rješenja. Ne osporavaju da je na ispitnom ročištu njihove tražbine osporio stečajni vjerovnik Press kon d.o.o. Međutim osnovani su žalbeni razlozi da iz rješenja jasno ne proizlazi protiv koga bi trebali nastaviti voditi parnice koje je osporio steč</w:t>
      </w:r>
      <w:r w:rsidR="00965F36">
        <w:t>ajni vjerovnik Press kon d.o.o.</w:t>
      </w:r>
    </w:p>
    <w:p w:rsidRDefault="000271C3" w:rsidP="00965F36" w:rsidR="000271C3">
      <w:pPr>
        <w:pStyle w:val="Bezproreda"/>
        <w:ind w:firstLine="709"/>
        <w:jc w:val="both"/>
      </w:pPr>
    </w:p>
    <w:p w:rsidRDefault="00271A21" w:rsidP="00965F36" w:rsidR="00271A21">
      <w:pPr>
        <w:pStyle w:val="Bezproreda"/>
        <w:ind w:firstLine="709"/>
        <w:jc w:val="both"/>
      </w:pPr>
      <w:r>
        <w:t>Djelomično su osnov</w:t>
      </w:r>
      <w:r w:rsidR="000271C3">
        <w:t>ani žalbeni navodi žalitelja Hep-t</w:t>
      </w:r>
      <w:r>
        <w:t>oplinarstvo. Iz pobijanog rješenja doista nije vidl</w:t>
      </w:r>
      <w:r w:rsidR="000271C3">
        <w:t>jivo na koje stavke tražbine</w:t>
      </w:r>
      <w:r>
        <w:t xml:space="preserve"> se odnose priznati iznosi, a na koje osporeni (uz to zbroj osporenih iznosa tražbina veći je od naznačenog osporenog iznosa). Međutim netočno je da je za svoje tražbine priložio ovršne isprave koje naznačuje u žalbi jer je ovršno samo priloženo rješenje Javnog Bilježnika Vedrane Bilan </w:t>
      </w:r>
      <w:r w:rsidR="00965F36">
        <w:t xml:space="preserve">poslovni </w:t>
      </w:r>
      <w:r>
        <w:t xml:space="preserve">broj </w:t>
      </w:r>
      <w:r w:rsidR="00965F36">
        <w:br/>
      </w:r>
      <w:r>
        <w:t>Ovrv-647/15 a prema navodima osporavatelja Press kona d.o.o. sklop</w:t>
      </w:r>
      <w:r w:rsidR="000271C3">
        <w:t>ljena je i predstečajna nagodba.</w:t>
      </w:r>
    </w:p>
    <w:p w:rsidRDefault="00271A21" w:rsidP="00271A21" w:rsidR="00271A21" w:rsidRPr="00965F36">
      <w:pPr>
        <w:pStyle w:val="Bezproreda"/>
        <w:jc w:val="both"/>
        <w:rPr>
          <w:sz w:val="16"/>
          <w:szCs w:val="16"/>
        </w:rPr>
      </w:pPr>
    </w:p>
    <w:p w:rsidRDefault="00271A21" w:rsidP="00965F36" w:rsidR="00271A21">
      <w:pPr>
        <w:pStyle w:val="Bezproreda"/>
        <w:ind w:firstLine="709"/>
        <w:jc w:val="both"/>
      </w:pPr>
      <w:r>
        <w:t xml:space="preserve">Osnovani su navodi žalitelja Hrvatskih autocesta da iz rješenja nije jasno </w:t>
      </w:r>
      <w:r w:rsidR="000271C3">
        <w:t>na koje</w:t>
      </w:r>
      <w:r>
        <w:t xml:space="preserve"> se stavke iz tražbine odnosi osporavanje stečajnog upravitelja. Naime vjerovnik Press kon </w:t>
      </w:r>
      <w:r w:rsidR="000271C3">
        <w:t xml:space="preserve">d.o.o. </w:t>
      </w:r>
      <w:r>
        <w:t>je osporio žaliteljevu tražbinu u cijelosti. Žalitelj je prijavio tražbinu u iznosu od 137.829.568,25 kn, a u rješenju je navedeno je stečajni upravitelj osporio 125.488.263,16 kn a stečajni vjerovnik 137.829.568,25 kn</w:t>
      </w:r>
      <w:r w:rsidR="000271C3">
        <w:t>. Iz rješenja</w:t>
      </w:r>
      <w:r>
        <w:t xml:space="preserve"> je trebalo biti vidljivo </w:t>
      </w:r>
      <w:r w:rsidR="000271C3">
        <w:t>što je (koje stavke tražbine)</w:t>
      </w:r>
      <w:r>
        <w:t xml:space="preserve"> osporio stečajni upravitelj (i Press kon d.o.o.), a zatim i razlika osporene tražbine koju osporava samo Press kon d.o.o.</w:t>
      </w:r>
    </w:p>
    <w:p w:rsidRDefault="00271A21" w:rsidP="00271A21" w:rsidR="00271A21" w:rsidRPr="00965F36">
      <w:pPr>
        <w:pStyle w:val="Bezproreda"/>
        <w:jc w:val="both"/>
        <w:rPr>
          <w:sz w:val="16"/>
          <w:szCs w:val="16"/>
        </w:rPr>
      </w:pPr>
    </w:p>
    <w:p w:rsidRDefault="00271A21" w:rsidP="00965F36" w:rsidR="00271A21">
      <w:pPr>
        <w:pStyle w:val="Bezproreda"/>
        <w:ind w:firstLine="709"/>
        <w:jc w:val="both"/>
      </w:pPr>
      <w:r>
        <w:t>Osnovani su žalbeni navodi žalitelja VG Vodoopskrba d.o.o., Velika Gorica, da u rješenju nije u cijelosti ispitana njegov</w:t>
      </w:r>
      <w:r w:rsidR="000271C3">
        <w:t>a</w:t>
      </w:r>
      <w:r>
        <w:t xml:space="preserve"> prijavljena tražbina u iznosu od 211.783,53 kn jer da je prema pobijanom rješenju tražbina utvrđena u iznosu od 43.469,54 kn a osporena u iznosu 59.800,00 kn. Razlika u iznosu od 151.982,63 kn prema pobijanom rješenju je nestala, kao da nije ni bila prijavljena. Tražbina se mora cijela ispitati te je i ta razlika trebala biti priznata ili osporena.</w:t>
      </w:r>
    </w:p>
    <w:p w:rsidRDefault="00271A21" w:rsidP="00271A21" w:rsidR="00271A21" w:rsidRPr="00965F36">
      <w:pPr>
        <w:pStyle w:val="Bezproreda"/>
        <w:jc w:val="both"/>
        <w:rPr>
          <w:sz w:val="16"/>
          <w:szCs w:val="16"/>
        </w:rPr>
      </w:pPr>
    </w:p>
    <w:p w:rsidRDefault="00271A21" w:rsidP="00965F36" w:rsidR="00271A21">
      <w:pPr>
        <w:pStyle w:val="Bezproreda"/>
        <w:ind w:firstLine="709"/>
        <w:jc w:val="both"/>
      </w:pPr>
      <w:r>
        <w:t>Stoga je, na temelju odredbe čl. 380. t</w:t>
      </w:r>
      <w:r w:rsidR="00965F36">
        <w:t>.</w:t>
      </w:r>
      <w:r>
        <w:t xml:space="preserve"> 3. u vezi s čl. 389.</w:t>
      </w:r>
      <w:r w:rsidR="00965F36">
        <w:t xml:space="preserve"> </w:t>
      </w:r>
      <w:r>
        <w:t>st. 1</w:t>
      </w:r>
      <w:r w:rsidR="000271C3">
        <w:t>.</w:t>
      </w:r>
      <w:r>
        <w:t xml:space="preserve"> ZPP-a u vezi s čl</w:t>
      </w:r>
      <w:r w:rsidR="00965F36">
        <w:t>.</w:t>
      </w:r>
      <w:r>
        <w:t xml:space="preserve"> 10 SZ-a, žalba prihvaćena i pobijano rješenje ukinuto i predmet vraćen na ponov</w:t>
      </w:r>
      <w:r w:rsidR="00965F36">
        <w:t>a</w:t>
      </w:r>
      <w:r>
        <w:t>n postupak.</w:t>
      </w:r>
    </w:p>
    <w:p w:rsidRDefault="00271A21" w:rsidP="00271A21" w:rsidR="00271A21" w:rsidRPr="00965F36">
      <w:pPr>
        <w:pStyle w:val="Bezproreda"/>
        <w:jc w:val="both"/>
        <w:rPr>
          <w:sz w:val="16"/>
          <w:szCs w:val="16"/>
        </w:rPr>
      </w:pPr>
    </w:p>
    <w:p w:rsidRDefault="00271A21" w:rsidP="00965F36" w:rsidR="00271A21">
      <w:pPr>
        <w:pStyle w:val="Bezproreda"/>
        <w:ind w:firstLine="709"/>
        <w:jc w:val="both"/>
      </w:pPr>
      <w:r>
        <w:t>U nastavku postupka stečajni sudac će naložiti stečajnom upravitelju da se jasno očituje glede osporenih traž</w:t>
      </w:r>
      <w:r w:rsidR="000271C3">
        <w:t>bina o pravnim osnovama tražbina,</w:t>
      </w:r>
      <w:r>
        <w:t xml:space="preserve"> odnosno njihovih pojedinih stavaka, da naznači postojanje ovršne isprave za osporene tražbine odnosno njihovih pojedinih stavaka, da naznači postojanje postupaka pred sudom za osporene tražbine odnosno njihove pojedine stavke, sukladno odredbi čl. 259. st. 1. SZ-a, da razvrsta te tražbine, te da se na sve tražbine u cijelosti očituje.</w:t>
      </w:r>
    </w:p>
    <w:p w:rsidRDefault="00271A21" w:rsidP="00271A21" w:rsidR="00271A21" w:rsidRPr="00965F36">
      <w:pPr>
        <w:pStyle w:val="Bezproreda"/>
        <w:jc w:val="both"/>
        <w:rPr>
          <w:sz w:val="16"/>
          <w:szCs w:val="16"/>
        </w:rPr>
      </w:pPr>
    </w:p>
    <w:p w:rsidRDefault="00271A21" w:rsidP="00965F36" w:rsidR="00271A21">
      <w:pPr>
        <w:pStyle w:val="Bezproreda"/>
        <w:ind w:firstLine="709"/>
        <w:jc w:val="both"/>
      </w:pPr>
      <w:r>
        <w:t>Nakon što od stečajnog upravitelja dobije tablice s zatraženim podacima</w:t>
      </w:r>
      <w:r w:rsidR="000271C3">
        <w:t>,</w:t>
      </w:r>
      <w:r>
        <w:t xml:space="preserve"> stečajni sudac će razdijeliti osporavanja stečajnog upravitelja i stečajnog vjerovnika Press kona d.o.o., tako da bude vidljivo koje je stavke tražbina priznao a koje osporio stečajni upravitelj, koje je stavke uz stečajnog </w:t>
      </w:r>
      <w:r w:rsidR="000271C3">
        <w:t>upravitelja</w:t>
      </w:r>
      <w:r>
        <w:t xml:space="preserve"> osporio i stečajni vjerovnik Press kon d.o.o.</w:t>
      </w:r>
      <w:r w:rsidR="000271C3">
        <w:t>,</w:t>
      </w:r>
      <w:r>
        <w:t xml:space="preserve"> a koje stavke je osporio samo taj stečajni vjerovnik, postoje li za osporene stavke tražbina ovršne isprave, razvrstati te tražbine odnosno njihove stavke, te ovisno o postojanju ovršnih isprava uputiti sukladno odredbama S</w:t>
      </w:r>
      <w:r w:rsidR="00965F36">
        <w:t>tečajnog zakona</w:t>
      </w:r>
      <w:r>
        <w:t xml:space="preserve"> za pojedina osporavanja stečajne vjerovnike i osporavatelje, stečajnog upravitelja i stečajnog vjerovnika Press kon d.o.o. na parnice radi utvrđivanja osnovanosti tražbina</w:t>
      </w:r>
      <w:r w:rsidR="000271C3">
        <w:t>,</w:t>
      </w:r>
      <w:r>
        <w:t xml:space="preserve"> odnosno radi utvrđivanja osnovanosti osporavanja pojedinih stavaka.</w:t>
      </w:r>
      <w:r w:rsidR="000271C3">
        <w:t xml:space="preserve"> Sud će voditi računa da pojedini vjerovnici čije su tražbine utvrđene u predstečajnom postupku</w:t>
      </w:r>
      <w:r w:rsidR="003B7CBA">
        <w:t xml:space="preserve"> i za koje je sklopljena predstečajna nagodba, imaju ovršne isprave samo za onaj dio tražbine za koji se dužnik obvezao ga podmiriti (ali ne i za onaj dio tražbine koji je otpisan u postupku predstečajne nagodbe).</w:t>
      </w:r>
    </w:p>
    <w:p w:rsidRDefault="00271A21" w:rsidP="00271A21" w:rsidR="00271A21" w:rsidRPr="003B7CBA">
      <w:pPr>
        <w:pStyle w:val="Bezproreda"/>
        <w:jc w:val="both"/>
      </w:pPr>
    </w:p>
    <w:p w:rsidRDefault="00271A21" w:rsidP="00965F36" w:rsidR="00271A21">
      <w:pPr>
        <w:pStyle w:val="Bezproreda"/>
        <w:jc w:val="center"/>
      </w:pPr>
      <w:r>
        <w:t>Zagreb, 27. studen</w:t>
      </w:r>
      <w:r w:rsidR="00965F36">
        <w:t>og</w:t>
      </w:r>
      <w:r>
        <w:t xml:space="preserve"> 2018.</w:t>
      </w:r>
    </w:p>
    <w:p w:rsidRDefault="00271A21" w:rsidP="00271A21" w:rsidR="00271A21" w:rsidRPr="003B7CBA">
      <w:pPr>
        <w:pStyle w:val="Bezproreda"/>
        <w:jc w:val="both"/>
      </w:pPr>
    </w:p>
    <w:p w:rsidRDefault="00271A21" w:rsidP="003B7CBA" w:rsidR="00271A21">
      <w:pPr>
        <w:pStyle w:val="Bezproreda"/>
        <w:spacing w:after="0"/>
        <w:ind w:left="4536"/>
        <w:jc w:val="center"/>
      </w:pPr>
      <w:r>
        <w:t>Predsjednik vijeća</w:t>
      </w:r>
    </w:p>
    <w:p w:rsidRDefault="00271A21" w:rsidP="003B7CBA" w:rsidR="00271A21">
      <w:pPr>
        <w:pStyle w:val="Bezproreda"/>
        <w:spacing w:after="0"/>
        <w:ind w:left="4536"/>
        <w:jc w:val="center"/>
      </w:pPr>
      <w:r>
        <w:t>Marina Veljak</w:t>
      </w:r>
      <w:r w:rsidR="003B7CBA">
        <w:t>, v.r.</w:t>
      </w:r>
    </w:p>
    <w:p w:rsidRDefault="00271A21" w:rsidP="003B7CBA" w:rsidR="00271A21" w:rsidRPr="003B7CBA">
      <w:pPr>
        <w:pStyle w:val="Bezproreda"/>
        <w:spacing w:after="0"/>
        <w:ind w:left="4536"/>
        <w:jc w:val="center"/>
      </w:pPr>
    </w:p>
    <w:p w:rsidRDefault="003B7CBA" w:rsidP="003B7CBA" w:rsidR="003B7CBA">
      <w:pPr>
        <w:spacing w:after="0"/>
        <w:ind w:left="4536"/>
        <w:jc w:val="center"/>
      </w:pPr>
      <w:r>
        <w:t>Za točnost otpravka – ovlašteni službenik</w:t>
      </w:r>
    </w:p>
    <w:p w:rsidRDefault="003B7CBA" w:rsidP="003B7CBA" w:rsidR="00965F36">
      <w:pPr>
        <w:spacing w:after="0"/>
        <w:ind w:left="4536"/>
        <w:jc w:val="center"/>
      </w:pPr>
      <w:r>
        <w:t>Brankica Curman</w:t>
      </w:r>
    </w:p>
    <w:sectPr w:rsidSect="0084022F" w:rsidR="00965F36">
      <w:headerReference w:type="default" r:id="rId11"/>
      <w:footerReference w:type="default" r:id="rId12"/>
      <w:pgSz w:code="9" w:h="16839" w:w="11907"/>
      <w:pgMar w:gutter="0" w:footer="720" w:header="1435" w:left="1418" w:bottom="1077" w:right="1418" w:top="1418"/>
      <w:paperSrc w:other="2"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18D4" w:rsidP="00537B78" w:rsidR="00C518D4">
      <w:r>
        <w:separator/>
      </w:r>
    </w:p>
  </w:endnote>
  <w:endnote w:id="0" w:type="continuationSeparator">
    <w:p w:rsidRDefault="00C518D4" w:rsidP="00537B78" w:rsidR="00C518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18D4" w:rsidP="00537B78" w:rsidR="00C518D4">
      <w:r>
        <w:separator/>
      </w:r>
    </w:p>
  </w:footnote>
  <w:footnote w:id="0" w:type="continuationSeparator">
    <w:p w:rsidRDefault="00C518D4" w:rsidP="00537B78" w:rsidR="00C518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271A21" w:rsidRPr="002D00AE">
              <w:rPr>
                <w:rStyle w:val="eSPISCCParagraphDefaultFont"/>
              </w:rPr>
              <w:t>25</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271A21" w:rsidRPr="002D00AE">
              <w:rPr>
                <w:rStyle w:val="eSPISCCParagraphDefaultFont"/>
              </w:rPr>
              <w:t>Pž-6523/2018-2</w:t>
            </w:r>
          </w:sdtContent>
        </w:sdt>
      </w:p>
      <w:p w:rsidRDefault="00170492" w:rsidP="00170492" w:rsidR="00170492">
        <w:pPr>
          <w:pStyle w:val="Zaglavlje"/>
          <w:spacing w:after="0"/>
          <w:jc w:val="center"/>
        </w:pPr>
        <w:r>
          <w:fldChar w:fldCharType="begin"/>
        </w:r>
        <w:r>
          <w:instrText>PAGE   \* MERGEFORMAT</w:instrText>
        </w:r>
        <w:r>
          <w:fldChar w:fldCharType="separate"/>
        </w:r>
        <w:r w:rsidR="002D00AE">
          <w:t>11</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12289"/>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1C3"/>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C78"/>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67E1F"/>
    <w:rsid w:val="0027072B"/>
    <w:rsid w:val="00271A21"/>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00AE"/>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CBA"/>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AB"/>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7C"/>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1C7"/>
    <w:rsid w:val="00831B9F"/>
    <w:rsid w:val="008333A9"/>
    <w:rsid w:val="00834525"/>
    <w:rsid w:val="008360BC"/>
    <w:rsid w:val="0084022F"/>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5F36"/>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D746E"/>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7136545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0C7AB5"/>
    <w:rsid w:val="00121D43"/>
    <w:rsid w:val="00201BA8"/>
    <w:rsid w:val="002C2596"/>
    <w:rsid w:val="003820FE"/>
    <w:rsid w:val="004456A8"/>
    <w:rsid w:val="00483442"/>
    <w:rsid w:val="005858C7"/>
    <w:rsid w:val="00614E4F"/>
    <w:rsid w:val="007B3F2E"/>
    <w:rsid w:val="00855D0C"/>
    <w:rsid w:val="0085783F"/>
    <w:rsid w:val="008B1279"/>
    <w:rsid w:val="008E597B"/>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Pž-6523/2018-2</izvorni_sadrzaj>
    <derivirana_varijabla naziv="DomainObject.Oznaka_1">Pž-6523/2018-2</derivirana_varijabla>
  </DomainObject.Oznaka>
  <DomainObject.DonositeljOdluke.Ime>
    <izvorni_sadrzaj>Lidija</izvorni_sadrzaj>
    <derivirana_varijabla naziv="DomainObject.DonositeljOdluke.Ime_1">Lidija</derivirana_varijabla>
  </DomainObject.DonositeljOdluke.Ime>
  <DomainObject.DonositeljOdluke.Prezime>
    <izvorni_sadrzaj>Tomljenović</izvorni_sadrzaj>
    <derivirana_varijabla naziv="DomainObject.DonositeljOdluke.Prezime_1">Tomljenović</derivirana_varijabla>
  </DomainObject.DonositeljOdluke.Prezime>
  <DomainObject.DonositeljOdluke.Oib>
    <izvorni_sadrzaj/>
    <derivirana_varijabla naziv="DomainObject.DonositeljOdluke.Oib_1"/>
  </DomainObject.DonositeljOdluke.Oib>
  <DomainObject.BrojStranica>
    <izvorni_sadrzaj>11</izvorni_sadrzaj>
    <derivirana_varijabla naziv="DomainObject.BrojStranica_1">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6523</izvorni_sadrzaj>
    <derivirana_varijabla naziv="DomainObject.Predmet.Broj_1">6523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2018.</izvorni_sadrzaj>
    <derivirana_varijabla naziv="DomainObject.Predmet.DatumOsnivanja_1">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siječnja 2019.</izvorni_sadrzaj>
    <derivirana_varijabla naziv="DomainObject.Predmet.DatumRjesavanja_1">2. siječnja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Pž-6523/2018</izvorni_sadrzaj>
    <derivirana_varijabla naziv="DomainObject.Predmet.OznakaBroj_1">Pž-6523/2018</derivirana_varijabla>
  </DomainObject.Predmet.OznakaBroj>
  <DomainObject.Predmet.OznakaBrojOptuznogAkta>
    <izvorni_sadrzaj/>
    <derivirana_varijabla naziv="DomainObject.Predmet.OznakaBrojOptuznogAkta_1"/>
  </DomainObject.Predmet.OznakaBrojOptuznogAkta>
  <DomainObject.Predmet.PredmetRijesio.Ime>
    <izvorni_sadrzaj>Lidija</izvorni_sadrzaj>
    <derivirana_varijabla naziv="DomainObject.Predmet.PredmetRijesio.Ime_1">Lidija</derivirana_varijabla>
  </DomainObject.Predmet.PredmetRijesio.Ime>
  <DomainObject.Predmet.PredmetRijesio.Oib>
    <izvorni_sadrzaj/>
    <derivirana_varijabla naziv="DomainObject.Predmet.PredmetRijesio.Oib_1"/>
  </DomainObject.Predmet.PredmetRijesio.Oib>
  <DomainObject.Predmet.PredmetRijesio.Prezime>
    <izvorni_sadrzaj>Tomljenović</izvorni_sadrzaj>
    <derivirana_varijabla naziv="DomainObject.Predmet.PredmetRijesio.Prezime_1">Tomljenović</derivirana_varijabla>
  </DomainObject.Predmet.PredmetRijesio.Prezime>
  <DomainObject.Predmet.PrimjedbaSuca>
    <izvorni_sadrzaj>+upućivanje u parnicu; 13.11.18. spis I. stupnja u ref. (bio u kancelu-12 svežnjeva)
- PRILOG kod Stjepana</izvorni_sadrzaj>
    <derivirana_varijabla naziv="DomainObject.Predmet.PrimjedbaSuca_1">+upućivanje u parnicu; 13.11.18. spis I. stupnja u ref. (bio u kancelu-12 svežnjeva)
- PRILOG kod Stjepana</derivirana_varijabla>
  </DomainObject.Predmet.PrimjedbaSuca>
  <DomainObject.Predmet.PrimjedbaUpisnicara>
    <izvorni_sadrzaj/>
    <derivirana_varijabla naziv="DomainObject.Predmet.PrimjedbaUpisnicara_1"/>
  </DomainObject.Predmet.PrimjedbaUpisnicara>
  <DomainObject.Predmet.ProtustrankaFormated>
    <izvorni_sadrzaj>  KONSTRUKTOR-INŽENJERING dioničko društvo za graditeljstvo u stečaju</izvorni_sadrzaj>
    <derivirana_varijabla naziv="DomainObject.Predmet.ProtustrankaFormated_1">  KONSTRUKTOR-INŽENJERING dioničko društvo za graditeljstvo u stečaju</derivirana_varijabla>
  </DomainObject.Predmet.ProtustrankaFormated>
  <DomainObject.Predmet.ProtustrankaFormatedOIB>
    <izvorni_sadrzaj>  KONSTRUKTOR-INŽENJERING dioničko društvo za graditeljstvo u stečaju, OIB 81356391287</izvorni_sadrzaj>
    <derivirana_varijabla naziv="DomainObject.Predmet.ProtustrankaFormatedOIB_1">  KONSTRUKTOR-INŽENJERING dioničko društvo za graditeljstvo u stečaju, OIB 81356391287</derivirana_varijabla>
  </DomainObject.Predmet.ProtustrankaFormatedOIB>
  <DomainObject.Predmet.ProtustrankaFormatedWithAdress>
    <izvorni_sadrzaj> KONSTRUKTOR-INŽENJERING dioničko društvo za graditeljstvo u stečaju, Svačićeva 4, 21000 Split</izvorni_sadrzaj>
    <derivirana_varijabla naziv="DomainObject.Predmet.ProtustrankaFormatedWithAdress_1"> KONSTRUKTOR-INŽENJERING dioničko društvo za graditeljstvo u stečaju, Svačićeva 4, 21000 Split</derivirana_varijabla>
  </DomainObject.Predmet.ProtustrankaFormatedWithAdress>
  <DomainObject.Predmet.ProtustrankaFormatedWithAdressOIB>
    <izvorni_sadrzaj> KONSTRUKTOR-INŽENJERING dioničko društvo za graditeljstvo u stečaju, OIB 81356391287, Svačićeva 4, 21000 Split</izvorni_sadrzaj>
    <derivirana_varijabla naziv="DomainObject.Predmet.ProtustrankaFormatedWithAdressOIB_1"> KONSTRUKTOR-INŽENJERING dioničko društvo za graditeljstvo u stečaju, OIB 81356391287, Svačićeva 4, 21000 Split</derivirana_varijabla>
  </DomainObject.Predmet.ProtustrankaFormatedWithAdressOIB>
  <DomainObject.Predmet.ProtustrankaWithAdress>
    <izvorni_sadrzaj>KONSTRUKTOR-INŽENJERING dioničko društvo za graditeljstvo u stečaju Svačićeva 4, 21000 Split</izvorni_sadrzaj>
    <derivirana_varijabla naziv="DomainObject.Predmet.ProtustrankaWithAdress_1">KONSTRUKTOR-INŽENJERING dioničko društvo za graditeljstvo u stečaju Svačićeva 4, 21000 Split</derivirana_varijabla>
  </DomainObject.Predmet.ProtustrankaWithAdress>
  <DomainObject.Predmet.ProtustrankaWithAdressOIB>
    <izvorni_sadrzaj>KONSTRUKTOR-INŽENJERING dioničko društvo za graditeljstvo u stečaju, OIB 81356391287, Svačićeva 4, 21000 Split</izvorni_sadrzaj>
    <derivirana_varijabla naziv="DomainObject.Predmet.ProtustrankaWithAdressOIB_1">KONSTRUKTOR-INŽENJERING dioničko društvo za graditeljstvo u stečaju, OIB 81356391287, Svačićeva 4, 21000 Split</derivirana_varijabla>
  </DomainObject.Predmet.ProtustrankaWithAdressOIB>
  <DomainObject.Predmet.ProtustrankaNazivFormated>
    <izvorni_sadrzaj>KONSTRUKTOR-INŽENJERING dioničko društvo za graditeljstvo u stečaju</izvorni_sadrzaj>
    <derivirana_varijabla naziv="DomainObject.Predmet.ProtustrankaNazivFormated_1">KONSTRUKTOR-INŽENJERING dioničko društvo za graditeljstvo u stečaju</derivirana_varijabla>
    <derivirana_varijabla naziv="Padez">KONSTRUKTOR-INŽENJERING dioničko društvo za graditeljstvo u stečaju</derivirana_varijabla>
  </DomainObject.Predmet.ProtustrankaNazivFormated>
  <DomainObject.Predmet.ProtustrankaNazivFormatedOIB>
    <izvorni_sadrzaj>KONSTRUKTOR-INŽENJERING dioničko društvo za graditeljstvo u stečaju, OIB 81356391287</izvorni_sadrzaj>
    <derivirana_varijabla naziv="DomainObject.Predmet.ProtustrankaNazivFormatedOIB_1">KONSTRUKTOR-INŽENJERING dioničko društvo za graditeljstvo u stečaju, OIB 81356391287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25 - Tomljenović</izvorni_sadrzaj>
    <derivirana_varijabla naziv="DomainObject.Predmet.Referada.Naziv_1">Ref. 25 - Tomljenović</derivirana_varijabla>
  </DomainObject.Predmet.Referada.Naziv>
  <DomainObject.Predmet.Referada.Oznaka>
    <izvorni_sadrzaj>25</izvorni_sadrzaj>
    <derivirana_varijabla naziv="DomainObject.Predmet.Referada.Oznaka_1">25</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Lidija Tomljenović</izvorni_sadrzaj>
    <derivirana_varijabla naziv="DomainObject.Predmet.Referada.Sudac_1">Lidija Tomljenović</derivirana_varijabla>
    <derivirana_varijabla naziv="Dativ">Lidija Tomljenović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Osporeno potraživanje</izvorni_sadrzaj>
    <derivirana_varijabla naziv="DomainObject.Predmet.VrstaSpora.Naziv_1">Osporeno potraživanje</derivirana_varijabla>
  </DomainObject.Predmet.VrstaSpora.Naziv>
  <DomainObject.Predmet.Zapisnicar>
    <izvorni_sadrzaj>-</izvorni_sadrzaj>
    <derivirana_varijabla naziv="DomainObject.Predmet.Zapisnicar_1">-</derivirana_varijabla>
    <derivirana_varijabla naziv="Padez">-</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KONSTRUKTOR-INŽENJERING dioničko društvo za graditeljstvo u stečaju</item>
    </izvorni_sadrzaj>
    <derivirana_varijabla naziv="DomainObject.Predmet.ProtuStrankaListFormated_1">
      <item>KONSTRUKTOR-INŽENJERING dioničko društvo za graditeljstvo u stečaju</item>
    </derivirana_varijabla>
  </DomainObject.Predmet.ProtuStrankaListFormated>
  <DomainObject.Predmet.ProtuStrankaListFormatedOIB>
    <izvorni_sadrzaj>
      <item>KONSTRUKTOR-INŽENJERING dioničko društvo za graditeljstvo u stečaju, OIB 81356391287</item>
    </izvorni_sadrzaj>
    <derivirana_varijabla naziv="DomainObject.Predmet.ProtuStrankaListFormatedOIB_1">
      <item>KONSTRUKTOR-INŽENJERING dioničko društvo za graditeljstvo u stečaju, OIB 81356391287</item>
    </derivirana_varijabla>
  </DomainObject.Predmet.ProtuStrankaListFormatedOIB>
  <DomainObject.Predmet.ProtuStrankaListFormatedWithAdress>
    <izvorni_sadrzaj>
      <item>KONSTRUKTOR-INŽENJERING dioničko društvo za graditeljstvo u stečaju, Svačićeva 4, 21000 Split</item>
    </izvorni_sadrzaj>
    <derivirana_varijabla naziv="DomainObject.Predmet.ProtuStrankaListFormatedWithAdress_1">
      <item>KONSTRUKTOR-INŽENJERING dioničko društvo za graditeljstvo u stečaju, Svačićeva 4, 21000 Split</item>
    </derivirana_varijabla>
  </DomainObject.Predmet.ProtuStrankaListFormatedWithAdress>
  <DomainObject.Predmet.ProtuStrankaListFormatedWithAdressOIB>
    <izvorni_sadrzaj>
      <item>KONSTRUKTOR-INŽENJERING dioničko društvo za graditeljstvo u stečaju, OIB 81356391287, Svačićeva 4, 21000 Split</item>
    </izvorni_sadrzaj>
    <derivirana_varijabla naziv="DomainObject.Predmet.ProtuStrankaListFormatedWithAdressOIB_1">
      <item>KONSTRUKTOR-INŽENJERING dioničko društvo za graditeljstvo u stečaju, OIB 81356391287, Svačićeva 4, 21000 Split</item>
    </derivirana_varijabla>
  </DomainObject.Predmet.ProtuStrankaListFormatedWithAdressOIB>
  <DomainObject.Predmet.ProtuStrankaListNazivFormated>
    <izvorni_sadrzaj>
      <item>KONSTRUKTOR-INŽENJERING dioničko društvo za graditeljstvo u stečaju</item>
    </izvorni_sadrzaj>
    <derivirana_varijabla naziv="DomainObject.Predmet.ProtuStrankaListNazivFormated_1">
      <item>KONSTRUKTOR-INŽENJERING dioničko društvo za graditeljstvo u stečaju</item>
    </derivirana_varijabla>
  </DomainObject.Predmet.ProtuStrankaListNazivFormated>
  <DomainObject.Predmet.ProtuStrankaListNazivFormatedOIB>
    <izvorni_sadrzaj>
      <item>KONSTRUKTOR-INŽENJERING dioničko društvo za graditeljstvo u stečaju, OIB 81356391287</item>
    </izvorni_sadrzaj>
    <derivirana_varijabla naziv="DomainObject.Predmet.ProtuStrankaListNazivFormatedOIB_1">
      <item>KONSTRUKTOR-INŽENJERING dioničko društvo za graditeljstvo u stečaju, OIB 81356391287</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3. siječnja 2019.</izvorni_sadrzaj>
    <derivirana_varijabla naziv="DomainObject.Datum_1">3. siječnja 2019.</derivirana_varijabla>
  </DomainObject.Datum>
  <DomainObject.PoslovniBrojDokumenta>
    <izvorni_sadrzaj>Pž-6523/2018-2</izvorni_sadrzaj>
    <derivirana_varijabla naziv="DomainObject.PoslovniBrojDokumenta_1">Pž-6523/2018-2</derivirana_varijabla>
  </DomainObject.PoslovniBrojDokumenta>
  <DomainObject.Predmet.StrankaIDrugi>
    <izvorni_sadrzaj/>
    <derivirana_varijabla naziv="DomainObject.Predmet.StrankaIDrugi_1"/>
  </DomainObject.Predmet.StrankaIDrugi>
  <DomainObject.Predmet.ProtustrankaIDrugi>
    <izvorni_sadrzaj>KONSTRUKTOR-INŽENJERING dioničko društvo za graditeljstvo u stečaju</izvorni_sadrzaj>
    <derivirana_varijabla naziv="DomainObject.Predmet.ProtustrankaIDrugi_1">KONSTRUKTOR-INŽENJERING dioničko društvo za graditeljstvo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KONSTRUKTOR-INŽENJERING dioničko društvo za graditeljstvo u stečaju, OIB 81356391287, Svačićeva 4, 21000 Split</izvorni_sadrzaj>
    <derivirana_varijabla naziv="DomainObject.Predmet.ProtustrankaIDrugiAdressOIB_1">KONSTRUKTOR-INŽENJERING dioničko društvo za graditeljstvo u stečaju, OIB 81356391287, Svačićeva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27. studenog 2018.</izvorni_sadrzaj>
    <derivirana_varijabla naziv="DomainObject.Predmet.OdlukaRjesenje.DatumDonosenjaOdluke_1">27. studenog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Pž-6523/2018-2</izvorni_sadrzaj>
    <derivirana_varijabla naziv="DomainObject.Predmet.OdlukaRjesenje.Oznaka_1">Pž-6523/2018-2</derivirana_varijabla>
  </DomainObject.Predmet.OdlukaRjesenje.Oznaka>
  <DomainObject.Predmet.SudioniciListNaziv>
    <izvorni_sadrzaj>
      <item>KONSTRUKTOR-INŽENJERING dioničko društvo za graditeljstvo u stečaju</item>
    </izvorni_sadrzaj>
    <derivirana_varijabla naziv="DomainObject.Predmet.SudioniciListNaziv_1">
      <item>KONSTRUKTOR-INŽENJERING dioničko društvo za graditeljstvo u stečaju</item>
    </derivirana_varijabla>
    <derivirana_varijabla naziv="OstaliSudionici">
      <item>KONSTRUKTOR-INŽENJERING dioničko društvo za graditeljstvo u stečaju</item>
    </derivirana_varijabla>
  </DomainObject.Predmet.SudioniciListNaziv>
  <DomainObject.Predmet.SudioniciListAdressOIB>
    <izvorni_sadrzaj>
      <item>KONSTRUKTOR-INŽENJERING dioničko društvo za graditeljstvo u stečaju, OIB 81356391287, Svačićeva 4,21000 Split</item>
    </izvorni_sadrzaj>
    <derivirana_varijabla naziv="DomainObject.Predmet.SudioniciListAdressOIB_1">
      <item>KONSTRUKTOR-INŽENJERING dioničko društvo za graditeljstvo u stečaju, OIB 81356391287, Svačićeva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81356391287</item>
    </izvorni_sadrzaj>
    <derivirana_varijabla naziv="DomainObject.Predmet.SudioniciListNazivOIB_1">
      <item>, OIB 81356391287</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St-1196/2016</izvorni_sadrzaj>
    <derivirana_varijabla naziv="DomainObject.Predmet.OznakaNizestupanjskogPredmeta_1">St-1196/2016</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2AF5D3-E5B8-442F-A051-311B758703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11</properties:Pages>
  <properties:Words>5320</properties:Words>
  <properties:Characters>30277</properties:Characters>
  <properties:Lines>495</properties:Lines>
  <properties:Paragraphs>69</properties:Paragraphs>
  <properties:TotalTime>233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35543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Jozo Ćaleta</cp:lastModifiedBy>
  <cp:lastPrinted>2019-01-03T08:20:00Z</cp:lastPrinted>
  <dcterms:modified xmlns:xsi="http://www.w3.org/2001/XMLSchema-instance" xsi:type="dcterms:W3CDTF">2019-01-09T08:24:00Z</dcterms:modified>
  <cp:revision>26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11</vt:i4>
  </prop:property>
  <prop:property name="Naslov" pid="5" fmtid="{D5CDD505-2E9C-101B-9397-08002B2CF9AE}">
    <vt:lpwstr>St-1196/2016-419 / Podnesak - Rješenje - prihvaćena žalba - ukinuto 1. st. rješenje (18-6523-9__ispitno_Z_stec_uprav_i_10_vjerovnika_-_redovi_i_uputi_-KONSTRUKTOR_ukid.docx)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VTSRH - memorandum 2018 s grbom, dopis, presuda, rješenje s poslovnim brojem </vt:lpwstr>
  </prop:property>
</prop:Properties>
</file>